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BE48" w14:textId="77777777" w:rsidR="005E0993" w:rsidRPr="00D27A1D" w:rsidRDefault="005E0993" w:rsidP="005E0993">
      <w:pPr>
        <w:contextualSpacing/>
        <w:jc w:val="center"/>
        <w:rPr>
          <w:rFonts w:ascii="Times New Roman" w:hAnsi="Times New Roman"/>
          <w:bCs/>
          <w:szCs w:val="24"/>
        </w:rPr>
      </w:pPr>
      <w:r w:rsidRPr="00D27A1D">
        <w:rPr>
          <w:rFonts w:ascii="Times New Roman" w:hAnsi="Times New Roman"/>
          <w:bCs/>
          <w:szCs w:val="24"/>
        </w:rPr>
        <w:t>Программа I</w:t>
      </w:r>
      <w:r w:rsidR="007E5124" w:rsidRPr="00D27A1D">
        <w:rPr>
          <w:rFonts w:ascii="Times New Roman" w:hAnsi="Times New Roman"/>
          <w:bCs/>
          <w:szCs w:val="24"/>
          <w:lang w:val="en-US"/>
        </w:rPr>
        <w:t>X</w:t>
      </w:r>
      <w:r w:rsidRPr="00D27A1D">
        <w:rPr>
          <w:rFonts w:ascii="Times New Roman" w:hAnsi="Times New Roman"/>
          <w:bCs/>
          <w:szCs w:val="24"/>
        </w:rPr>
        <w:t xml:space="preserve"> Санкт-Петербургского морского форума</w:t>
      </w:r>
    </w:p>
    <w:p w14:paraId="4C32B944" w14:textId="14B13FD1" w:rsidR="005E0993" w:rsidRPr="00D27A1D" w:rsidRDefault="007972D8" w:rsidP="005C79F4">
      <w:pPr>
        <w:contextualSpacing/>
        <w:jc w:val="center"/>
        <w:rPr>
          <w:rFonts w:ascii="Times New Roman" w:hAnsi="Times New Roman"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«</w:t>
      </w:r>
      <w:r w:rsidR="00636875" w:rsidRPr="00D27A1D">
        <w:rPr>
          <w:rFonts w:ascii="Times New Roman" w:hAnsi="Times New Roman"/>
          <w:b/>
          <w:bCs/>
          <w:szCs w:val="24"/>
        </w:rPr>
        <w:t>Риски морского предпринимательства</w:t>
      </w:r>
      <w:r w:rsidRPr="00D27A1D">
        <w:rPr>
          <w:rFonts w:ascii="Times New Roman" w:hAnsi="Times New Roman"/>
          <w:b/>
          <w:bCs/>
          <w:szCs w:val="24"/>
        </w:rPr>
        <w:t>»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555"/>
        <w:gridCol w:w="8192"/>
      </w:tblGrid>
      <w:tr w:rsidR="005E0993" w:rsidRPr="00D27A1D" w14:paraId="56586865" w14:textId="77777777" w:rsidTr="00AA3B19">
        <w:tc>
          <w:tcPr>
            <w:tcW w:w="1555" w:type="dxa"/>
          </w:tcPr>
          <w:p w14:paraId="50FA4FBA" w14:textId="77777777" w:rsidR="005E0993" w:rsidRPr="00D27A1D" w:rsidRDefault="005E0993" w:rsidP="00AA3B19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09:30</w:t>
            </w:r>
          </w:p>
        </w:tc>
        <w:tc>
          <w:tcPr>
            <w:tcW w:w="8192" w:type="dxa"/>
          </w:tcPr>
          <w:p w14:paraId="2DD16D3C" w14:textId="77777777" w:rsidR="005E0993" w:rsidRPr="00D27A1D" w:rsidRDefault="005E0993" w:rsidP="005E0993">
            <w:pPr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Приветственный кофе, Регистрация</w:t>
            </w:r>
          </w:p>
        </w:tc>
      </w:tr>
      <w:tr w:rsidR="005E0993" w:rsidRPr="00D27A1D" w14:paraId="089D4E30" w14:textId="77777777" w:rsidTr="00AA3B19">
        <w:tc>
          <w:tcPr>
            <w:tcW w:w="1555" w:type="dxa"/>
          </w:tcPr>
          <w:p w14:paraId="18A9BD1E" w14:textId="77777777" w:rsidR="005E0993" w:rsidRPr="00D27A1D" w:rsidRDefault="005E0993" w:rsidP="00AA3B19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10:10-11:30</w:t>
            </w:r>
          </w:p>
        </w:tc>
        <w:tc>
          <w:tcPr>
            <w:tcW w:w="8192" w:type="dxa"/>
          </w:tcPr>
          <w:p w14:paraId="42C8D3E2" w14:textId="77777777" w:rsidR="005E0993" w:rsidRPr="00D27A1D" w:rsidRDefault="005E0993" w:rsidP="005E0993">
            <w:pPr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Первая сессия</w:t>
            </w:r>
          </w:p>
          <w:p w14:paraId="2D75507B" w14:textId="77777777" w:rsidR="005E0993" w:rsidRPr="00D27A1D" w:rsidRDefault="005E0993" w:rsidP="005E0993">
            <w:pPr>
              <w:contextualSpacing/>
              <w:rPr>
                <w:rFonts w:ascii="Times New Roman" w:hAnsi="Times New Roman"/>
                <w:szCs w:val="24"/>
              </w:rPr>
            </w:pPr>
            <w:r w:rsidRPr="00D27A1D">
              <w:rPr>
                <w:rFonts w:ascii="Times New Roman" w:hAnsi="Times New Roman"/>
                <w:szCs w:val="24"/>
              </w:rPr>
              <w:t>Модератор: Кириченко А.В., заведующий кафедрой портов и грузовых терминалов</w:t>
            </w:r>
            <w:r w:rsidR="00CE1D9E" w:rsidRPr="00D27A1D">
              <w:rPr>
                <w:rFonts w:ascii="Times New Roman" w:hAnsi="Times New Roman"/>
                <w:szCs w:val="24"/>
              </w:rPr>
              <w:t xml:space="preserve"> </w:t>
            </w:r>
            <w:r w:rsidR="00CE1D9E" w:rsidRPr="00D27A1D">
              <w:rPr>
                <w:rFonts w:ascii="Times New Roman" w:hAnsi="Times New Roman"/>
                <w:bCs/>
                <w:szCs w:val="24"/>
              </w:rPr>
              <w:t>ГУМРФ имени адмирала С.О. Макарова</w:t>
            </w:r>
          </w:p>
        </w:tc>
      </w:tr>
      <w:tr w:rsidR="005E0993" w:rsidRPr="00D27A1D" w14:paraId="65B76A3C" w14:textId="77777777" w:rsidTr="00AA3B19">
        <w:tc>
          <w:tcPr>
            <w:tcW w:w="1555" w:type="dxa"/>
          </w:tcPr>
          <w:p w14:paraId="15CD3034" w14:textId="77777777" w:rsidR="005E0993" w:rsidRPr="00D27A1D" w:rsidRDefault="005E0993" w:rsidP="00AA3B19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11:30-12:30</w:t>
            </w:r>
          </w:p>
        </w:tc>
        <w:tc>
          <w:tcPr>
            <w:tcW w:w="8192" w:type="dxa"/>
          </w:tcPr>
          <w:p w14:paraId="7BBEE72C" w14:textId="77777777" w:rsidR="005E0993" w:rsidRPr="00D27A1D" w:rsidRDefault="005E0993" w:rsidP="005E0993">
            <w:pPr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Кофе-пауза</w:t>
            </w:r>
          </w:p>
        </w:tc>
      </w:tr>
      <w:tr w:rsidR="005E0993" w:rsidRPr="00D27A1D" w14:paraId="664F336A" w14:textId="77777777" w:rsidTr="00AA3B19">
        <w:tc>
          <w:tcPr>
            <w:tcW w:w="1555" w:type="dxa"/>
          </w:tcPr>
          <w:p w14:paraId="48736553" w14:textId="77777777" w:rsidR="005E0993" w:rsidRPr="00D27A1D" w:rsidRDefault="005E0993" w:rsidP="00AA3B19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12:30 -14:30</w:t>
            </w:r>
          </w:p>
        </w:tc>
        <w:tc>
          <w:tcPr>
            <w:tcW w:w="8192" w:type="dxa"/>
          </w:tcPr>
          <w:p w14:paraId="0E02FFB7" w14:textId="77777777" w:rsidR="005E0993" w:rsidRPr="00D27A1D" w:rsidRDefault="005E0993" w:rsidP="005E0993">
            <w:pPr>
              <w:contextualSpacing/>
              <w:rPr>
                <w:rFonts w:ascii="Times New Roman" w:hAnsi="Times New Roman"/>
                <w:b/>
                <w:bCs/>
                <w:szCs w:val="24"/>
              </w:rPr>
            </w:pPr>
            <w:r w:rsidRPr="00D27A1D">
              <w:rPr>
                <w:rFonts w:ascii="Times New Roman" w:hAnsi="Times New Roman"/>
                <w:b/>
                <w:bCs/>
                <w:szCs w:val="24"/>
              </w:rPr>
              <w:t>Вторая сессия</w:t>
            </w:r>
          </w:p>
          <w:p w14:paraId="2418CBCD" w14:textId="77777777" w:rsidR="005E0993" w:rsidRPr="00D27A1D" w:rsidRDefault="005E0993" w:rsidP="00041378">
            <w:pPr>
              <w:contextualSpacing/>
              <w:rPr>
                <w:rFonts w:ascii="Times New Roman" w:hAnsi="Times New Roman"/>
                <w:szCs w:val="24"/>
              </w:rPr>
            </w:pPr>
            <w:r w:rsidRPr="00D27A1D">
              <w:rPr>
                <w:rFonts w:ascii="Times New Roman" w:hAnsi="Times New Roman"/>
                <w:szCs w:val="24"/>
              </w:rPr>
              <w:t>Модератор: Супруненко А.В., директор ООО «Юридическая фирма «РЕМЕДИ»</w:t>
            </w:r>
            <w:r w:rsidR="00041378" w:rsidRPr="00D27A1D">
              <w:rPr>
                <w:rFonts w:ascii="Times New Roman" w:hAnsi="Times New Roman"/>
                <w:szCs w:val="24"/>
              </w:rPr>
              <w:t xml:space="preserve">, </w:t>
            </w:r>
            <w:r w:rsidRPr="00D27A1D">
              <w:rPr>
                <w:rFonts w:ascii="Times New Roman" w:hAnsi="Times New Roman"/>
                <w:szCs w:val="24"/>
              </w:rPr>
              <w:t>Председатель Секции по правовому обеспечению морской и речной деятельности Морского совета при Правительстве Санкт-Петербурга</w:t>
            </w:r>
          </w:p>
        </w:tc>
      </w:tr>
    </w:tbl>
    <w:p w14:paraId="07744F57" w14:textId="77777777" w:rsidR="005E0993" w:rsidRPr="00D27A1D" w:rsidRDefault="005E0993" w:rsidP="005E0993">
      <w:pPr>
        <w:contextualSpacing/>
        <w:rPr>
          <w:rFonts w:ascii="Times New Roman" w:hAnsi="Times New Roman"/>
          <w:b/>
          <w:bCs/>
          <w:szCs w:val="24"/>
        </w:rPr>
      </w:pPr>
    </w:p>
    <w:p w14:paraId="14146A51" w14:textId="77777777" w:rsidR="002B630C" w:rsidRPr="00D27A1D" w:rsidRDefault="002B630C" w:rsidP="005E0993">
      <w:pPr>
        <w:contextualSpacing/>
        <w:rPr>
          <w:rFonts w:ascii="Times New Roman" w:hAnsi="Times New Roman"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 xml:space="preserve">Открытие конференции. </w:t>
      </w:r>
      <w:r w:rsidRPr="00D27A1D">
        <w:rPr>
          <w:rFonts w:ascii="Times New Roman" w:hAnsi="Times New Roman"/>
          <w:bCs/>
          <w:szCs w:val="24"/>
        </w:rPr>
        <w:t>Приветственное слово научного руководителя ГУМРФ имени адмирала С.О. Макарова д.т.н., проф. Барышникова С.О.</w:t>
      </w:r>
    </w:p>
    <w:p w14:paraId="6E3F5142" w14:textId="77777777" w:rsidR="002B630C" w:rsidRPr="00D27A1D" w:rsidRDefault="002B630C" w:rsidP="005E0993">
      <w:pPr>
        <w:contextualSpacing/>
        <w:rPr>
          <w:rFonts w:ascii="Times New Roman" w:hAnsi="Times New Roman"/>
          <w:b/>
          <w:bCs/>
          <w:szCs w:val="24"/>
        </w:rPr>
      </w:pPr>
    </w:p>
    <w:p w14:paraId="0E1D34C9" w14:textId="77777777" w:rsidR="005E0993" w:rsidRPr="00D27A1D" w:rsidRDefault="003A16AC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Реализация л</w:t>
      </w:r>
      <w:r w:rsidR="002B630C" w:rsidRPr="00D27A1D">
        <w:rPr>
          <w:rFonts w:ascii="Times New Roman" w:hAnsi="Times New Roman"/>
          <w:b/>
          <w:bCs/>
          <w:szCs w:val="24"/>
        </w:rPr>
        <w:t>огико-</w:t>
      </w:r>
      <w:r w:rsidR="00CF7006">
        <w:rPr>
          <w:rFonts w:ascii="Times New Roman" w:hAnsi="Times New Roman"/>
          <w:b/>
          <w:bCs/>
          <w:szCs w:val="24"/>
        </w:rPr>
        <w:t>вероятностн</w:t>
      </w:r>
      <w:r>
        <w:rPr>
          <w:rFonts w:ascii="Times New Roman" w:hAnsi="Times New Roman"/>
          <w:b/>
          <w:bCs/>
          <w:szCs w:val="24"/>
        </w:rPr>
        <w:t>ого</w:t>
      </w:r>
      <w:r w:rsidR="002B630C" w:rsidRPr="00D27A1D">
        <w:rPr>
          <w:rFonts w:ascii="Times New Roman" w:hAnsi="Times New Roman"/>
          <w:b/>
          <w:bCs/>
          <w:szCs w:val="24"/>
        </w:rPr>
        <w:t xml:space="preserve"> метод</w:t>
      </w:r>
      <w:r>
        <w:rPr>
          <w:rFonts w:ascii="Times New Roman" w:hAnsi="Times New Roman"/>
          <w:b/>
          <w:bCs/>
          <w:szCs w:val="24"/>
        </w:rPr>
        <w:t>а</w:t>
      </w:r>
      <w:r w:rsidR="002B630C" w:rsidRPr="00D27A1D">
        <w:rPr>
          <w:rFonts w:ascii="Times New Roman" w:hAnsi="Times New Roman"/>
          <w:b/>
          <w:bCs/>
          <w:szCs w:val="24"/>
        </w:rPr>
        <w:t xml:space="preserve"> оценки рисков рейдовой выгрузки судов</w:t>
      </w:r>
    </w:p>
    <w:p w14:paraId="117EB467" w14:textId="77777777" w:rsidR="005E0993" w:rsidRPr="00D27A1D" w:rsidRDefault="002B630C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D27A1D">
        <w:rPr>
          <w:rFonts w:ascii="Times New Roman" w:hAnsi="Times New Roman"/>
          <w:szCs w:val="24"/>
        </w:rPr>
        <w:t xml:space="preserve">Кириченко А.В., д.т.н., проф., зав. кафедрой портов и грузовых терминалов </w:t>
      </w:r>
      <w:r w:rsidRPr="00D27A1D">
        <w:rPr>
          <w:rFonts w:ascii="Times New Roman" w:hAnsi="Times New Roman"/>
          <w:bCs/>
          <w:szCs w:val="24"/>
        </w:rPr>
        <w:t xml:space="preserve">ГУМРФ имени адмирала С.О. Макарова, Куликов С.А., генеральный директор ФАУ </w:t>
      </w:r>
      <w:r w:rsidRPr="00D27A1D">
        <w:t xml:space="preserve">«Российский морской регистр судоходства», </w:t>
      </w:r>
      <w:r w:rsidR="00E82847" w:rsidRPr="00D27A1D">
        <w:t xml:space="preserve">Туров Д.Е., </w:t>
      </w:r>
      <w:proofErr w:type="spellStart"/>
      <w:r w:rsidR="00E82847" w:rsidRPr="00D27A1D">
        <w:t>инж</w:t>
      </w:r>
      <w:proofErr w:type="spellEnd"/>
      <w:r w:rsidR="00E82847" w:rsidRPr="00D27A1D">
        <w:t xml:space="preserve">., </w:t>
      </w:r>
      <w:r w:rsidR="00E82847" w:rsidRPr="00D27A1D">
        <w:rPr>
          <w:rFonts w:ascii="Times New Roman" w:hAnsi="Times New Roman"/>
          <w:bCs/>
          <w:szCs w:val="24"/>
        </w:rPr>
        <w:t>ГУМРФ имени адмирала С.О. Макарова</w:t>
      </w:r>
    </w:p>
    <w:p w14:paraId="44DB7B6E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331B04A7" w14:textId="77777777" w:rsidR="005E0993" w:rsidRPr="00D27A1D" w:rsidRDefault="00831C7D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Риски оперирования морскими фидерными перевозками</w:t>
      </w:r>
    </w:p>
    <w:p w14:paraId="2E8E3E68" w14:textId="77777777" w:rsidR="005E0993" w:rsidRPr="00D27A1D" w:rsidRDefault="00831C7D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D27A1D">
        <w:rPr>
          <w:rFonts w:ascii="Times New Roman" w:hAnsi="Times New Roman"/>
          <w:szCs w:val="24"/>
        </w:rPr>
        <w:t xml:space="preserve">Галин С.В., д.т.н., проф., проф. кафедры технологии и организации перевозок </w:t>
      </w:r>
      <w:r w:rsidRPr="00D27A1D">
        <w:rPr>
          <w:rFonts w:ascii="Times New Roman" w:hAnsi="Times New Roman"/>
          <w:bCs/>
          <w:szCs w:val="24"/>
        </w:rPr>
        <w:t xml:space="preserve">ГУМРФ имени адмирала С.О. Макарова, Виноградова Э.В., асс. кафедры, Белякова В.П., </w:t>
      </w:r>
      <w:proofErr w:type="spellStart"/>
      <w:r w:rsidRPr="00D27A1D">
        <w:rPr>
          <w:rFonts w:ascii="Times New Roman" w:hAnsi="Times New Roman"/>
          <w:bCs/>
          <w:szCs w:val="24"/>
        </w:rPr>
        <w:t>дисп</w:t>
      </w:r>
      <w:proofErr w:type="spellEnd"/>
      <w:r w:rsidRPr="00D27A1D">
        <w:rPr>
          <w:rFonts w:ascii="Times New Roman" w:hAnsi="Times New Roman"/>
          <w:bCs/>
          <w:szCs w:val="24"/>
        </w:rPr>
        <w:t>. кафедры</w:t>
      </w:r>
    </w:p>
    <w:p w14:paraId="21FCD70D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2CDDF262" w14:textId="77777777" w:rsidR="004D5EA8" w:rsidRDefault="004D5EA8" w:rsidP="004D5EA8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4D5EA8">
        <w:rPr>
          <w:rFonts w:ascii="Times New Roman" w:hAnsi="Times New Roman"/>
          <w:b/>
          <w:bCs/>
          <w:szCs w:val="24"/>
        </w:rPr>
        <w:t xml:space="preserve">Игра на повышение от Зунда до </w:t>
      </w:r>
      <w:proofErr w:type="spellStart"/>
      <w:r w:rsidRPr="004D5EA8">
        <w:rPr>
          <w:rFonts w:ascii="Times New Roman" w:hAnsi="Times New Roman"/>
          <w:b/>
          <w:bCs/>
          <w:szCs w:val="24"/>
        </w:rPr>
        <w:t>Ормуза</w:t>
      </w:r>
      <w:proofErr w:type="spellEnd"/>
      <w:r w:rsidRPr="004D5EA8">
        <w:rPr>
          <w:rFonts w:ascii="Times New Roman" w:hAnsi="Times New Roman"/>
          <w:b/>
          <w:bCs/>
          <w:szCs w:val="24"/>
        </w:rPr>
        <w:t>: Балтийское море возвращается к практике XIV века</w:t>
      </w:r>
    </w:p>
    <w:p w14:paraId="59A85B63" w14:textId="77777777" w:rsidR="004D5EA8" w:rsidRDefault="004D5EA8" w:rsidP="004D5EA8">
      <w:pPr>
        <w:rPr>
          <w:rFonts w:ascii="Times New Roman" w:hAnsi="Times New Roman"/>
          <w:szCs w:val="24"/>
        </w:rPr>
      </w:pPr>
      <w:r w:rsidRPr="004D5EA8">
        <w:rPr>
          <w:rFonts w:ascii="Times New Roman" w:hAnsi="Times New Roman"/>
          <w:szCs w:val="24"/>
        </w:rPr>
        <w:t>Шаров К.В.</w:t>
      </w:r>
      <w:r>
        <w:rPr>
          <w:rFonts w:ascii="Times New Roman" w:hAnsi="Times New Roman"/>
          <w:szCs w:val="24"/>
        </w:rPr>
        <w:t xml:space="preserve">, </w:t>
      </w:r>
      <w:r w:rsidRPr="004D5EA8">
        <w:rPr>
          <w:rFonts w:ascii="Times New Roman" w:hAnsi="Times New Roman"/>
          <w:szCs w:val="24"/>
        </w:rPr>
        <w:t xml:space="preserve">Управляющий Партнер ООО </w:t>
      </w:r>
      <w:r>
        <w:rPr>
          <w:rFonts w:ascii="Times New Roman" w:hAnsi="Times New Roman"/>
          <w:szCs w:val="24"/>
        </w:rPr>
        <w:t>«</w:t>
      </w:r>
      <w:proofErr w:type="spellStart"/>
      <w:r w:rsidRPr="004D5EA8">
        <w:rPr>
          <w:rFonts w:ascii="Times New Roman" w:hAnsi="Times New Roman"/>
          <w:szCs w:val="24"/>
        </w:rPr>
        <w:t>ДэлМар</w:t>
      </w:r>
      <w:proofErr w:type="spellEnd"/>
      <w:r w:rsidRPr="004D5EA8">
        <w:rPr>
          <w:rFonts w:ascii="Times New Roman" w:hAnsi="Times New Roman"/>
          <w:szCs w:val="24"/>
        </w:rPr>
        <w:t xml:space="preserve"> Логистика</w:t>
      </w:r>
      <w:r>
        <w:rPr>
          <w:rFonts w:ascii="Times New Roman" w:hAnsi="Times New Roman"/>
          <w:szCs w:val="24"/>
        </w:rPr>
        <w:t>», д</w:t>
      </w:r>
      <w:r w:rsidRPr="004D5EA8">
        <w:rPr>
          <w:rFonts w:ascii="Times New Roman" w:hAnsi="Times New Roman"/>
          <w:szCs w:val="24"/>
        </w:rPr>
        <w:t xml:space="preserve">оцент кафедры </w:t>
      </w:r>
      <w:r>
        <w:rPr>
          <w:rFonts w:ascii="Times New Roman" w:hAnsi="Times New Roman"/>
          <w:szCs w:val="24"/>
        </w:rPr>
        <w:t>т</w:t>
      </w:r>
      <w:r w:rsidRPr="004D5EA8">
        <w:rPr>
          <w:rFonts w:ascii="Times New Roman" w:hAnsi="Times New Roman"/>
          <w:szCs w:val="24"/>
        </w:rPr>
        <w:t xml:space="preserve">ехнологии и организации перевозок </w:t>
      </w:r>
      <w:r w:rsidRPr="00D27A1D">
        <w:rPr>
          <w:rFonts w:ascii="Times New Roman" w:hAnsi="Times New Roman"/>
          <w:szCs w:val="24"/>
        </w:rPr>
        <w:t xml:space="preserve">ФГБОУ </w:t>
      </w:r>
      <w:r w:rsidRPr="004D5EA8">
        <w:rPr>
          <w:rFonts w:ascii="Times New Roman" w:hAnsi="Times New Roman"/>
          <w:szCs w:val="24"/>
        </w:rPr>
        <w:t>ГУМРФ им.</w:t>
      </w:r>
      <w:r>
        <w:rPr>
          <w:rFonts w:ascii="Times New Roman" w:hAnsi="Times New Roman"/>
          <w:szCs w:val="24"/>
        </w:rPr>
        <w:t> А</w:t>
      </w:r>
      <w:r w:rsidRPr="004D5EA8">
        <w:rPr>
          <w:rFonts w:ascii="Times New Roman" w:hAnsi="Times New Roman"/>
          <w:szCs w:val="24"/>
        </w:rPr>
        <w:t>дмирала С.О. Макарова</w:t>
      </w:r>
      <w:r>
        <w:rPr>
          <w:rFonts w:ascii="Times New Roman" w:hAnsi="Times New Roman"/>
          <w:szCs w:val="24"/>
        </w:rPr>
        <w:t xml:space="preserve">, </w:t>
      </w:r>
    </w:p>
    <w:p w14:paraId="2855D6B2" w14:textId="77777777" w:rsidR="004D5EA8" w:rsidRDefault="004D5EA8" w:rsidP="004D5EA8">
      <w:pPr>
        <w:pStyle w:val="a3"/>
        <w:tabs>
          <w:tab w:val="left" w:pos="567"/>
        </w:tabs>
        <w:ind w:left="0"/>
        <w:rPr>
          <w:rFonts w:ascii="Times New Roman" w:hAnsi="Times New Roman"/>
          <w:b/>
          <w:bCs/>
          <w:szCs w:val="24"/>
        </w:rPr>
      </w:pPr>
    </w:p>
    <w:p w14:paraId="7BD2DB32" w14:textId="2AC6D13D" w:rsidR="005E0993" w:rsidRPr="00D27A1D" w:rsidRDefault="00D60D72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Внедрение искусственного интеллекта в претензионно-исковую работу при несохранной доставке груза в порт</w:t>
      </w:r>
    </w:p>
    <w:p w14:paraId="63300652" w14:textId="77777777" w:rsidR="005E0993" w:rsidRPr="00D27A1D" w:rsidRDefault="00D60D72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proofErr w:type="spellStart"/>
      <w:r w:rsidRPr="00D27A1D">
        <w:rPr>
          <w:rFonts w:ascii="Times New Roman" w:hAnsi="Times New Roman"/>
          <w:szCs w:val="24"/>
        </w:rPr>
        <w:t>Машкаренко</w:t>
      </w:r>
      <w:proofErr w:type="spellEnd"/>
      <w:r w:rsidRPr="00D27A1D">
        <w:rPr>
          <w:rFonts w:ascii="Times New Roman" w:hAnsi="Times New Roman"/>
          <w:szCs w:val="24"/>
        </w:rPr>
        <w:t xml:space="preserve"> С.О., заместитель Генерального директора по правовым вопросам ООО «УК «ФОР», аспирант кафедры портов и грузовых терминалов ФГБОУ ГУМРФ им. Адмирала С.О. Макарова</w:t>
      </w:r>
    </w:p>
    <w:p w14:paraId="13DB05FA" w14:textId="77777777" w:rsidR="004D5EA8" w:rsidRPr="004D5EA8" w:rsidRDefault="004D5EA8" w:rsidP="004D5EA8">
      <w:pPr>
        <w:rPr>
          <w:rFonts w:ascii="Times New Roman" w:hAnsi="Times New Roman"/>
          <w:szCs w:val="24"/>
        </w:rPr>
      </w:pPr>
    </w:p>
    <w:p w14:paraId="01B76FD5" w14:textId="0FB94C44" w:rsidR="005E0993" w:rsidRPr="00D27A1D" w:rsidRDefault="009E469F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Актуальные таможенные риски</w:t>
      </w:r>
    </w:p>
    <w:p w14:paraId="7549E544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proofErr w:type="spellStart"/>
      <w:r w:rsidRPr="00D27A1D">
        <w:rPr>
          <w:rFonts w:ascii="Times New Roman" w:hAnsi="Times New Roman"/>
          <w:szCs w:val="24"/>
        </w:rPr>
        <w:t>Козиенко</w:t>
      </w:r>
      <w:proofErr w:type="spellEnd"/>
      <w:r w:rsidRPr="00D27A1D">
        <w:rPr>
          <w:rFonts w:ascii="Times New Roman" w:hAnsi="Times New Roman"/>
          <w:szCs w:val="24"/>
        </w:rPr>
        <w:t xml:space="preserve"> А.М., Балтийская коллегия адвокатов имени Анатолия Собчака</w:t>
      </w:r>
    </w:p>
    <w:p w14:paraId="2EED45F6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5FA1BA45" w14:textId="77777777" w:rsidR="005E0993" w:rsidRPr="00D27A1D" w:rsidRDefault="007077EB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proofErr w:type="spellStart"/>
      <w:r w:rsidRPr="00D27A1D">
        <w:rPr>
          <w:rFonts w:ascii="Times New Roman" w:hAnsi="Times New Roman"/>
          <w:b/>
          <w:bCs/>
          <w:szCs w:val="24"/>
        </w:rPr>
        <w:t>Предрисковый</w:t>
      </w:r>
      <w:proofErr w:type="spellEnd"/>
      <w:r w:rsidRPr="00D27A1D">
        <w:rPr>
          <w:rFonts w:ascii="Times New Roman" w:hAnsi="Times New Roman"/>
          <w:b/>
          <w:bCs/>
          <w:szCs w:val="24"/>
        </w:rPr>
        <w:t xml:space="preserve"> осмотр тяжеловесных грузов</w:t>
      </w:r>
    </w:p>
    <w:p w14:paraId="5A73C2FB" w14:textId="77777777" w:rsidR="005E0993" w:rsidRPr="00D27A1D" w:rsidRDefault="007077EB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D27A1D">
        <w:rPr>
          <w:rFonts w:ascii="Times New Roman" w:hAnsi="Times New Roman"/>
          <w:szCs w:val="24"/>
        </w:rPr>
        <w:t>Алимов А.А., директор Академии Сюрвейеров «</w:t>
      </w:r>
      <w:proofErr w:type="spellStart"/>
      <w:r w:rsidRPr="00D27A1D">
        <w:rPr>
          <w:rFonts w:ascii="Times New Roman" w:hAnsi="Times New Roman"/>
          <w:szCs w:val="24"/>
        </w:rPr>
        <w:t>Логион</w:t>
      </w:r>
      <w:proofErr w:type="spellEnd"/>
      <w:r w:rsidRPr="00D27A1D">
        <w:rPr>
          <w:rFonts w:ascii="Times New Roman" w:hAnsi="Times New Roman"/>
          <w:szCs w:val="24"/>
        </w:rPr>
        <w:t>»</w:t>
      </w:r>
    </w:p>
    <w:p w14:paraId="260BEFD3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32FC46EC" w14:textId="77777777" w:rsidR="005E0993" w:rsidRPr="00D27A1D" w:rsidRDefault="004153CF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Проблемы, связанные с перевозкой нефтепродуктов</w:t>
      </w:r>
    </w:p>
    <w:p w14:paraId="13399A56" w14:textId="27C706CF" w:rsidR="005E0993" w:rsidRDefault="00B867B7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proofErr w:type="spellStart"/>
      <w:r w:rsidRPr="00D27A1D">
        <w:rPr>
          <w:rFonts w:ascii="Times New Roman" w:hAnsi="Times New Roman"/>
          <w:szCs w:val="24"/>
        </w:rPr>
        <w:t>Корошев</w:t>
      </w:r>
      <w:proofErr w:type="spellEnd"/>
      <w:r w:rsidRPr="00D27A1D">
        <w:rPr>
          <w:rFonts w:ascii="Times New Roman" w:hAnsi="Times New Roman"/>
          <w:szCs w:val="24"/>
        </w:rPr>
        <w:t xml:space="preserve"> А.Ю., Сюрвейерская Компания «Генеральный Сервис»</w:t>
      </w:r>
    </w:p>
    <w:p w14:paraId="23E29D7A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47C008B1" w14:textId="403A9844" w:rsidR="005E0993" w:rsidRDefault="0031368F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 w:rsidRPr="00D27A1D">
        <w:rPr>
          <w:rFonts w:ascii="Times New Roman" w:hAnsi="Times New Roman"/>
          <w:b/>
          <w:bCs/>
          <w:szCs w:val="24"/>
        </w:rPr>
        <w:t>Юридические аспекты перевозки опасных грузов</w:t>
      </w:r>
    </w:p>
    <w:p w14:paraId="22F04DEF" w14:textId="3F6456EA" w:rsidR="008A6B53" w:rsidRDefault="008A6B53" w:rsidP="008A6B5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D27A1D">
        <w:rPr>
          <w:rFonts w:ascii="Times New Roman" w:hAnsi="Times New Roman"/>
          <w:szCs w:val="24"/>
        </w:rPr>
        <w:t>Фирсов И.В., Адвокатское бюро «</w:t>
      </w:r>
      <w:proofErr w:type="spellStart"/>
      <w:r w:rsidRPr="00D27A1D">
        <w:rPr>
          <w:rFonts w:ascii="Times New Roman" w:hAnsi="Times New Roman"/>
          <w:szCs w:val="24"/>
        </w:rPr>
        <w:t>Юринфлот</w:t>
      </w:r>
      <w:proofErr w:type="spellEnd"/>
      <w:r w:rsidRPr="00D27A1D">
        <w:rPr>
          <w:rFonts w:ascii="Times New Roman" w:hAnsi="Times New Roman"/>
          <w:szCs w:val="24"/>
        </w:rPr>
        <w:t>»</w:t>
      </w:r>
    </w:p>
    <w:p w14:paraId="076714D8" w14:textId="77777777" w:rsidR="008A6B53" w:rsidRPr="008A6B53" w:rsidRDefault="008A6B53" w:rsidP="008A6B53">
      <w:pPr>
        <w:pStyle w:val="a3"/>
        <w:tabs>
          <w:tab w:val="left" w:pos="567"/>
        </w:tabs>
        <w:ind w:left="0"/>
        <w:rPr>
          <w:rFonts w:ascii="Times New Roman" w:hAnsi="Times New Roman"/>
          <w:b/>
          <w:bCs/>
          <w:szCs w:val="24"/>
        </w:rPr>
      </w:pPr>
    </w:p>
    <w:p w14:paraId="7D910A07" w14:textId="4FB1996F" w:rsidR="008A6B53" w:rsidRDefault="008A6B53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Катаклизмы в экспедировании</w:t>
      </w:r>
    </w:p>
    <w:p w14:paraId="0541883A" w14:textId="1A4B328A" w:rsidR="00BC4B8E" w:rsidRDefault="00BC4B8E" w:rsidP="00BC4B8E">
      <w:pPr>
        <w:tabs>
          <w:tab w:val="left" w:pos="567"/>
        </w:tabs>
        <w:rPr>
          <w:rFonts w:ascii="Times New Roman" w:hAnsi="Times New Roman"/>
          <w:szCs w:val="24"/>
        </w:rPr>
      </w:pPr>
      <w:r w:rsidRPr="00BC4B8E">
        <w:rPr>
          <w:rFonts w:ascii="Times New Roman" w:hAnsi="Times New Roman"/>
          <w:szCs w:val="24"/>
        </w:rPr>
        <w:t>Галстян Н.Л. ООО «Юридическая фирма «Ремеди»</w:t>
      </w:r>
    </w:p>
    <w:p w14:paraId="51DE97AC" w14:textId="77777777" w:rsidR="00BC4B8E" w:rsidRPr="00BC4B8E" w:rsidRDefault="00BC4B8E" w:rsidP="00BC4B8E">
      <w:pPr>
        <w:tabs>
          <w:tab w:val="left" w:pos="567"/>
        </w:tabs>
        <w:rPr>
          <w:rFonts w:ascii="Times New Roman" w:hAnsi="Times New Roman"/>
          <w:szCs w:val="24"/>
        </w:rPr>
      </w:pPr>
    </w:p>
    <w:p w14:paraId="78EE0E86" w14:textId="0C1119A5" w:rsidR="00BC4B8E" w:rsidRDefault="00442A5C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Защита интересов морского предпринимательства-часть суверенитета (настройка механизма)</w:t>
      </w:r>
    </w:p>
    <w:p w14:paraId="071186C4" w14:textId="6D971F1D" w:rsidR="00442A5C" w:rsidRDefault="00442A5C" w:rsidP="00442A5C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442A5C">
        <w:rPr>
          <w:rFonts w:ascii="Times New Roman" w:hAnsi="Times New Roman"/>
          <w:szCs w:val="24"/>
        </w:rPr>
        <w:t>Супруненко А.В. Морской Совет при Правительстве Санкт-Петербурга и Ленинградской области</w:t>
      </w:r>
    </w:p>
    <w:p w14:paraId="59917F43" w14:textId="77777777" w:rsidR="00442A5C" w:rsidRPr="00442A5C" w:rsidRDefault="00442A5C" w:rsidP="00442A5C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p w14:paraId="7FFB5428" w14:textId="2EB3555F" w:rsidR="00BC4B8E" w:rsidRDefault="005C79F4" w:rsidP="005E099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Особенности страхования ответственности экспедитора при перевозке автомобилей.</w:t>
      </w:r>
    </w:p>
    <w:p w14:paraId="30DEDDBA" w14:textId="4612ED5B" w:rsidR="005C79F4" w:rsidRPr="005C79F4" w:rsidRDefault="005C79F4" w:rsidP="005C79F4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  <w:r w:rsidRPr="005C79F4">
        <w:rPr>
          <w:rFonts w:ascii="Times New Roman" w:hAnsi="Times New Roman"/>
          <w:szCs w:val="24"/>
        </w:rPr>
        <w:t>Семенова А.А. ООО «Агентство страховых посредников «Нарвские ворота»</w:t>
      </w:r>
    </w:p>
    <w:p w14:paraId="65A46F5C" w14:textId="77777777" w:rsidR="005E0993" w:rsidRPr="00D27A1D" w:rsidRDefault="005E0993" w:rsidP="005E0993">
      <w:pPr>
        <w:pStyle w:val="a3"/>
        <w:tabs>
          <w:tab w:val="left" w:pos="567"/>
        </w:tabs>
        <w:ind w:left="0"/>
        <w:rPr>
          <w:rFonts w:ascii="Times New Roman" w:hAnsi="Times New Roman"/>
          <w:szCs w:val="24"/>
        </w:rPr>
      </w:pPr>
    </w:p>
    <w:sectPr w:rsidR="005E0993" w:rsidRPr="00D27A1D" w:rsidSect="004D5EA8">
      <w:type w:val="continuous"/>
      <w:pgSz w:w="11905" w:h="16837" w:code="9"/>
      <w:pgMar w:top="851" w:right="851" w:bottom="709" w:left="1418" w:header="1213" w:footer="204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B0C"/>
    <w:multiLevelType w:val="hybridMultilevel"/>
    <w:tmpl w:val="98488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93"/>
    <w:rsid w:val="00023BC4"/>
    <w:rsid w:val="00041378"/>
    <w:rsid w:val="00062182"/>
    <w:rsid w:val="000A7A4C"/>
    <w:rsid w:val="000E4BC7"/>
    <w:rsid w:val="00103F0B"/>
    <w:rsid w:val="001E72D6"/>
    <w:rsid w:val="002039F4"/>
    <w:rsid w:val="002B630C"/>
    <w:rsid w:val="0031114B"/>
    <w:rsid w:val="0031368F"/>
    <w:rsid w:val="003A16AC"/>
    <w:rsid w:val="003D0109"/>
    <w:rsid w:val="004153CF"/>
    <w:rsid w:val="00442A5C"/>
    <w:rsid w:val="004476F8"/>
    <w:rsid w:val="004D5EA8"/>
    <w:rsid w:val="00507A62"/>
    <w:rsid w:val="005426E4"/>
    <w:rsid w:val="00592921"/>
    <w:rsid w:val="005C79F4"/>
    <w:rsid w:val="005D6BF4"/>
    <w:rsid w:val="005E0993"/>
    <w:rsid w:val="00636875"/>
    <w:rsid w:val="0064693A"/>
    <w:rsid w:val="006C7E68"/>
    <w:rsid w:val="007077EB"/>
    <w:rsid w:val="007156ED"/>
    <w:rsid w:val="00744A82"/>
    <w:rsid w:val="00755D03"/>
    <w:rsid w:val="0078416E"/>
    <w:rsid w:val="007972D8"/>
    <w:rsid w:val="007B069D"/>
    <w:rsid w:val="007E380B"/>
    <w:rsid w:val="007E5124"/>
    <w:rsid w:val="00831C7D"/>
    <w:rsid w:val="0085013C"/>
    <w:rsid w:val="008537BC"/>
    <w:rsid w:val="008A6B53"/>
    <w:rsid w:val="008C33EA"/>
    <w:rsid w:val="008E3112"/>
    <w:rsid w:val="008F40DD"/>
    <w:rsid w:val="00934F53"/>
    <w:rsid w:val="009666B4"/>
    <w:rsid w:val="00966C4A"/>
    <w:rsid w:val="00971D2A"/>
    <w:rsid w:val="00995341"/>
    <w:rsid w:val="009B7FED"/>
    <w:rsid w:val="009E469F"/>
    <w:rsid w:val="00AA3B19"/>
    <w:rsid w:val="00AE54E1"/>
    <w:rsid w:val="00B179A0"/>
    <w:rsid w:val="00B867B7"/>
    <w:rsid w:val="00BB5880"/>
    <w:rsid w:val="00BC4B8E"/>
    <w:rsid w:val="00C1224B"/>
    <w:rsid w:val="00C4392D"/>
    <w:rsid w:val="00C45034"/>
    <w:rsid w:val="00C70E19"/>
    <w:rsid w:val="00CA3C12"/>
    <w:rsid w:val="00CE1D9E"/>
    <w:rsid w:val="00CF7006"/>
    <w:rsid w:val="00D27A1D"/>
    <w:rsid w:val="00D60D72"/>
    <w:rsid w:val="00DB6C7D"/>
    <w:rsid w:val="00DD5703"/>
    <w:rsid w:val="00E82847"/>
    <w:rsid w:val="00EF7D89"/>
    <w:rsid w:val="00F30E2E"/>
    <w:rsid w:val="00F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0C6E"/>
  <w15:docId w15:val="{91008D39-C7D7-49F4-824F-2728479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93"/>
    <w:pPr>
      <w:ind w:firstLine="0"/>
    </w:pPr>
    <w:rPr>
      <w:rFonts w:ascii="Garamond" w:eastAsia="Times New Roman" w:hAnsi="Garamond"/>
      <w:sz w:val="24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993"/>
    <w:pPr>
      <w:ind w:left="720"/>
      <w:contextualSpacing/>
    </w:pPr>
  </w:style>
  <w:style w:type="table" w:styleId="a4">
    <w:name w:val="Table Grid"/>
    <w:basedOn w:val="a1"/>
    <w:uiPriority w:val="39"/>
    <w:rsid w:val="005E0993"/>
    <w:pPr>
      <w:ind w:firstLine="0"/>
      <w:jc w:val="left"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A6B5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NT</cp:lastModifiedBy>
  <cp:revision>2</cp:revision>
  <cp:lastPrinted>2025-05-21T09:47:00Z</cp:lastPrinted>
  <dcterms:created xsi:type="dcterms:W3CDTF">2026-05-25T12:42:00Z</dcterms:created>
  <dcterms:modified xsi:type="dcterms:W3CDTF">2026-05-25T12:42:00Z</dcterms:modified>
</cp:coreProperties>
</file>