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C0F0C" w:rsidRPr="002C0F0C" w:rsidRDefault="002C0F0C" w:rsidP="002C0F0C">
      <w:pPr>
        <w:rPr>
          <w:b/>
          <w:bCs/>
        </w:rPr>
      </w:pPr>
      <w:r w:rsidRPr="002C0F0C">
        <w:rPr>
          <w:b/>
          <w:bCs/>
        </w:rPr>
        <w:t>Договор публичной оферты на оказание информационно-консультационных услуг</w:t>
      </w:r>
    </w:p>
    <w:p w:rsidR="008808AE" w:rsidRPr="008808AE" w:rsidRDefault="008808AE" w:rsidP="008808AE">
      <w:r>
        <w:t>Договор публичной оферты №1</w:t>
      </w:r>
      <w:r w:rsidRPr="008808AE">
        <w:t>7</w:t>
      </w:r>
    </w:p>
    <w:p w:rsidR="008808AE" w:rsidRDefault="008808AE" w:rsidP="008808AE">
      <w:r>
        <w:t>г. Калуга | 2</w:t>
      </w:r>
      <w:r w:rsidRPr="008808AE">
        <w:t>5</w:t>
      </w:r>
      <w:r>
        <w:t>.0</w:t>
      </w:r>
      <w:r w:rsidRPr="008808AE">
        <w:t>6</w:t>
      </w:r>
      <w:r>
        <w:t>.2026 г.</w:t>
      </w:r>
    </w:p>
    <w:p w:rsidR="008808AE" w:rsidRDefault="008808AE" w:rsidP="008808AE">
      <w:r>
        <w:t>Утверждён ИП Левченко Виктор Сергеевич от 2</w:t>
      </w:r>
      <w:r w:rsidRPr="008808AE">
        <w:t>5</w:t>
      </w:r>
      <w:r>
        <w:t>.0</w:t>
      </w:r>
      <w:r w:rsidRPr="008808AE">
        <w:t>6</w:t>
      </w:r>
      <w:r>
        <w:t>.2026 г.</w:t>
      </w:r>
      <w:r w:rsidR="002C0F0C" w:rsidRPr="002C0F0C">
        <w:br/>
      </w:r>
      <w:r w:rsidRPr="008808AE">
        <w:t xml:space="preserve">   </w:t>
      </w:r>
    </w:p>
    <w:p w:rsidR="008808AE" w:rsidRPr="008808AE" w:rsidRDefault="008808AE" w:rsidP="008808AE">
      <w:pPr>
        <w:rPr>
          <w:b/>
          <w:bCs/>
        </w:rPr>
      </w:pPr>
      <w:r w:rsidRPr="008808AE">
        <w:rPr>
          <w:b/>
          <w:bCs/>
        </w:rPr>
        <w:t>1.</w:t>
      </w:r>
      <w:r>
        <w:rPr>
          <w:b/>
          <w:bCs/>
          <w:lang w:val="en-US"/>
        </w:rPr>
        <w:t xml:space="preserve"> </w:t>
      </w:r>
      <w:r w:rsidRPr="008808AE">
        <w:rPr>
          <w:b/>
          <w:bCs/>
        </w:rPr>
        <w:t>ОБЩЕЕ ПОЛОЖЕНИЕ:</w:t>
      </w:r>
    </w:p>
    <w:p w:rsidR="008808AE" w:rsidRDefault="008808AE" w:rsidP="008808AE">
      <w:r>
        <w:t>1.</w:t>
      </w:r>
      <w:r w:rsidRPr="008808AE">
        <w:t xml:space="preserve"> </w:t>
      </w:r>
      <w:r>
        <w:t>Данный документ является официальным предложением (публичной офертой) ИП Левченко Виктор Сергеевич, именуемого в дальнейшем “Исполнитель”, заключить лицензионный договор, либо договор оказания услуг, либо смешанный договор, с любым заинтересованным лицом.</w:t>
      </w:r>
    </w:p>
    <w:p w:rsidR="008808AE" w:rsidRDefault="008808AE" w:rsidP="008808AE">
      <w:r>
        <w:t>2.</w:t>
      </w:r>
      <w:r w:rsidRPr="008808AE">
        <w:t xml:space="preserve"> </w:t>
      </w:r>
      <w:r>
        <w:t>Заказчиком по договору, заключенному на условиях настоящей оферты, признается любое лицо, внесшее сумму 100% предварительной оплаты за предоставление услуг, либо предоставление права использования (лицензии) программного продукта (Программы для ЭВМ) в соответствии с настоящим Договором. На основании с пункта 3 статьи 438 Гражданского кодекса РФ это признается полными безоговорочным принятием (акцептом) условий настоящей публичной оферты Заказчиком.</w:t>
      </w:r>
    </w:p>
    <w:p w:rsidR="008808AE" w:rsidRDefault="008808AE" w:rsidP="008808AE">
      <w:r>
        <w:t>3.</w:t>
      </w:r>
      <w:r w:rsidRPr="008808AE">
        <w:t xml:space="preserve"> </w:t>
      </w:r>
      <w:r>
        <w:t>Настоящая Оферта может быть принята исключительно в целом (п. 1 ст. 428 Гражданского кодекса РФ). После Акцепта оферты настоящая Оферта приобретает силу Договора, заключенного между Заказчиком и Исполнителем, при этом такой Договор как бумажный документ, подписанный обеими Сторонами, не оформляется.</w:t>
      </w:r>
    </w:p>
    <w:p w:rsidR="008808AE" w:rsidRDefault="008808AE" w:rsidP="008808AE">
      <w:r>
        <w:t>4.</w:t>
      </w:r>
      <w:r w:rsidRPr="008808AE">
        <w:t xml:space="preserve"> </w:t>
      </w:r>
      <w:r>
        <w:t xml:space="preserve">В связи с вышеизложенным, внимательно прочитайте текст данной публичной Оферты. </w:t>
      </w:r>
    </w:p>
    <w:p w:rsidR="008808AE" w:rsidRDefault="008808AE" w:rsidP="008808AE">
      <w:r>
        <w:t>5.</w:t>
      </w:r>
      <w:r w:rsidRPr="008808AE">
        <w:t xml:space="preserve"> </w:t>
      </w:r>
      <w:r>
        <w:t>Если Вы не согласны с каким-либо пунктом настоящей Оферты, Исполнитель предлагает Вам отказаться от использования услуг или заключить с Исполнителем отдельное соглашение или договор.</w:t>
      </w:r>
    </w:p>
    <w:p w:rsidR="002C0F0C" w:rsidRDefault="002C0F0C" w:rsidP="008808AE">
      <w:pPr>
        <w:rPr>
          <w:b/>
          <w:bCs/>
        </w:rPr>
      </w:pPr>
      <w:r w:rsidRPr="002C0F0C">
        <w:br/>
      </w:r>
      <w:r w:rsidR="008808AE" w:rsidRPr="008808AE">
        <w:rPr>
          <w:b/>
          <w:bCs/>
        </w:rPr>
        <w:t xml:space="preserve">   1.2</w:t>
      </w:r>
      <w:r w:rsidRPr="002C0F0C">
        <w:rPr>
          <w:b/>
          <w:bCs/>
        </w:rPr>
        <w:t>. ТЕРМИНЫ И ОПРЕДЕЛЕНИЯ</w:t>
      </w:r>
      <w:r w:rsidRPr="002C0F0C">
        <w:br/>
      </w:r>
      <w:r w:rsidRPr="002C0F0C">
        <w:br/>
        <w:t>В целях настоящей оферты нижеприведенные термины используются в следующих значениях:</w:t>
      </w:r>
      <w:r w:rsidRPr="002C0F0C">
        <w:br/>
      </w:r>
      <w:r w:rsidRPr="002C0F0C">
        <w:br/>
      </w:r>
      <w:r w:rsidRPr="002C0F0C">
        <w:rPr>
          <w:b/>
          <w:bCs/>
        </w:rPr>
        <w:t>Оферта</w:t>
      </w:r>
      <w:r w:rsidRPr="002C0F0C">
        <w:t> — настоящий документ опубликованный на сайте </w:t>
      </w:r>
      <w:r w:rsidR="009D5056" w:rsidRPr="002C0F0C">
        <w:t xml:space="preserve"> </w:t>
      </w:r>
      <w:hyperlink r:id="rId4" w:history="1">
        <w:r w:rsidR="008808AE" w:rsidRPr="008808AE">
          <w:rPr>
            <w:rStyle w:val="a3"/>
          </w:rPr>
          <w:t>https://turboteam-n1.ru/page3</w:t>
        </w:r>
      </w:hyperlink>
      <w:r w:rsidRPr="002C0F0C">
        <w:br/>
      </w:r>
      <w:r w:rsidRPr="002C0F0C">
        <w:rPr>
          <w:b/>
          <w:bCs/>
        </w:rPr>
        <w:t>Акцепт Оферты</w:t>
      </w:r>
      <w:r w:rsidRPr="002C0F0C">
        <w:t> — полное и безоговорочное принятие Оферты путем осуществления действий, указанных в п. 2.2. Оферты. Акцепт Оферты создает Договор.</w:t>
      </w:r>
      <w:r w:rsidRPr="002C0F0C">
        <w:br/>
      </w:r>
      <w:r w:rsidRPr="002C0F0C">
        <w:rPr>
          <w:b/>
          <w:bCs/>
        </w:rPr>
        <w:t>Заказчик</w:t>
      </w:r>
      <w:r w:rsidRPr="002C0F0C">
        <w:t> — совершеннолетнее лицо, осуществившее Акцепт Оферты, являющееся потребителем платных информационно-консультационных услуг по заключенному Договору.</w:t>
      </w:r>
      <w:r w:rsidRPr="002C0F0C">
        <w:br/>
      </w:r>
      <w:r w:rsidRPr="002C0F0C">
        <w:rPr>
          <w:b/>
          <w:bCs/>
        </w:rPr>
        <w:t>Договор</w:t>
      </w:r>
      <w:r w:rsidRPr="002C0F0C">
        <w:t> — договор между </w:t>
      </w:r>
      <w:r w:rsidRPr="002C0F0C">
        <w:rPr>
          <w:b/>
          <w:bCs/>
        </w:rPr>
        <w:t>Заказчиком</w:t>
      </w:r>
      <w:r w:rsidRPr="002C0F0C">
        <w:t> и </w:t>
      </w:r>
      <w:r w:rsidRPr="002C0F0C">
        <w:rPr>
          <w:b/>
          <w:bCs/>
        </w:rPr>
        <w:t>Исполнителем</w:t>
      </w:r>
      <w:r w:rsidRPr="002C0F0C">
        <w:t> на предоставление информационно-консультационных услуг, который заключается посредством Акцепта Оферты.</w:t>
      </w:r>
      <w:r w:rsidRPr="002C0F0C">
        <w:br/>
      </w:r>
      <w:r w:rsidRPr="002C0F0C">
        <w:rPr>
          <w:b/>
          <w:bCs/>
        </w:rPr>
        <w:t>Сайт</w:t>
      </w:r>
      <w:r w:rsidRPr="002C0F0C">
        <w:t> — интернет ресурс, содержащий полную информацию о содержании и стоимости услуг, размещенный по адресу </w:t>
      </w:r>
      <w:hyperlink r:id="rId5" w:history="1">
        <w:r w:rsidR="009D5056" w:rsidRPr="009D5056">
          <w:rPr>
            <w:rStyle w:val="a3"/>
          </w:rPr>
          <w:t>https://turboteam-n1.ru/crm</w:t>
        </w:r>
      </w:hyperlink>
      <w:r w:rsidRPr="002C0F0C">
        <w:br/>
      </w:r>
      <w:r w:rsidRPr="002C0F0C">
        <w:br/>
      </w:r>
      <w:r w:rsidRPr="002C0F0C">
        <w:rPr>
          <w:b/>
          <w:bCs/>
        </w:rPr>
        <w:t>2. ПРЕДМЕТ ДОГОВОРА</w:t>
      </w:r>
      <w:r w:rsidRPr="002C0F0C">
        <w:br/>
      </w:r>
      <w:r w:rsidRPr="002C0F0C">
        <w:br/>
        <w:t>2.1. </w:t>
      </w:r>
      <w:r w:rsidRPr="002C0F0C">
        <w:rPr>
          <w:b/>
          <w:bCs/>
        </w:rPr>
        <w:t>Исполнитель</w:t>
      </w:r>
      <w:r w:rsidRPr="002C0F0C">
        <w:t> предоставляет, а </w:t>
      </w:r>
      <w:r w:rsidRPr="002C0F0C">
        <w:rPr>
          <w:b/>
          <w:bCs/>
        </w:rPr>
        <w:t>Заказчик</w:t>
      </w:r>
      <w:r w:rsidRPr="002C0F0C">
        <w:t> оплачивает информационно-консультационные услуги в рамках выбранной услуги, продолжительность и план которых, определены на Сайте.</w:t>
      </w:r>
      <w:r w:rsidRPr="002C0F0C">
        <w:br/>
      </w:r>
      <w:r w:rsidRPr="002C0F0C">
        <w:br/>
        <w:t>2.2. Оплатой </w:t>
      </w:r>
      <w:r w:rsidRPr="002C0F0C">
        <w:rPr>
          <w:b/>
          <w:bCs/>
        </w:rPr>
        <w:t>Заказчик</w:t>
      </w:r>
      <w:r w:rsidRPr="002C0F0C">
        <w:t xml:space="preserve"> выражает свое полное и безоговорочное принятие условий настоящего </w:t>
      </w:r>
      <w:r w:rsidRPr="002C0F0C">
        <w:lastRenderedPageBreak/>
        <w:t>договора (акцепт).</w:t>
      </w:r>
      <w:r w:rsidRPr="002C0F0C">
        <w:br/>
      </w:r>
      <w:r w:rsidRPr="002C0F0C">
        <w:br/>
        <w:t>2.3. Стоимость услуг по Договору сообщается на Сайте и составляет сумму, указанную для конкретной услуги, интересующего </w:t>
      </w:r>
      <w:r w:rsidRPr="002C0F0C">
        <w:rPr>
          <w:b/>
          <w:bCs/>
        </w:rPr>
        <w:t>Заказчика</w:t>
      </w:r>
      <w:r w:rsidRPr="002C0F0C">
        <w:t>, в соответствии с тарифом, указанным на странице услуги.</w:t>
      </w:r>
      <w:r w:rsidRPr="002C0F0C">
        <w:br/>
      </w:r>
      <w:r w:rsidRPr="002C0F0C">
        <w:br/>
      </w:r>
      <w:r w:rsidRPr="002C0F0C">
        <w:rPr>
          <w:b/>
          <w:bCs/>
        </w:rPr>
        <w:t>3. ОБЯЗАННОСТИ ИСПОЛНИТЕЛЯ</w:t>
      </w:r>
      <w:r w:rsidRPr="002C0F0C">
        <w:br/>
      </w:r>
      <w:r w:rsidRPr="002C0F0C">
        <w:br/>
        <w:t>3.1. Исполнитель обязан организовать и обеспечить надлежащее качественное исполнение услуг, предусмотренных в п. 2.1. настоящего Договора, в соответствии с тарифом, выбранным </w:t>
      </w:r>
      <w:r w:rsidRPr="002C0F0C">
        <w:rPr>
          <w:b/>
          <w:bCs/>
        </w:rPr>
        <w:t>Заказчиком</w:t>
      </w:r>
      <w:r w:rsidRPr="002C0F0C">
        <w:t>.</w:t>
      </w:r>
      <w:r w:rsidRPr="002C0F0C">
        <w:br/>
      </w:r>
      <w:r w:rsidRPr="002C0F0C">
        <w:br/>
      </w:r>
      <w:r w:rsidRPr="002C0F0C">
        <w:rPr>
          <w:b/>
          <w:bCs/>
        </w:rPr>
        <w:t>4. ОБЯЗАННОСТИ ЗАКАЗЧИКА</w:t>
      </w:r>
      <w:r w:rsidRPr="002C0F0C">
        <w:br/>
      </w:r>
      <w:r w:rsidRPr="002C0F0C">
        <w:br/>
        <w:t>4.1. </w:t>
      </w:r>
      <w:r w:rsidRPr="002C0F0C">
        <w:rPr>
          <w:b/>
          <w:bCs/>
        </w:rPr>
        <w:t>Заказчик</w:t>
      </w:r>
      <w:r w:rsidRPr="002C0F0C">
        <w:t> предоставляет достоверную информацию при регистрации на Сайте.</w:t>
      </w:r>
      <w:r w:rsidRPr="002C0F0C">
        <w:br/>
      </w:r>
      <w:r w:rsidRPr="002C0F0C">
        <w:br/>
        <w:t>4.2. </w:t>
      </w:r>
      <w:r w:rsidRPr="002C0F0C">
        <w:rPr>
          <w:b/>
          <w:bCs/>
        </w:rPr>
        <w:t>Исполнитель</w:t>
      </w:r>
      <w:r w:rsidRPr="002C0F0C">
        <w:t> имеет право отказать </w:t>
      </w:r>
      <w:r w:rsidRPr="002C0F0C">
        <w:rPr>
          <w:b/>
          <w:bCs/>
        </w:rPr>
        <w:t>Заказчику</w:t>
      </w:r>
      <w:r w:rsidRPr="002C0F0C">
        <w:t> в оказании услуг в случае предоставления </w:t>
      </w:r>
      <w:r w:rsidRPr="002C0F0C">
        <w:rPr>
          <w:b/>
          <w:bCs/>
        </w:rPr>
        <w:t>Заказчиком</w:t>
      </w:r>
      <w:r w:rsidRPr="002C0F0C">
        <w:t> заведомо неверной (ложной) информации.</w:t>
      </w:r>
      <w:r w:rsidRPr="002C0F0C">
        <w:br/>
      </w:r>
      <w:r w:rsidRPr="002C0F0C">
        <w:br/>
      </w:r>
      <w:r w:rsidRPr="002C0F0C">
        <w:rPr>
          <w:b/>
          <w:bCs/>
        </w:rPr>
        <w:t>5. ПРАВА ИСПОЛНИТЕЛЯ И ЗАКАЗЧИКА</w:t>
      </w:r>
      <w:r w:rsidRPr="002C0F0C">
        <w:br/>
      </w:r>
      <w:r w:rsidRPr="002C0F0C">
        <w:br/>
        <w:t>5.1. </w:t>
      </w:r>
      <w:r w:rsidRPr="002C0F0C">
        <w:rPr>
          <w:b/>
          <w:bCs/>
        </w:rPr>
        <w:t>Исполнитель</w:t>
      </w:r>
      <w:r w:rsidRPr="002C0F0C">
        <w:t> вправе для оказания услуг привлекать третьих лиц, отвечая за их действия.</w:t>
      </w:r>
      <w:r w:rsidRPr="002C0F0C">
        <w:br/>
      </w:r>
      <w:r w:rsidRPr="002C0F0C">
        <w:br/>
        <w:t>5.2. </w:t>
      </w:r>
      <w:r w:rsidRPr="002C0F0C">
        <w:rPr>
          <w:b/>
          <w:bCs/>
        </w:rPr>
        <w:t>Исполнитель</w:t>
      </w:r>
      <w:r w:rsidRPr="002C0F0C">
        <w:t> вправе отказать </w:t>
      </w:r>
      <w:r w:rsidRPr="002C0F0C">
        <w:rPr>
          <w:b/>
          <w:bCs/>
        </w:rPr>
        <w:t>Заказчику</w:t>
      </w:r>
      <w:r w:rsidRPr="002C0F0C">
        <w:t> в оказании новых услуг, если </w:t>
      </w:r>
      <w:r w:rsidRPr="002C0F0C">
        <w:rPr>
          <w:b/>
          <w:bCs/>
        </w:rPr>
        <w:t>Заказчик</w:t>
      </w:r>
      <w:r w:rsidRPr="002C0F0C">
        <w:t> в период действия договора допускал нарушения, предусмотренные гражданским законодательством и настоящим договором, и дающие </w:t>
      </w:r>
      <w:r w:rsidRPr="002C0F0C">
        <w:rPr>
          <w:b/>
          <w:bCs/>
        </w:rPr>
        <w:t>Исполнителю</w:t>
      </w:r>
      <w:r w:rsidRPr="002C0F0C">
        <w:t> право в одностороннем порядке отказаться от исполнения договора.</w:t>
      </w:r>
      <w:r w:rsidRPr="002C0F0C">
        <w:br/>
      </w:r>
      <w:r w:rsidRPr="002C0F0C">
        <w:br/>
        <w:t>5.3. </w:t>
      </w:r>
      <w:r w:rsidRPr="002C0F0C">
        <w:rPr>
          <w:b/>
          <w:bCs/>
        </w:rPr>
        <w:t>Заказчик</w:t>
      </w:r>
      <w:r w:rsidRPr="002C0F0C">
        <w:t> вправе требовать от </w:t>
      </w:r>
      <w:r w:rsidRPr="002C0F0C">
        <w:rPr>
          <w:b/>
          <w:bCs/>
        </w:rPr>
        <w:t>Исполнителя</w:t>
      </w:r>
      <w:r w:rsidRPr="002C0F0C">
        <w:t> предоставления информации по вопросам, касающимся организации и обеспечения надлежащего исполнения услуг, предусмотренных разделом 2 настоящего договора.</w:t>
      </w:r>
      <w:r w:rsidRPr="002C0F0C">
        <w:br/>
      </w:r>
      <w:r w:rsidRPr="002C0F0C">
        <w:br/>
      </w:r>
      <w:r w:rsidRPr="002C0F0C">
        <w:rPr>
          <w:b/>
          <w:bCs/>
        </w:rPr>
        <w:t>6. ОПЛАТА УСЛУГ</w:t>
      </w:r>
      <w:r w:rsidRPr="002C0F0C">
        <w:br/>
      </w:r>
      <w:r w:rsidRPr="002C0F0C">
        <w:br/>
        <w:t>6.1. </w:t>
      </w:r>
      <w:r w:rsidRPr="002C0F0C">
        <w:rPr>
          <w:b/>
          <w:bCs/>
        </w:rPr>
        <w:t>Заказчик</w:t>
      </w:r>
      <w:r w:rsidRPr="002C0F0C">
        <w:t> оплачивает услуги, указанные в разделе 2.1 Договора в российских рублях. Оплата предоставляемых услуг производится на сайте через сервис приема платежей ROBOKASSA. Оплата счета происходит путем выбора подходящего способа оплаты на Сайте.</w:t>
      </w:r>
      <w:r w:rsidRPr="002C0F0C">
        <w:br/>
      </w:r>
      <w:r w:rsidRPr="002C0F0C">
        <w:br/>
        <w:t>6.2. </w:t>
      </w:r>
      <w:r w:rsidRPr="002C0F0C">
        <w:rPr>
          <w:b/>
          <w:bCs/>
        </w:rPr>
        <w:t>Заказчик</w:t>
      </w:r>
      <w:r w:rsidRPr="002C0F0C">
        <w:t> производит оплату услуг </w:t>
      </w:r>
      <w:r w:rsidRPr="002C0F0C">
        <w:rPr>
          <w:b/>
          <w:bCs/>
        </w:rPr>
        <w:t>Исполнителя</w:t>
      </w:r>
      <w:r w:rsidRPr="002C0F0C">
        <w:t> до начала исполнения услуг в размере 100% предоплаты путем перечисления безналичных денежных средств </w:t>
      </w:r>
      <w:r w:rsidRPr="002C0F0C">
        <w:rPr>
          <w:b/>
          <w:bCs/>
        </w:rPr>
        <w:t>Исполнителю</w:t>
      </w:r>
      <w:r w:rsidRPr="002C0F0C">
        <w:t> на расчетный счет </w:t>
      </w:r>
      <w:r w:rsidRPr="002C0F0C">
        <w:rPr>
          <w:b/>
          <w:bCs/>
        </w:rPr>
        <w:t>Исполнителя</w:t>
      </w:r>
      <w:r w:rsidRPr="002C0F0C">
        <w:t>.</w:t>
      </w:r>
      <w:r w:rsidRPr="002C0F0C">
        <w:br/>
      </w:r>
      <w:r w:rsidRPr="002C0F0C">
        <w:br/>
        <w:t>6.3. Моментом оплаты считается поступление средств на расчетный счет </w:t>
      </w:r>
      <w:r w:rsidRPr="002C0F0C">
        <w:rPr>
          <w:b/>
          <w:bCs/>
        </w:rPr>
        <w:t>Исполнителя</w:t>
      </w:r>
      <w:r w:rsidRPr="002C0F0C">
        <w:t>. Для платежей, проведенных через систему ROBOKASSA, моментом оплаты является принятие </w:t>
      </w:r>
      <w:r w:rsidRPr="002C0F0C">
        <w:rPr>
          <w:b/>
          <w:bCs/>
        </w:rPr>
        <w:t>Исполнителем</w:t>
      </w:r>
      <w:r w:rsidRPr="002C0F0C">
        <w:t> уведомления о поступлении платежа.</w:t>
      </w:r>
      <w:r w:rsidRPr="002C0F0C">
        <w:br/>
      </w:r>
      <w:r w:rsidRPr="002C0F0C">
        <w:br/>
      </w:r>
      <w:r w:rsidRPr="002C0F0C">
        <w:rPr>
          <w:b/>
          <w:bCs/>
        </w:rPr>
        <w:t>7.</w:t>
      </w:r>
      <w:r w:rsidRPr="002C0F0C">
        <w:t> </w:t>
      </w:r>
      <w:r w:rsidRPr="002C0F0C">
        <w:rPr>
          <w:b/>
          <w:bCs/>
        </w:rPr>
        <w:t>СОБЛЮДЕНИЕ АВТОРСКОГО ПРАВА И КОНФИДЕНЦИАЛЬНОСТЬ</w:t>
      </w:r>
      <w:r w:rsidRPr="002C0F0C">
        <w:br/>
      </w:r>
      <w:r w:rsidRPr="002C0F0C">
        <w:br/>
        <w:t>7.1. </w:t>
      </w:r>
      <w:r w:rsidRPr="002C0F0C">
        <w:rPr>
          <w:b/>
          <w:bCs/>
        </w:rPr>
        <w:t>Заказчик</w:t>
      </w:r>
      <w:r w:rsidRPr="002C0F0C">
        <w:t> обязан соблюдать авторские права «CRM Академии» на все материалы в соответствии с Законом об авторских правах.</w:t>
      </w:r>
      <w:r w:rsidRPr="002C0F0C">
        <w:br/>
      </w:r>
      <w:r w:rsidRPr="002C0F0C">
        <w:lastRenderedPageBreak/>
        <w:br/>
        <w:t>7.2. </w:t>
      </w:r>
      <w:r w:rsidRPr="002C0F0C">
        <w:rPr>
          <w:b/>
          <w:bCs/>
        </w:rPr>
        <w:t>Заказчику</w:t>
      </w:r>
      <w:r w:rsidRPr="002C0F0C">
        <w:t> запрещается копировать какие-либо видео- или текстовые материалы.</w:t>
      </w:r>
      <w:r w:rsidRPr="002C0F0C">
        <w:br/>
      </w:r>
      <w:r w:rsidRPr="002C0F0C">
        <w:br/>
        <w:t>7.3. Факт заключения настоящего Договора не рассматривается Сторонами как конфиденциальная информация</w:t>
      </w:r>
      <w:r w:rsidRPr="002C0F0C">
        <w:br/>
      </w:r>
      <w:r w:rsidRPr="002C0F0C">
        <w:br/>
        <w:t>7.4. Стороны обязуются не разглашать информацию, полученную Сторонами в ходе выполнения своих обязательств по настоящему Договору, за исключением случаев, когда Сторона обязана предоставить такую информацию в соответствии с действующим законодательством, применимым к Договору, или было получено согласие на разглашение такой информации.</w:t>
      </w:r>
      <w:r w:rsidRPr="002C0F0C">
        <w:br/>
      </w:r>
      <w:r w:rsidRPr="002C0F0C">
        <w:br/>
      </w:r>
      <w:r w:rsidRPr="002C0F0C">
        <w:rPr>
          <w:b/>
          <w:bCs/>
        </w:rPr>
        <w:t>8. ОБРАБОТКА ПЕРСОНАЛЬНЫХ ДАННЫХ ЗАКАЗЧИКА</w:t>
      </w:r>
      <w:r w:rsidRPr="002C0F0C">
        <w:br/>
      </w:r>
      <w:r w:rsidRPr="002C0F0C">
        <w:br/>
        <w:t>8.1. Персональные данные </w:t>
      </w:r>
      <w:r w:rsidRPr="002C0F0C">
        <w:rPr>
          <w:b/>
          <w:bCs/>
        </w:rPr>
        <w:t>Заказчика</w:t>
      </w:r>
      <w:r w:rsidRPr="002C0F0C">
        <w:t> обрабатываются в соответствии с Федеральным Законом «О персональных данных» № 152-ФЗ.</w:t>
      </w:r>
      <w:r w:rsidRPr="002C0F0C">
        <w:br/>
      </w:r>
      <w:r w:rsidRPr="002C0F0C">
        <w:br/>
        <w:t>8.2. При регистрации на Сайте </w:t>
      </w:r>
      <w:r w:rsidRPr="002C0F0C">
        <w:rPr>
          <w:b/>
          <w:bCs/>
        </w:rPr>
        <w:t>Заказчик</w:t>
      </w:r>
      <w:r w:rsidRPr="002C0F0C">
        <w:t> предоставляет следующую информацию: фамилия, имя, контактный номер телефона, адрес электронной почты.</w:t>
      </w:r>
      <w:r w:rsidRPr="002C0F0C">
        <w:br/>
      </w:r>
      <w:r w:rsidRPr="002C0F0C">
        <w:br/>
        <w:t>8.3. Предоставляя свои персональные данные </w:t>
      </w:r>
      <w:r w:rsidRPr="002C0F0C">
        <w:rPr>
          <w:b/>
          <w:bCs/>
        </w:rPr>
        <w:t>Исполнителю</w:t>
      </w:r>
      <w:r w:rsidRPr="002C0F0C">
        <w:t>, </w:t>
      </w:r>
      <w:r w:rsidRPr="002C0F0C">
        <w:rPr>
          <w:b/>
          <w:bCs/>
        </w:rPr>
        <w:t>Заказчик</w:t>
      </w:r>
      <w:r w:rsidRPr="002C0F0C">
        <w:t> соглашается на их обработку Исполнителем, в том числе в целях выполнения </w:t>
      </w:r>
      <w:r w:rsidRPr="002C0F0C">
        <w:rPr>
          <w:b/>
          <w:bCs/>
        </w:rPr>
        <w:t>Исполнителем</w:t>
      </w:r>
      <w:r w:rsidRPr="002C0F0C">
        <w:t> обязательств перед </w:t>
      </w:r>
      <w:r w:rsidRPr="002C0F0C">
        <w:rPr>
          <w:b/>
          <w:bCs/>
        </w:rPr>
        <w:t>Заказчиком</w:t>
      </w:r>
      <w:r w:rsidRPr="002C0F0C">
        <w:t> в рамках настоящей публичной оферты, продвижения </w:t>
      </w:r>
      <w:r w:rsidRPr="002C0F0C">
        <w:rPr>
          <w:b/>
          <w:bCs/>
        </w:rPr>
        <w:t>Исполнителем</w:t>
      </w:r>
      <w:r w:rsidRPr="002C0F0C">
        <w:t xml:space="preserve"> товаров и услуг, проведения электронных и </w:t>
      </w:r>
      <w:proofErr w:type="spellStart"/>
      <w:r w:rsidRPr="002C0F0C">
        <w:t>sms</w:t>
      </w:r>
      <w:proofErr w:type="spellEnd"/>
      <w:r w:rsidRPr="002C0F0C">
        <w:t xml:space="preserve"> опросов, контроля результатов маркетинговых акций, клиентской поддержки, проведение розыгрышей призов среди </w:t>
      </w:r>
      <w:r w:rsidRPr="002C0F0C">
        <w:rPr>
          <w:b/>
          <w:bCs/>
        </w:rPr>
        <w:t>Заказчиков</w:t>
      </w:r>
      <w:r w:rsidRPr="002C0F0C">
        <w:t>, контроля удовлетворенности </w:t>
      </w:r>
      <w:r w:rsidRPr="002C0F0C">
        <w:rPr>
          <w:b/>
          <w:bCs/>
        </w:rPr>
        <w:t>Заказчика</w:t>
      </w:r>
      <w:r w:rsidRPr="002C0F0C">
        <w:t>, а также качества услуг, оказываемых </w:t>
      </w:r>
      <w:r w:rsidRPr="002C0F0C">
        <w:rPr>
          <w:b/>
          <w:bCs/>
        </w:rPr>
        <w:t>Исполнителем</w:t>
      </w:r>
      <w:r w:rsidRPr="002C0F0C">
        <w:t>.</w:t>
      </w:r>
      <w:r w:rsidRPr="002C0F0C">
        <w:br/>
      </w:r>
      <w:r w:rsidRPr="002C0F0C">
        <w:br/>
        <w:t>8.4. Под обработкой персональных данных понимается любое действие (операция) или совокупность действий (операций), совершаемых </w:t>
      </w:r>
      <w:r w:rsidRPr="002C0F0C">
        <w:rPr>
          <w:b/>
          <w:bCs/>
        </w:rPr>
        <w:t>Исполнителем</w:t>
      </w:r>
      <w:r w:rsidRPr="002C0F0C">
        <w:t>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r w:rsidRPr="002C0F0C">
        <w:br/>
      </w:r>
      <w:r w:rsidRPr="002C0F0C">
        <w:br/>
        <w:t>8.5. </w:t>
      </w:r>
      <w:r w:rsidRPr="002C0F0C">
        <w:rPr>
          <w:b/>
          <w:bCs/>
        </w:rPr>
        <w:t>Исполнитель</w:t>
      </w:r>
      <w:r w:rsidRPr="002C0F0C">
        <w:t> вправе использовать технологию «</w:t>
      </w:r>
      <w:proofErr w:type="spellStart"/>
      <w:r w:rsidRPr="002C0F0C">
        <w:t>cookies</w:t>
      </w:r>
      <w:proofErr w:type="spellEnd"/>
      <w:r w:rsidRPr="002C0F0C">
        <w:t>». «</w:t>
      </w:r>
      <w:proofErr w:type="spellStart"/>
      <w:r w:rsidRPr="002C0F0C">
        <w:t>Cookies</w:t>
      </w:r>
      <w:proofErr w:type="spellEnd"/>
      <w:r w:rsidRPr="002C0F0C">
        <w:t>» не содержат конфиденциальную информацию. </w:t>
      </w:r>
      <w:r w:rsidRPr="002C0F0C">
        <w:rPr>
          <w:b/>
          <w:bCs/>
        </w:rPr>
        <w:t>Заказчик</w:t>
      </w:r>
      <w:r w:rsidRPr="002C0F0C">
        <w:t xml:space="preserve"> настоящим дает согласие на сбор, анализ и использование </w:t>
      </w:r>
      <w:proofErr w:type="spellStart"/>
      <w:r w:rsidRPr="002C0F0C">
        <w:t>cookies</w:t>
      </w:r>
      <w:proofErr w:type="spellEnd"/>
      <w:r w:rsidRPr="002C0F0C">
        <w:t>, в том числе третьими лицами для целей формирования статистики и оптимизации рекламных сообщений.</w:t>
      </w:r>
      <w:r w:rsidRPr="002C0F0C">
        <w:br/>
      </w:r>
      <w:r w:rsidRPr="002C0F0C">
        <w:br/>
        <w:t>8.6. </w:t>
      </w:r>
      <w:r w:rsidRPr="002C0F0C">
        <w:rPr>
          <w:b/>
          <w:bCs/>
        </w:rPr>
        <w:t>Исполнитель</w:t>
      </w:r>
      <w:r w:rsidRPr="002C0F0C">
        <w:t xml:space="preserve"> получает информацию об </w:t>
      </w:r>
      <w:proofErr w:type="spellStart"/>
      <w:r w:rsidRPr="002C0F0C">
        <w:t>ip</w:t>
      </w:r>
      <w:proofErr w:type="spellEnd"/>
      <w:r w:rsidRPr="002C0F0C">
        <w:t>-адресе посетителя Сайта. Данная информация не используется для установления личности посетителя.</w:t>
      </w:r>
      <w:r w:rsidRPr="002C0F0C">
        <w:br/>
      </w:r>
      <w:r w:rsidRPr="002C0F0C">
        <w:br/>
        <w:t>8.7. </w:t>
      </w:r>
      <w:r w:rsidRPr="002C0F0C">
        <w:rPr>
          <w:b/>
          <w:bCs/>
        </w:rPr>
        <w:t>Исполнитель</w:t>
      </w:r>
      <w:r w:rsidRPr="002C0F0C">
        <w:t> не несет ответственности за сведения, предоставленные </w:t>
      </w:r>
      <w:r w:rsidRPr="002C0F0C">
        <w:rPr>
          <w:b/>
          <w:bCs/>
        </w:rPr>
        <w:t>Заказчиком</w:t>
      </w:r>
      <w:r w:rsidRPr="002C0F0C">
        <w:t> на Сайте в общедоступной форме.</w:t>
      </w:r>
      <w:r w:rsidRPr="002C0F0C">
        <w:br/>
      </w:r>
      <w:r w:rsidRPr="002C0F0C">
        <w:br/>
        <w:t>8.8. </w:t>
      </w:r>
      <w:r w:rsidRPr="002C0F0C">
        <w:rPr>
          <w:b/>
          <w:bCs/>
        </w:rPr>
        <w:t>Исполнитель</w:t>
      </w:r>
      <w:r w:rsidRPr="002C0F0C">
        <w:t> вправе осуществлять записи телефонных разговоров с </w:t>
      </w:r>
      <w:r w:rsidRPr="002C0F0C">
        <w:rPr>
          <w:b/>
          <w:bCs/>
        </w:rPr>
        <w:t>Заказчиком</w:t>
      </w:r>
      <w:r w:rsidRPr="002C0F0C">
        <w:t>. При этом </w:t>
      </w:r>
      <w:r w:rsidRPr="002C0F0C">
        <w:rPr>
          <w:b/>
          <w:bCs/>
        </w:rPr>
        <w:t>Исполнитель</w:t>
      </w:r>
      <w:r w:rsidRPr="002C0F0C">
        <w:t> обязуется: предотвращать попытки несанкционированного доступа к информации, полученной в ходе телефонных переговоров, и/или передачу ее третьим лицам, не имеющим непосредственного отношения к исполнению Заказов, в соответствии с п. 4 ст. 16 Федерального закона «Об информации, информационных технологиях и о защите информации».</w:t>
      </w:r>
      <w:r w:rsidRPr="002C0F0C">
        <w:br/>
      </w:r>
      <w:r w:rsidRPr="002C0F0C">
        <w:br/>
      </w:r>
      <w:r w:rsidRPr="002C0F0C">
        <w:rPr>
          <w:b/>
          <w:bCs/>
        </w:rPr>
        <w:t>9. ОСНОВАНИЯ И УСЛОВИЯ ИЗМЕНЕНИЯ И РАСТОРЖЕНИЯ ДОГОВОРА</w:t>
      </w:r>
      <w:r w:rsidRPr="002C0F0C">
        <w:br/>
      </w:r>
      <w:r w:rsidRPr="002C0F0C">
        <w:lastRenderedPageBreak/>
        <w:br/>
      </w:r>
      <w:r w:rsidRPr="002C0F0C">
        <w:br/>
        <w:t>9.1.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r w:rsidRPr="002C0F0C">
        <w:br/>
      </w:r>
      <w:r w:rsidRPr="002C0F0C">
        <w:br/>
        <w:t>9.2. Отказ от использования услуг производятся по заявлению </w:t>
      </w:r>
      <w:r w:rsidRPr="002C0F0C">
        <w:rPr>
          <w:b/>
          <w:bCs/>
        </w:rPr>
        <w:t>Заказчика</w:t>
      </w:r>
      <w:r w:rsidRPr="002C0F0C">
        <w:t> в электронном виде на электронную почту. Отказ возможен в течение 24 часов с момента оплаты. При отказе, денежные средства возвращаются только если Заказчик так и не воспользовался услугой.</w:t>
      </w:r>
      <w:r w:rsidRPr="002C0F0C">
        <w:br/>
      </w:r>
      <w:r w:rsidRPr="002C0F0C">
        <w:br/>
        <w:t>9.3. Для перевода на другой тариф необходимо связаться с администрацией по электронной почте или телефону и согласовать детали. Вопрос о возврате разницы в стоимости тарифа решается в каждом случае индивидуально, принимая во внимание обстоятельства ситуации.</w:t>
      </w:r>
      <w:r w:rsidRPr="002C0F0C">
        <w:br/>
      </w:r>
      <w:r w:rsidRPr="002C0F0C">
        <w:br/>
        <w:t>9.4. Возврат осуществляется в течение десяти рабочих дней с момента расторжения Договора.</w:t>
      </w:r>
      <w:r w:rsidRPr="002C0F0C">
        <w:br/>
      </w:r>
      <w:r w:rsidRPr="002C0F0C">
        <w:br/>
        <w:t>9.5. Договор считается расторгнутым со дня письменного уведомления </w:t>
      </w:r>
      <w:r w:rsidRPr="002C0F0C">
        <w:rPr>
          <w:b/>
          <w:bCs/>
        </w:rPr>
        <w:t>Исполнителем</w:t>
      </w:r>
      <w:r w:rsidRPr="002C0F0C">
        <w:t> </w:t>
      </w:r>
      <w:r w:rsidRPr="002C0F0C">
        <w:rPr>
          <w:b/>
          <w:bCs/>
        </w:rPr>
        <w:t>Заказчика</w:t>
      </w:r>
      <w:r w:rsidRPr="002C0F0C">
        <w:t> об отказе от исполнения договора.</w:t>
      </w:r>
      <w:r w:rsidRPr="002C0F0C">
        <w:br/>
      </w:r>
      <w:r w:rsidRPr="002C0F0C">
        <w:br/>
      </w:r>
      <w:r w:rsidRPr="002C0F0C">
        <w:rPr>
          <w:b/>
          <w:bCs/>
        </w:rPr>
        <w:t>10. ОТВЕТСТВЕННОСТЬ ЗА НЕИСПОЛНЕНИЕ ИЛИ НЕНАДЛЕЖАЩЕЕ ИСПОЛНЕНИЕ ОБЯЗАТЕЛЬСТВ ПО НАСТОЯЩЕМУ ДОГОВОРУ</w:t>
      </w:r>
      <w:r w:rsidRPr="002C0F0C">
        <w:br/>
      </w:r>
      <w:r w:rsidRPr="002C0F0C">
        <w:br/>
        <w:t>10.1.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rsidRPr="002C0F0C">
        <w:br/>
      </w:r>
      <w:r w:rsidRPr="002C0F0C">
        <w:br/>
        <w:t>10.2. Исполнитель не несет ответственности за надлежащую работоспособность программных средств, с помощью которых оказываются Услуги, а также качество и бесперебойность предоставления услуг связи.</w:t>
      </w:r>
      <w:r w:rsidRPr="002C0F0C">
        <w:br/>
      </w:r>
      <w:r w:rsidRPr="002C0F0C">
        <w:br/>
        <w:t xml:space="preserve">10.3. Ни одна из Сторон не будет нести ответственности за полное или частичное неисполнение любой из своих обязанностей по настоящему Договору, если неисполнение будет являться следствием обстоятельств непреодолимой силы. Сторона, для которой создалась невозможность исполнения обстоятельств, обязана немедленно в письменном виде уведомить другую сторону о наступлении, предполагаемом сроке действия и прекращения вышеуказанных обстоятельств. </w:t>
      </w:r>
      <w:r w:rsidR="008808AE" w:rsidRPr="002C0F0C">
        <w:t>Не уведомление</w:t>
      </w:r>
      <w:bookmarkStart w:id="0" w:name="_GoBack"/>
      <w:bookmarkEnd w:id="0"/>
      <w:r w:rsidRPr="002C0F0C">
        <w:t xml:space="preserve">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обязательства.</w:t>
      </w:r>
      <w:r w:rsidRPr="002C0F0C">
        <w:br/>
      </w:r>
      <w:r w:rsidRPr="002C0F0C">
        <w:br/>
        <w:t>10.4. Ответственность Исполнителя в любом случае ограничивается возмещением причиненного Заказчику реального ущерба в сумме, не превышающей оплаченную стоимость Услуг по соответствующему Договору.</w:t>
      </w:r>
      <w:r w:rsidRPr="002C0F0C">
        <w:br/>
      </w:r>
      <w:r w:rsidRPr="002C0F0C">
        <w:br/>
      </w:r>
      <w:r w:rsidRPr="002C0F0C">
        <w:rPr>
          <w:b/>
          <w:bCs/>
        </w:rPr>
        <w:t>11. СРОК ДЕЙСТВИЯ ДОГОВОРА И ДРУГИЕ УСЛОВИЯ</w:t>
      </w:r>
      <w:r w:rsidRPr="002C0F0C">
        <w:br/>
      </w:r>
      <w:r w:rsidRPr="002C0F0C">
        <w:br/>
        <w:t>11.1. Настоящий Договор вступает в силу с момента акцепта </w:t>
      </w:r>
      <w:r w:rsidRPr="002C0F0C">
        <w:rPr>
          <w:b/>
          <w:bCs/>
        </w:rPr>
        <w:t>Заказчиком</w:t>
      </w:r>
      <w:r w:rsidRPr="002C0F0C">
        <w:t> данной Публичной оферты и действует до полного исполнения Сторонами взятых на себя обязательств.</w:t>
      </w:r>
      <w:r w:rsidRPr="002C0F0C">
        <w:br/>
      </w:r>
      <w:r w:rsidRPr="002C0F0C">
        <w:br/>
        <w:t>11.2. </w:t>
      </w:r>
      <w:r w:rsidRPr="002C0F0C">
        <w:rPr>
          <w:b/>
          <w:bCs/>
        </w:rPr>
        <w:t>Исполнитель</w:t>
      </w:r>
      <w:r w:rsidRPr="002C0F0C">
        <w:t xml:space="preserve"> оставляет за собой право внести изменения в настоящий Договор в любой </w:t>
      </w:r>
      <w:r w:rsidRPr="002C0F0C">
        <w:lastRenderedPageBreak/>
        <w:t>момент по своему усмотрению, такие изменения вступают в силу с момента размещения изменённого текста Договора, если иной срок вступления изменений в силу не определён дополнительно в тексте публикации.</w:t>
      </w:r>
      <w:r w:rsidRPr="002C0F0C">
        <w:br/>
      </w:r>
      <w:r w:rsidRPr="002C0F0C">
        <w:br/>
      </w:r>
      <w:r w:rsidRPr="002C0F0C">
        <w:rPr>
          <w:b/>
          <w:bCs/>
        </w:rPr>
        <w:t>Исполнитель:</w:t>
      </w:r>
    </w:p>
    <w:tbl>
      <w:tblPr>
        <w:tblW w:w="0" w:type="auto"/>
        <w:tblCellMar>
          <w:top w:w="15" w:type="dxa"/>
          <w:left w:w="15" w:type="dxa"/>
          <w:bottom w:w="15" w:type="dxa"/>
          <w:right w:w="15" w:type="dxa"/>
        </w:tblCellMar>
        <w:tblLook w:val="04A0" w:firstRow="1" w:lastRow="0" w:firstColumn="1" w:lastColumn="0" w:noHBand="0" w:noVBand="1"/>
      </w:tblPr>
      <w:tblGrid>
        <w:gridCol w:w="9149"/>
      </w:tblGrid>
      <w:tr w:rsidR="008808AE" w:rsidRPr="00042A11" w:rsidTr="00095960">
        <w:trPr>
          <w:trHeight w:val="300"/>
        </w:trPr>
        <w:tc>
          <w:tcPr>
            <w:tcW w:w="0" w:type="auto"/>
            <w:tcBorders>
              <w:top w:val="single" w:sz="12" w:space="0" w:color="F5F3F6"/>
              <w:left w:val="single" w:sz="12" w:space="0" w:color="F5F3F6"/>
              <w:bottom w:val="single" w:sz="12" w:space="0" w:color="F5F3F6"/>
              <w:right w:val="single" w:sz="12" w:space="0" w:color="F5F3F6"/>
            </w:tcBorders>
            <w:shd w:val="clear" w:color="auto" w:fill="FFFFFF"/>
            <w:tcMar>
              <w:top w:w="60" w:type="dxa"/>
              <w:left w:w="60" w:type="dxa"/>
              <w:bottom w:w="60" w:type="dxa"/>
              <w:right w:w="60" w:type="dxa"/>
            </w:tcMar>
            <w:hideMark/>
          </w:tcPr>
          <w:p w:rsidR="008808AE" w:rsidRPr="00042A11" w:rsidRDefault="008808AE" w:rsidP="00095960">
            <w:r w:rsidRPr="00042A11">
              <w:t>Сторона 1:</w:t>
            </w:r>
            <w:r w:rsidRPr="00042A11">
              <w:rPr>
                <w:b/>
                <w:bCs/>
              </w:rPr>
              <w:t xml:space="preserve"> </w:t>
            </w:r>
            <w:r w:rsidRPr="00042A11">
              <w:t>ИП Левченко Виктор Сергеевич</w:t>
            </w:r>
          </w:p>
        </w:tc>
      </w:tr>
      <w:tr w:rsidR="008808AE" w:rsidRPr="00042A11" w:rsidTr="00095960">
        <w:trPr>
          <w:trHeight w:val="300"/>
        </w:trPr>
        <w:tc>
          <w:tcPr>
            <w:tcW w:w="0" w:type="auto"/>
            <w:tcBorders>
              <w:top w:val="single" w:sz="12" w:space="0" w:color="F5F3F6"/>
              <w:left w:val="single" w:sz="12" w:space="0" w:color="F5F3F6"/>
              <w:bottom w:val="single" w:sz="12" w:space="0" w:color="F5F3F6"/>
              <w:right w:val="single" w:sz="12" w:space="0" w:color="F5F3F6"/>
            </w:tcBorders>
            <w:tcMar>
              <w:top w:w="60" w:type="dxa"/>
              <w:left w:w="60" w:type="dxa"/>
              <w:bottom w:w="60" w:type="dxa"/>
              <w:right w:w="60" w:type="dxa"/>
            </w:tcMar>
            <w:hideMark/>
          </w:tcPr>
          <w:p w:rsidR="008808AE" w:rsidRPr="00042A11" w:rsidRDefault="008808AE" w:rsidP="00095960">
            <w:r w:rsidRPr="00042A11">
              <w:rPr>
                <w:b/>
                <w:bCs/>
              </w:rPr>
              <w:t>Юридический адрес:</w:t>
            </w:r>
            <w:r w:rsidRPr="00042A11">
              <w:t xml:space="preserve"> 249111, Калужская обл., Тарусский р-н, д. Алекино, ул. Дачная 39</w:t>
            </w:r>
          </w:p>
        </w:tc>
      </w:tr>
      <w:tr w:rsidR="008808AE" w:rsidRPr="00042A11" w:rsidTr="00095960">
        <w:trPr>
          <w:trHeight w:val="465"/>
        </w:trPr>
        <w:tc>
          <w:tcPr>
            <w:tcW w:w="0" w:type="auto"/>
            <w:tcBorders>
              <w:top w:val="single" w:sz="12" w:space="0" w:color="F5F3F6"/>
              <w:left w:val="single" w:sz="12" w:space="0" w:color="F5F3F6"/>
              <w:bottom w:val="single" w:sz="12" w:space="0" w:color="F5F3F6"/>
              <w:right w:val="single" w:sz="12" w:space="0" w:color="F5F3F6"/>
            </w:tcBorders>
            <w:tcMar>
              <w:top w:w="60" w:type="dxa"/>
              <w:left w:w="60" w:type="dxa"/>
              <w:bottom w:w="60" w:type="dxa"/>
              <w:right w:w="60" w:type="dxa"/>
            </w:tcMar>
            <w:hideMark/>
          </w:tcPr>
          <w:p w:rsidR="008808AE" w:rsidRPr="00042A11" w:rsidRDefault="008808AE" w:rsidP="00095960">
            <w:r w:rsidRPr="00042A11">
              <w:rPr>
                <w:b/>
                <w:bCs/>
              </w:rPr>
              <w:t>Адрес для корреспонденции:</w:t>
            </w:r>
            <w:r w:rsidRPr="00042A11">
              <w:t xml:space="preserve"> 249111, Калужская обл., Тарусский р-н, д. Алекино, ул. Дачная 39</w:t>
            </w:r>
            <w:r w:rsidRPr="00042A11">
              <w:br/>
            </w:r>
            <w:r w:rsidRPr="00042A11">
              <w:br/>
            </w:r>
          </w:p>
        </w:tc>
      </w:tr>
      <w:tr w:rsidR="008808AE" w:rsidRPr="00042A11" w:rsidTr="00095960">
        <w:trPr>
          <w:trHeight w:val="300"/>
        </w:trPr>
        <w:tc>
          <w:tcPr>
            <w:tcW w:w="0" w:type="auto"/>
            <w:tcBorders>
              <w:top w:val="single" w:sz="12" w:space="0" w:color="F5F3F6"/>
              <w:left w:val="single" w:sz="12" w:space="0" w:color="F5F3F6"/>
              <w:bottom w:val="single" w:sz="12" w:space="0" w:color="F5F3F6"/>
              <w:right w:val="single" w:sz="12" w:space="0" w:color="F5F3F6"/>
            </w:tcBorders>
            <w:tcMar>
              <w:top w:w="60" w:type="dxa"/>
              <w:left w:w="60" w:type="dxa"/>
              <w:bottom w:w="60" w:type="dxa"/>
              <w:right w:w="60" w:type="dxa"/>
            </w:tcMar>
            <w:hideMark/>
          </w:tcPr>
          <w:p w:rsidR="008808AE" w:rsidRPr="00042A11" w:rsidRDefault="008808AE" w:rsidP="00095960">
            <w:r w:rsidRPr="00042A11">
              <w:rPr>
                <w:b/>
                <w:bCs/>
              </w:rPr>
              <w:t>ИНН:</w:t>
            </w:r>
            <w:r w:rsidRPr="00042A11">
              <w:t xml:space="preserve"> 401810068641</w:t>
            </w:r>
          </w:p>
        </w:tc>
      </w:tr>
      <w:tr w:rsidR="008808AE" w:rsidRPr="00042A11" w:rsidTr="00095960">
        <w:trPr>
          <w:trHeight w:val="300"/>
        </w:trPr>
        <w:tc>
          <w:tcPr>
            <w:tcW w:w="0" w:type="auto"/>
            <w:tcBorders>
              <w:top w:val="single" w:sz="12" w:space="0" w:color="F5F3F6"/>
              <w:left w:val="single" w:sz="12" w:space="0" w:color="F5F3F6"/>
              <w:bottom w:val="single" w:sz="12" w:space="0" w:color="F5F3F6"/>
              <w:right w:val="single" w:sz="12" w:space="0" w:color="F5F3F6"/>
            </w:tcBorders>
            <w:tcMar>
              <w:top w:w="60" w:type="dxa"/>
              <w:left w:w="60" w:type="dxa"/>
              <w:bottom w:w="60" w:type="dxa"/>
              <w:right w:w="60" w:type="dxa"/>
            </w:tcMar>
            <w:hideMark/>
          </w:tcPr>
          <w:p w:rsidR="008808AE" w:rsidRPr="00042A11" w:rsidRDefault="008808AE" w:rsidP="00095960">
            <w:r w:rsidRPr="00042A11">
              <w:rPr>
                <w:b/>
                <w:bCs/>
              </w:rPr>
              <w:t>ОРГНИП:</w:t>
            </w:r>
            <w:r w:rsidRPr="00042A11">
              <w:t xml:space="preserve"> 325400000033129 </w:t>
            </w:r>
          </w:p>
        </w:tc>
      </w:tr>
      <w:tr w:rsidR="008808AE" w:rsidRPr="00042A11" w:rsidTr="00095960">
        <w:trPr>
          <w:trHeight w:val="300"/>
        </w:trPr>
        <w:tc>
          <w:tcPr>
            <w:tcW w:w="0" w:type="auto"/>
            <w:tcBorders>
              <w:top w:val="single" w:sz="12" w:space="0" w:color="F5F3F6"/>
              <w:left w:val="single" w:sz="12" w:space="0" w:color="F5F3F6"/>
              <w:bottom w:val="single" w:sz="12" w:space="0" w:color="F5F3F6"/>
              <w:right w:val="single" w:sz="12" w:space="0" w:color="F5F3F6"/>
            </w:tcBorders>
            <w:tcMar>
              <w:top w:w="60" w:type="dxa"/>
              <w:left w:w="60" w:type="dxa"/>
              <w:bottom w:w="60" w:type="dxa"/>
              <w:right w:w="60" w:type="dxa"/>
            </w:tcMar>
            <w:hideMark/>
          </w:tcPr>
          <w:p w:rsidR="008808AE" w:rsidRPr="00042A11" w:rsidRDefault="008808AE" w:rsidP="00095960">
            <w:r w:rsidRPr="00042A11">
              <w:rPr>
                <w:b/>
                <w:bCs/>
              </w:rPr>
              <w:t xml:space="preserve">Банк: </w:t>
            </w:r>
            <w:r w:rsidRPr="00042A11">
              <w:t>АО «</w:t>
            </w:r>
            <w:proofErr w:type="spellStart"/>
            <w:r w:rsidRPr="00042A11">
              <w:t>ТБанк</w:t>
            </w:r>
            <w:proofErr w:type="spellEnd"/>
            <w:r w:rsidRPr="00042A11">
              <w:t>», 127287, г. Москва, ул. Хуторская 2-я, д. 38А, стр. 26 </w:t>
            </w:r>
          </w:p>
        </w:tc>
      </w:tr>
      <w:tr w:rsidR="008808AE" w:rsidRPr="00042A11" w:rsidTr="00095960">
        <w:trPr>
          <w:trHeight w:val="300"/>
        </w:trPr>
        <w:tc>
          <w:tcPr>
            <w:tcW w:w="0" w:type="auto"/>
            <w:tcBorders>
              <w:top w:val="single" w:sz="12" w:space="0" w:color="F5F3F6"/>
              <w:left w:val="single" w:sz="12" w:space="0" w:color="F5F3F6"/>
              <w:bottom w:val="single" w:sz="12" w:space="0" w:color="F5F3F6"/>
              <w:right w:val="single" w:sz="12" w:space="0" w:color="F5F3F6"/>
            </w:tcBorders>
            <w:tcMar>
              <w:top w:w="60" w:type="dxa"/>
              <w:left w:w="60" w:type="dxa"/>
              <w:bottom w:w="60" w:type="dxa"/>
              <w:right w:w="60" w:type="dxa"/>
            </w:tcMar>
            <w:hideMark/>
          </w:tcPr>
          <w:p w:rsidR="008808AE" w:rsidRPr="00042A11" w:rsidRDefault="008808AE" w:rsidP="00095960">
            <w:r w:rsidRPr="00042A11">
              <w:t>Р/счёт: 40802810600008394904</w:t>
            </w:r>
          </w:p>
        </w:tc>
      </w:tr>
      <w:tr w:rsidR="008808AE" w:rsidRPr="00042A11" w:rsidTr="00095960">
        <w:trPr>
          <w:trHeight w:val="300"/>
        </w:trPr>
        <w:tc>
          <w:tcPr>
            <w:tcW w:w="0" w:type="auto"/>
            <w:tcBorders>
              <w:top w:val="single" w:sz="12" w:space="0" w:color="F5F3F6"/>
              <w:left w:val="single" w:sz="12" w:space="0" w:color="F5F3F6"/>
              <w:bottom w:val="single" w:sz="12" w:space="0" w:color="F5F3F6"/>
              <w:right w:val="single" w:sz="12" w:space="0" w:color="F5F3F6"/>
            </w:tcBorders>
            <w:tcMar>
              <w:top w:w="60" w:type="dxa"/>
              <w:left w:w="60" w:type="dxa"/>
              <w:bottom w:w="60" w:type="dxa"/>
              <w:right w:w="60" w:type="dxa"/>
            </w:tcMar>
            <w:hideMark/>
          </w:tcPr>
          <w:p w:rsidR="008808AE" w:rsidRPr="00042A11" w:rsidRDefault="008808AE" w:rsidP="00095960">
            <w:r w:rsidRPr="00042A11">
              <w:t>Кор. счёт: №: 30101810145250000974</w:t>
            </w:r>
          </w:p>
        </w:tc>
      </w:tr>
      <w:tr w:rsidR="008808AE" w:rsidRPr="00042A11" w:rsidTr="00095960">
        <w:trPr>
          <w:trHeight w:val="300"/>
        </w:trPr>
        <w:tc>
          <w:tcPr>
            <w:tcW w:w="0" w:type="auto"/>
            <w:tcBorders>
              <w:top w:val="single" w:sz="12" w:space="0" w:color="F5F3F6"/>
              <w:left w:val="single" w:sz="12" w:space="0" w:color="F5F3F6"/>
              <w:bottom w:val="single" w:sz="12" w:space="0" w:color="F5F3F6"/>
              <w:right w:val="single" w:sz="12" w:space="0" w:color="F5F3F6"/>
            </w:tcBorders>
            <w:tcMar>
              <w:top w:w="60" w:type="dxa"/>
              <w:left w:w="60" w:type="dxa"/>
              <w:bottom w:w="60" w:type="dxa"/>
              <w:right w:w="60" w:type="dxa"/>
            </w:tcMar>
            <w:hideMark/>
          </w:tcPr>
          <w:p w:rsidR="008808AE" w:rsidRPr="00042A11" w:rsidRDefault="008808AE" w:rsidP="00095960">
            <w:r w:rsidRPr="00042A11">
              <w:t>БИК: 044525974</w:t>
            </w:r>
          </w:p>
        </w:tc>
      </w:tr>
      <w:tr w:rsidR="008808AE" w:rsidRPr="00042A11" w:rsidTr="00095960">
        <w:tc>
          <w:tcPr>
            <w:tcW w:w="0" w:type="auto"/>
            <w:tcBorders>
              <w:top w:val="single" w:sz="12" w:space="0" w:color="F5F3F6"/>
              <w:left w:val="single" w:sz="12" w:space="0" w:color="F5F3F6"/>
              <w:bottom w:val="single" w:sz="12" w:space="0" w:color="F5F3F6"/>
              <w:right w:val="single" w:sz="12" w:space="0" w:color="F5F3F6"/>
            </w:tcBorders>
            <w:tcMar>
              <w:top w:w="60" w:type="dxa"/>
              <w:left w:w="60" w:type="dxa"/>
              <w:bottom w:w="60" w:type="dxa"/>
              <w:right w:w="60" w:type="dxa"/>
            </w:tcMar>
            <w:hideMark/>
          </w:tcPr>
          <w:p w:rsidR="008808AE" w:rsidRPr="00042A11" w:rsidRDefault="008808AE" w:rsidP="00095960">
            <w:r w:rsidRPr="00042A11">
              <w:t>Тел:+7 906 640 68 85</w:t>
            </w:r>
          </w:p>
        </w:tc>
      </w:tr>
      <w:tr w:rsidR="008808AE" w:rsidRPr="00042A11" w:rsidTr="00095960">
        <w:trPr>
          <w:trHeight w:val="300"/>
        </w:trPr>
        <w:tc>
          <w:tcPr>
            <w:tcW w:w="0" w:type="auto"/>
            <w:tcBorders>
              <w:top w:val="single" w:sz="12" w:space="0" w:color="F5F3F6"/>
              <w:left w:val="single" w:sz="12" w:space="0" w:color="F5F3F6"/>
              <w:bottom w:val="single" w:sz="12" w:space="0" w:color="F5F3F6"/>
              <w:right w:val="single" w:sz="12" w:space="0" w:color="F5F3F6"/>
            </w:tcBorders>
            <w:shd w:val="clear" w:color="auto" w:fill="FFFFFF"/>
            <w:tcMar>
              <w:top w:w="60" w:type="dxa"/>
              <w:left w:w="60" w:type="dxa"/>
              <w:bottom w:w="60" w:type="dxa"/>
              <w:right w:w="60" w:type="dxa"/>
            </w:tcMar>
            <w:hideMark/>
          </w:tcPr>
          <w:p w:rsidR="008808AE" w:rsidRPr="00042A11" w:rsidRDefault="008808AE" w:rsidP="00095960">
            <w:r w:rsidRPr="00042A11">
              <w:t>Контактный e-</w:t>
            </w:r>
            <w:proofErr w:type="spellStart"/>
            <w:r w:rsidRPr="00042A11">
              <w:t>mail</w:t>
            </w:r>
            <w:proofErr w:type="spellEnd"/>
            <w:r w:rsidRPr="00042A11">
              <w:t>: medeo1976@mail.ru</w:t>
            </w:r>
          </w:p>
        </w:tc>
      </w:tr>
    </w:tbl>
    <w:p w:rsidR="008808AE" w:rsidRPr="002C0F0C" w:rsidRDefault="008808AE" w:rsidP="008808AE"/>
    <w:p w:rsidR="002C0F0C" w:rsidRDefault="002C0F0C"/>
    <w:sectPr w:rsidR="002C0F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0C"/>
    <w:rsid w:val="002C0F0C"/>
    <w:rsid w:val="008808AE"/>
    <w:rsid w:val="009D5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62F4"/>
  <w15:chartTrackingRefBased/>
  <w15:docId w15:val="{CE3986E7-CA9C-4AA7-B92F-EF51679F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0F0C"/>
    <w:rPr>
      <w:color w:val="0563C1" w:themeColor="hyperlink"/>
      <w:u w:val="single"/>
    </w:rPr>
  </w:style>
  <w:style w:type="character" w:styleId="a4">
    <w:name w:val="Unresolved Mention"/>
    <w:basedOn w:val="a0"/>
    <w:uiPriority w:val="99"/>
    <w:semiHidden/>
    <w:unhideWhenUsed/>
    <w:rsid w:val="002C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092191">
      <w:bodyDiv w:val="1"/>
      <w:marLeft w:val="0"/>
      <w:marRight w:val="0"/>
      <w:marTop w:val="0"/>
      <w:marBottom w:val="0"/>
      <w:divBdr>
        <w:top w:val="none" w:sz="0" w:space="0" w:color="auto"/>
        <w:left w:val="none" w:sz="0" w:space="0" w:color="auto"/>
        <w:bottom w:val="none" w:sz="0" w:space="0" w:color="auto"/>
        <w:right w:val="none" w:sz="0" w:space="0" w:color="auto"/>
      </w:divBdr>
      <w:divsChild>
        <w:div w:id="69892639">
          <w:marLeft w:val="0"/>
          <w:marRight w:val="0"/>
          <w:marTop w:val="0"/>
          <w:marBottom w:val="0"/>
          <w:divBdr>
            <w:top w:val="none" w:sz="0" w:space="0" w:color="auto"/>
            <w:left w:val="none" w:sz="0" w:space="0" w:color="auto"/>
            <w:bottom w:val="none" w:sz="0" w:space="0" w:color="auto"/>
            <w:right w:val="none" w:sz="0" w:space="0" w:color="auto"/>
          </w:divBdr>
          <w:divsChild>
            <w:div w:id="2005549631">
              <w:marLeft w:val="0"/>
              <w:marRight w:val="0"/>
              <w:marTop w:val="0"/>
              <w:marBottom w:val="0"/>
              <w:divBdr>
                <w:top w:val="none" w:sz="0" w:space="0" w:color="auto"/>
                <w:left w:val="none" w:sz="0" w:space="0" w:color="auto"/>
                <w:bottom w:val="none" w:sz="0" w:space="0" w:color="auto"/>
                <w:right w:val="none" w:sz="0" w:space="0" w:color="auto"/>
              </w:divBdr>
              <w:divsChild>
                <w:div w:id="1611546535">
                  <w:marLeft w:val="300"/>
                  <w:marRight w:val="300"/>
                  <w:marTop w:val="0"/>
                  <w:marBottom w:val="0"/>
                  <w:divBdr>
                    <w:top w:val="none" w:sz="0" w:space="0" w:color="auto"/>
                    <w:left w:val="none" w:sz="0" w:space="0" w:color="auto"/>
                    <w:bottom w:val="none" w:sz="0" w:space="0" w:color="auto"/>
                    <w:right w:val="none" w:sz="0" w:space="0" w:color="auto"/>
                  </w:divBdr>
                  <w:divsChild>
                    <w:div w:id="169450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04916">
          <w:marLeft w:val="0"/>
          <w:marRight w:val="0"/>
          <w:marTop w:val="0"/>
          <w:marBottom w:val="0"/>
          <w:divBdr>
            <w:top w:val="none" w:sz="0" w:space="0" w:color="auto"/>
            <w:left w:val="none" w:sz="0" w:space="0" w:color="auto"/>
            <w:bottom w:val="none" w:sz="0" w:space="0" w:color="auto"/>
            <w:right w:val="none" w:sz="0" w:space="0" w:color="auto"/>
          </w:divBdr>
          <w:divsChild>
            <w:div w:id="1807160787">
              <w:marLeft w:val="0"/>
              <w:marRight w:val="0"/>
              <w:marTop w:val="0"/>
              <w:marBottom w:val="0"/>
              <w:divBdr>
                <w:top w:val="none" w:sz="0" w:space="0" w:color="auto"/>
                <w:left w:val="none" w:sz="0" w:space="0" w:color="auto"/>
                <w:bottom w:val="none" w:sz="0" w:space="0" w:color="auto"/>
                <w:right w:val="none" w:sz="0" w:space="0" w:color="auto"/>
              </w:divBdr>
              <w:divsChild>
                <w:div w:id="1806048117">
                  <w:marLeft w:val="0"/>
                  <w:marRight w:val="0"/>
                  <w:marTop w:val="0"/>
                  <w:marBottom w:val="0"/>
                  <w:divBdr>
                    <w:top w:val="none" w:sz="0" w:space="0" w:color="auto"/>
                    <w:left w:val="none" w:sz="0" w:space="0" w:color="auto"/>
                    <w:bottom w:val="none" w:sz="0" w:space="0" w:color="auto"/>
                    <w:right w:val="none" w:sz="0" w:space="0" w:color="auto"/>
                  </w:divBdr>
                  <w:divsChild>
                    <w:div w:id="846552694">
                      <w:marLeft w:val="300"/>
                      <w:marRight w:val="300"/>
                      <w:marTop w:val="0"/>
                      <w:marBottom w:val="0"/>
                      <w:divBdr>
                        <w:top w:val="none" w:sz="0" w:space="0" w:color="auto"/>
                        <w:left w:val="none" w:sz="0" w:space="0" w:color="auto"/>
                        <w:bottom w:val="none" w:sz="0" w:space="0" w:color="auto"/>
                        <w:right w:val="none" w:sz="0" w:space="0" w:color="auto"/>
                      </w:divBdr>
                      <w:divsChild>
                        <w:div w:id="3287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urboteam-n1.ru/crm" TargetMode="External"/><Relationship Id="rId4" Type="http://schemas.openxmlformats.org/officeDocument/2006/relationships/hyperlink" Target="https://turboteam-n1.ru/page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1635</Words>
  <Characters>9325</Characters>
  <Application>Microsoft Office Word</Application>
  <DocSecurity>0</DocSecurity>
  <Lines>77</Lines>
  <Paragraphs>21</Paragraphs>
  <ScaleCrop>false</ScaleCrop>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Левченко</dc:creator>
  <cp:keywords/>
  <dc:description/>
  <cp:lastModifiedBy>Виктор Левченко</cp:lastModifiedBy>
  <cp:revision>3</cp:revision>
  <dcterms:created xsi:type="dcterms:W3CDTF">2026-07-02T10:21:00Z</dcterms:created>
  <dcterms:modified xsi:type="dcterms:W3CDTF">2026-07-02T10:36:00Z</dcterms:modified>
</cp:coreProperties>
</file>