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8D069" w14:textId="77777777" w:rsidR="00EB67C8" w:rsidRPr="00EB67C8" w:rsidRDefault="00EB67C8" w:rsidP="00EB67C8">
      <w:pPr>
        <w:spacing w:line="259" w:lineRule="auto"/>
        <w:rPr>
          <w:b/>
          <w:bCs/>
        </w:rPr>
      </w:pPr>
      <w:bookmarkStart w:id="0" w:name="_Hlk230685890"/>
      <w:r w:rsidRPr="00EB67C8">
        <w:t>ПРЕЙСКУРАНТ (Приложение №1)</w:t>
      </w:r>
    </w:p>
    <w:p w14:paraId="16C501F4" w14:textId="77777777" w:rsidR="00EB67C8" w:rsidRPr="00EB67C8" w:rsidRDefault="00EB67C8" w:rsidP="00EB67C8">
      <w:pPr>
        <w:spacing w:line="259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800"/>
        <w:gridCol w:w="3705"/>
        <w:gridCol w:w="1660"/>
        <w:gridCol w:w="1739"/>
      </w:tblGrid>
      <w:tr w:rsidR="00EB67C8" w:rsidRPr="00EB67C8" w14:paraId="01536B25" w14:textId="77777777" w:rsidTr="00AD40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8B01B" w14:textId="77777777" w:rsidR="00EB67C8" w:rsidRPr="00EB67C8" w:rsidRDefault="00EB67C8" w:rsidP="00EB67C8">
            <w:pPr>
              <w:spacing w:line="259" w:lineRule="auto"/>
            </w:pPr>
            <w:r w:rsidRPr="00EB67C8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8B3B4" w14:textId="77777777" w:rsidR="00EB67C8" w:rsidRPr="00EB67C8" w:rsidRDefault="00EB67C8" w:rsidP="00EB67C8">
            <w:pPr>
              <w:spacing w:line="259" w:lineRule="auto"/>
            </w:pPr>
            <w:r w:rsidRPr="00EB67C8">
              <w:rPr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D2ED90" w14:textId="77777777" w:rsidR="00EB67C8" w:rsidRPr="00EB67C8" w:rsidRDefault="00EB67C8" w:rsidP="00EB67C8">
            <w:pPr>
              <w:spacing w:line="259" w:lineRule="auto"/>
            </w:pPr>
            <w:r w:rsidRPr="00EB67C8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079BD" w14:textId="77777777" w:rsidR="00EB67C8" w:rsidRPr="00EB67C8" w:rsidRDefault="00EB67C8" w:rsidP="00EB67C8">
            <w:pPr>
              <w:spacing w:line="259" w:lineRule="auto"/>
            </w:pPr>
            <w:r w:rsidRPr="00EB67C8">
              <w:rPr>
                <w:b/>
                <w:bCs/>
              </w:rPr>
              <w:t>Срок исполнения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B2BFE" w14:textId="77777777" w:rsidR="00EB67C8" w:rsidRPr="00EB67C8" w:rsidRDefault="00EB67C8" w:rsidP="00EB67C8">
            <w:pPr>
              <w:spacing w:line="259" w:lineRule="auto"/>
            </w:pPr>
            <w:r w:rsidRPr="00EB67C8">
              <w:rPr>
                <w:b/>
                <w:bCs/>
              </w:rPr>
              <w:t>Условия</w:t>
            </w:r>
          </w:p>
        </w:tc>
      </w:tr>
      <w:tr w:rsidR="00EB67C8" w:rsidRPr="00EB67C8" w14:paraId="333C4DBA" w14:textId="77777777" w:rsidTr="00AD40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222EF" w14:textId="77777777" w:rsidR="00EB67C8" w:rsidRPr="00EB67C8" w:rsidRDefault="00EB67C8" w:rsidP="00EB67C8">
            <w:pPr>
              <w:spacing w:line="259" w:lineRule="auto"/>
            </w:pPr>
            <w:r w:rsidRPr="00EB67C8">
              <w:t>E1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32962" w14:textId="1F1705F5" w:rsidR="00EB67C8" w:rsidRPr="00EB67C8" w:rsidRDefault="00340288" w:rsidP="00EB67C8">
            <w:pPr>
              <w:spacing w:line="259" w:lineRule="auto"/>
            </w:pPr>
            <w:r w:rsidRPr="00340288">
              <w:t>Базовая настройка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EED60" w14:textId="27762173" w:rsidR="00340288" w:rsidRDefault="00340288" w:rsidP="00340288">
            <w:pPr>
              <w:spacing w:line="259" w:lineRule="auto"/>
            </w:pPr>
            <w:r w:rsidRPr="00340288">
              <w:t>Если нужно настроить систему коммуникации сотрудников с клиентами:</w:t>
            </w:r>
          </w:p>
          <w:p w14:paraId="3DC46557" w14:textId="0BDAA8EB" w:rsidR="00340288" w:rsidRDefault="00340288" w:rsidP="00340288">
            <w:pPr>
              <w:spacing w:line="259" w:lineRule="auto"/>
            </w:pPr>
            <w:r>
              <w:t>– подключение мессенджеров</w:t>
            </w:r>
          </w:p>
          <w:p w14:paraId="32708FA6" w14:textId="77777777" w:rsidR="00340288" w:rsidRDefault="00340288" w:rsidP="00340288">
            <w:pPr>
              <w:spacing w:line="259" w:lineRule="auto"/>
            </w:pPr>
            <w:r>
              <w:t>– настройка телефонии</w:t>
            </w:r>
          </w:p>
          <w:p w14:paraId="2343B35D" w14:textId="77777777" w:rsidR="00340288" w:rsidRDefault="00340288" w:rsidP="00340288">
            <w:pPr>
              <w:spacing w:line="259" w:lineRule="auto"/>
            </w:pPr>
            <w:r>
              <w:t>– создание воронок</w:t>
            </w:r>
          </w:p>
          <w:p w14:paraId="7744CB60" w14:textId="77777777" w:rsidR="00340288" w:rsidRDefault="00340288" w:rsidP="00340288">
            <w:pPr>
              <w:spacing w:line="259" w:lineRule="auto"/>
            </w:pPr>
            <w:r>
              <w:t>– настройка ролей и прав доступа</w:t>
            </w:r>
          </w:p>
          <w:p w14:paraId="57974BAC" w14:textId="34BB78EA" w:rsidR="00EB67C8" w:rsidRPr="00EB67C8" w:rsidRDefault="00340288" w:rsidP="00340288">
            <w:pPr>
              <w:spacing w:line="259" w:lineRule="auto"/>
            </w:pPr>
            <w:r>
              <w:t xml:space="preserve">– </w:t>
            </w:r>
            <w:bookmarkStart w:id="1" w:name="_GoBack"/>
            <w:r>
              <w:t>обучение сотрудников</w:t>
            </w:r>
            <w:r>
              <w:t xml:space="preserve"> для работы в</w:t>
            </w:r>
            <w:r>
              <w:t xml:space="preserve"> Битрикс</w:t>
            </w:r>
            <w:r>
              <w:t>24</w:t>
            </w:r>
            <w:bookmarkEnd w:id="1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EF2BA" w14:textId="36F3CBCE" w:rsidR="00EB67C8" w:rsidRPr="00EB67C8" w:rsidRDefault="00340288" w:rsidP="00EB67C8">
            <w:pPr>
              <w:spacing w:line="259" w:lineRule="auto"/>
            </w:pPr>
            <w:r w:rsidRPr="00EB67C8">
              <w:t>30 календарных дней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2C355" w14:textId="7679D7A9" w:rsidR="00EB67C8" w:rsidRPr="00EB67C8" w:rsidRDefault="00340288" w:rsidP="00EB67C8">
            <w:pPr>
              <w:spacing w:line="259" w:lineRule="auto"/>
            </w:pPr>
            <w:r w:rsidRPr="00EB67C8">
              <w:t>5</w:t>
            </w:r>
            <w:r>
              <w:t>0</w:t>
            </w:r>
            <w:r w:rsidRPr="00EB67C8">
              <w:t> 000 Р единоразово.</w:t>
            </w:r>
          </w:p>
        </w:tc>
      </w:tr>
      <w:tr w:rsidR="00EB67C8" w:rsidRPr="00EB67C8" w14:paraId="1ADABD44" w14:textId="77777777" w:rsidTr="00AD40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E94BD" w14:textId="77777777" w:rsidR="00EB67C8" w:rsidRPr="00EB67C8" w:rsidRDefault="00EB67C8" w:rsidP="00EB67C8">
            <w:pPr>
              <w:spacing w:line="259" w:lineRule="auto"/>
              <w:rPr>
                <w:lang w:val="en-US"/>
              </w:rPr>
            </w:pPr>
            <w:r w:rsidRPr="00EB67C8">
              <w:rPr>
                <w:lang w:val="en-US"/>
              </w:rPr>
              <w:t>E2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EB08" w14:textId="1BF84BFC" w:rsidR="00EB67C8" w:rsidRPr="00EB67C8" w:rsidRDefault="00340288" w:rsidP="00EB67C8">
            <w:pPr>
              <w:spacing w:line="259" w:lineRule="auto"/>
            </w:pPr>
            <w:r>
              <w:t>Автоматизация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9D1D" w14:textId="1F87CEE7" w:rsidR="00EB67C8" w:rsidRDefault="00340288" w:rsidP="00EB67C8">
            <w:pPr>
              <w:spacing w:line="259" w:lineRule="auto"/>
            </w:pPr>
            <w:r w:rsidRPr="00340288">
              <w:t>Если нужно подключить автоматизацию, система сама:</w:t>
            </w:r>
          </w:p>
          <w:p w14:paraId="6B0E2943" w14:textId="77777777" w:rsidR="00340288" w:rsidRDefault="00340288" w:rsidP="00340288">
            <w:pPr>
              <w:spacing w:line="259" w:lineRule="auto"/>
            </w:pPr>
            <w:r>
              <w:t>– отправляет клиентам автосообщения</w:t>
            </w:r>
          </w:p>
          <w:p w14:paraId="1951E189" w14:textId="77777777" w:rsidR="00340288" w:rsidRDefault="00340288" w:rsidP="00340288">
            <w:pPr>
              <w:spacing w:line="259" w:lineRule="auto"/>
            </w:pPr>
            <w:r>
              <w:t>– ставит задачи</w:t>
            </w:r>
          </w:p>
          <w:p w14:paraId="7545F159" w14:textId="77777777" w:rsidR="00340288" w:rsidRDefault="00340288" w:rsidP="00340288">
            <w:pPr>
              <w:spacing w:line="259" w:lineRule="auto"/>
            </w:pPr>
            <w:r>
              <w:t xml:space="preserve">– напоминает о встречах, оплатах, </w:t>
            </w:r>
            <w:proofErr w:type="spellStart"/>
            <w:r>
              <w:t>созвонах</w:t>
            </w:r>
            <w:proofErr w:type="spellEnd"/>
          </w:p>
          <w:p w14:paraId="1748E676" w14:textId="77777777" w:rsidR="00340288" w:rsidRDefault="00340288" w:rsidP="00340288">
            <w:pPr>
              <w:spacing w:line="259" w:lineRule="auto"/>
            </w:pPr>
            <w:r>
              <w:t>– автоматически формирует договоры и счета</w:t>
            </w:r>
          </w:p>
          <w:p w14:paraId="38192AEB" w14:textId="62BDEB8C" w:rsidR="00340288" w:rsidRDefault="00340288" w:rsidP="00340288">
            <w:pPr>
              <w:spacing w:line="259" w:lineRule="auto"/>
            </w:pPr>
            <w:r>
              <w:t>– принимает оплаты на платежный сервис</w:t>
            </w:r>
          </w:p>
          <w:p w14:paraId="1A71599E" w14:textId="6C400F8E" w:rsidR="00340288" w:rsidRPr="00EB67C8" w:rsidRDefault="00340288" w:rsidP="00EB67C8">
            <w:pPr>
              <w:spacing w:line="259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7AF5C" w14:textId="1DE16983" w:rsidR="00EB67C8" w:rsidRPr="00EB67C8" w:rsidRDefault="00340288" w:rsidP="00EB67C8">
            <w:pPr>
              <w:spacing w:line="259" w:lineRule="auto"/>
            </w:pPr>
            <w:r w:rsidRPr="00340288">
              <w:t>30 календарных дней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F0F4D" w14:textId="1DE889C0" w:rsidR="00EB67C8" w:rsidRPr="00EB67C8" w:rsidRDefault="00EB67C8" w:rsidP="00EB67C8">
            <w:pPr>
              <w:spacing w:line="259" w:lineRule="auto"/>
            </w:pPr>
            <w:r w:rsidRPr="00EB67C8">
              <w:t>1</w:t>
            </w:r>
            <w:r w:rsidR="00340288">
              <w:t>00</w:t>
            </w:r>
            <w:r w:rsidRPr="00EB67C8">
              <w:t> 000 Р единоразово.</w:t>
            </w:r>
          </w:p>
        </w:tc>
      </w:tr>
      <w:tr w:rsidR="00340288" w:rsidRPr="00EB67C8" w14:paraId="0557C995" w14:textId="77777777" w:rsidTr="00AD40D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F71A" w14:textId="20C3B8CC" w:rsidR="00340288" w:rsidRPr="00340288" w:rsidRDefault="00340288" w:rsidP="00EB67C8">
            <w:pPr>
              <w:spacing w:line="259" w:lineRule="auto"/>
            </w:pPr>
            <w:r>
              <w:t>Е3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914A" w14:textId="73059B19" w:rsidR="00340288" w:rsidRDefault="00340288" w:rsidP="00EB67C8">
            <w:pPr>
              <w:spacing w:line="259" w:lineRule="auto"/>
            </w:pPr>
            <w:r w:rsidRPr="00340288">
              <w:t>Автоматизация</w:t>
            </w:r>
            <w: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856A" w14:textId="42671947" w:rsidR="00340288" w:rsidRDefault="00340288" w:rsidP="00340288">
            <w:pPr>
              <w:spacing w:line="259" w:lineRule="auto"/>
            </w:pPr>
            <w:r>
              <w:t>Вы видите все показатели и быстро принимаете решения — подойдет, если вы быстро растете:</w:t>
            </w:r>
          </w:p>
          <w:p w14:paraId="5A412BFE" w14:textId="77777777" w:rsidR="00340288" w:rsidRDefault="00340288" w:rsidP="00340288">
            <w:pPr>
              <w:spacing w:line="259" w:lineRule="auto"/>
            </w:pPr>
            <w:r>
              <w:t>– авто задачи, напоминания, оплаты</w:t>
            </w:r>
          </w:p>
          <w:p w14:paraId="11418C1D" w14:textId="77777777" w:rsidR="00340288" w:rsidRDefault="00340288" w:rsidP="00340288">
            <w:pPr>
              <w:spacing w:line="259" w:lineRule="auto"/>
            </w:pPr>
            <w:r>
              <w:t>– согласования счетов, договоров, командировок</w:t>
            </w:r>
          </w:p>
          <w:p w14:paraId="1AA8EA09" w14:textId="77777777" w:rsidR="00340288" w:rsidRDefault="00340288" w:rsidP="00340288">
            <w:pPr>
              <w:spacing w:line="259" w:lineRule="auto"/>
            </w:pPr>
            <w:r>
              <w:t>– появляется аналитика маркетинга, продаж и конверсий, рекламных источников</w:t>
            </w:r>
          </w:p>
          <w:p w14:paraId="46348C7D" w14:textId="5D272945" w:rsidR="00340288" w:rsidRPr="00340288" w:rsidRDefault="00340288" w:rsidP="00340288">
            <w:pPr>
              <w:spacing w:line="259" w:lineRule="auto"/>
            </w:pPr>
            <w:r>
              <w:t>– воронка продаж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719F" w14:textId="67055F0B" w:rsidR="00340288" w:rsidRPr="00340288" w:rsidRDefault="00340288" w:rsidP="00EB67C8">
            <w:pPr>
              <w:spacing w:line="259" w:lineRule="auto"/>
            </w:pPr>
            <w:r w:rsidRPr="00340288">
              <w:t>30 календарных дней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9D547" w14:textId="008097AA" w:rsidR="00340288" w:rsidRPr="00EB67C8" w:rsidRDefault="00340288" w:rsidP="00EB67C8">
            <w:pPr>
              <w:spacing w:line="259" w:lineRule="auto"/>
            </w:pPr>
            <w:r w:rsidRPr="00340288">
              <w:t>1</w:t>
            </w:r>
            <w:r>
              <w:t>8</w:t>
            </w:r>
            <w:r w:rsidRPr="00340288">
              <w:t>0 000 Р единоразово.</w:t>
            </w:r>
          </w:p>
        </w:tc>
      </w:tr>
      <w:bookmarkEnd w:id="0"/>
    </w:tbl>
    <w:p w14:paraId="549B8755" w14:textId="77777777" w:rsidR="00EB67C8" w:rsidRPr="00EB67C8" w:rsidRDefault="00EB67C8" w:rsidP="00EB67C8">
      <w:pPr>
        <w:spacing w:line="259" w:lineRule="auto"/>
      </w:pPr>
    </w:p>
    <w:sectPr w:rsidR="00EB67C8" w:rsidRPr="00EB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648CD"/>
    <w:multiLevelType w:val="multilevel"/>
    <w:tmpl w:val="6652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973D3"/>
    <w:multiLevelType w:val="multilevel"/>
    <w:tmpl w:val="77C41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955CB9"/>
    <w:multiLevelType w:val="multilevel"/>
    <w:tmpl w:val="CDA8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125C9A"/>
    <w:multiLevelType w:val="multilevel"/>
    <w:tmpl w:val="9CB0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FE"/>
    <w:rsid w:val="00025EFE"/>
    <w:rsid w:val="00030768"/>
    <w:rsid w:val="000825BD"/>
    <w:rsid w:val="00220AC6"/>
    <w:rsid w:val="00340288"/>
    <w:rsid w:val="00401F9D"/>
    <w:rsid w:val="005304D5"/>
    <w:rsid w:val="005369BE"/>
    <w:rsid w:val="006C35AE"/>
    <w:rsid w:val="008E7055"/>
    <w:rsid w:val="00BE20AE"/>
    <w:rsid w:val="00EB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43FE"/>
  <w15:chartTrackingRefBased/>
  <w15:docId w15:val="{D05BBACA-DC5A-40FE-B9DE-F7322BD1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5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E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Левченко</dc:creator>
  <cp:keywords/>
  <dc:description/>
  <cp:lastModifiedBy>Виктор Левченко</cp:lastModifiedBy>
  <cp:revision>2</cp:revision>
  <dcterms:created xsi:type="dcterms:W3CDTF">2026-07-02T11:27:00Z</dcterms:created>
  <dcterms:modified xsi:type="dcterms:W3CDTF">2026-07-02T11:27:00Z</dcterms:modified>
</cp:coreProperties>
</file>