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1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1. ВВЕДЕНИЕ</w:t>
      </w:r>
    </w:p>
    <w:p w14:paraId="493C4C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Настоящая Политика конфиденциальности персональных данных (далее – Политика конфиденциальности) разработана в соответствии с положениями Конституции Российской Федерации, Федерального закона от 27.07.2006 №149-ФЗ «Об информации, информационных технологиях и защите информации», Федерального закона от 27.07.2006 №152-ФЗ «О персональных данных» и иными нормативными правовыми актами в области защиты и обработки персональных данных, действующими на территории Российской Федерации и относится к сайту, расположенному по адресу: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en-US"/>
        </w:rPr>
        <w:t>www.demonsk.tb.ru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 (далее – Сайт).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Использование Сайта и сервисов Сайта означает безоговорочное согласие Пользователя с настоящей Политикой и указанными в ней условиями обработки его персональных данных; в случае несогласия с этими условиями Пользователь должен воздержаться от регистрации (создании учетной записи) на Сайте и использования сервисов на Сайте.</w:t>
      </w:r>
    </w:p>
    <w:p w14:paraId="70840F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2. ОСНОВНЫЕ ПОНЯТИЯ</w:t>
      </w:r>
    </w:p>
    <w:p w14:paraId="096DB2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Персональные данные (ПД) – любая информация, относящаяся к прямо или косвенно определенному или определяемому физическому лицу (субъекту персональных данных);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Сайт – интерактивный набор страниц, расположенный  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instrText xml:space="preserve"> HYPERLINK "https://dentservice.ru/" </w:instrTex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https://</w:t>
      </w:r>
      <w:r>
        <w:rPr>
          <w:rStyle w:val="5"/>
          <w:rFonts w:hint="default" w:eastAsia="sans-serif" w:cs="Times New Roman"/>
          <w:b/>
          <w:bCs/>
          <w:color w:val="097BBB"/>
          <w:sz w:val="20"/>
          <w:szCs w:val="20"/>
          <w:vertAlign w:val="baseline"/>
          <w:lang w:val="en-US"/>
        </w:rPr>
        <w:t>demonsk.tb</w:t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.ru/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end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Владелец Сайта – Общество с ограниченной ответственностью «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ru-RU"/>
        </w:rPr>
        <w:t>Сибдент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» 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Пользователь сайта – физическое лицо, пользователь услуг сайта, субъект персональных данных, добровольно зарегистрировавшийся на сайте и самостоятельно предоставивший необходимые персональные данные при регистрации (создании учетной записи) или в процессе использования сервисов на Сайте;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Обработка персональных данных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Файл cookie – это небольшой фрагмент данных с информацией о посещении веб-сайта, который принимается и обрабатывается устройством (например, компьютер или мобильный телефон), используемым посетителем для доступа к веб-сайту. Файлы cookie хранят и отправляют обратно на веб-сайт информацию, которая помогает посетителю при работе с веб-сайтом.</w:t>
      </w:r>
    </w:p>
    <w:p w14:paraId="63CCB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3. ОБЩИЕ ПОЛОЖЕНИЯ</w:t>
      </w:r>
    </w:p>
    <w:p w14:paraId="4D16CE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3.1. В рамках настоящей Политики конфиденциальности под персональной информацией Пользователя понимаются: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 на Сайте, включая персональные данные Пользователя;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3.2. Настоящая Политика конфиденциальности применяется только к Сайту 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instrText xml:space="preserve"> HYPERLINK "https://dentservice.ru/" </w:instrTex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www.</w:t>
      </w:r>
      <w:r>
        <w:rPr>
          <w:rStyle w:val="5"/>
          <w:rFonts w:hint="default" w:eastAsia="sans-serif" w:cs="Times New Roman"/>
          <w:b/>
          <w:bCs/>
          <w:color w:val="097BBB"/>
          <w:sz w:val="20"/>
          <w:szCs w:val="20"/>
          <w:vertAlign w:val="baseline"/>
          <w:lang w:val="en-US"/>
        </w:rPr>
        <w:t>demonsk.tb</w:t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.ru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end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3.3. Владелец Сайта не контролирует и не несет ответственности за сайты третьих лиц, на которые Пользователь может перейти по ссылкам, доступным на Сайте 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instrText xml:space="preserve"> HYPERLINK "https://dentservice.ru/" </w:instrTex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www.</w:t>
      </w:r>
      <w:r>
        <w:rPr>
          <w:rStyle w:val="5"/>
          <w:rFonts w:hint="default" w:eastAsia="sans-serif" w:cs="Times New Roman"/>
          <w:b/>
          <w:bCs/>
          <w:color w:val="097BBB"/>
          <w:sz w:val="20"/>
          <w:szCs w:val="20"/>
          <w:vertAlign w:val="baseline"/>
          <w:lang w:val="en-US"/>
        </w:rPr>
        <w:t>demonsk.tb</w:t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.ru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end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3.4. Администрация Сайта не осуществляет обработку биометрических и специальных категорий персональных данных Пользователей сайта.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3.5. Используя Сайт, Пользователь принимает правила использования cookie-файлов, в частности аналитических, рекламных и функциональных cookie-файлов (и схожих технологий) в соответствии с настоящей Политикой.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3.6. Информация, сбор которой осуществляется с помощью cookie-файлов, помогает анализировать процесс использования Сайта Пользователями для обеспечения максимального удобства, а также сбора статистики.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3.7. Персональные данные сохраняются в cookie-файлах, если Пользователь согласился на их использование. Большинство браузеров автоматически принимают cookie-файлы.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3.8. Пользователь сайта может удалить сохраненные cookie-файлы в любое время со своего устройства, воспользовавшись инструкцией по использованию браузера или устройства. В настройках браузера также можно запретить любые cookie-файлы или определенные типы.Отключив cookie-файлы, утрачивается возможность пользоваться некоторыми функциями, сервисами и инструментами Сайта.</w:t>
      </w:r>
    </w:p>
    <w:p w14:paraId="274F1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4. ЦЕЛИ ОБРАБОТКИ ПЕРСОНАЛЬНОЙ ИНФОРМАЦИИ ПОЛЬЗОВАТЕЛЕЙ САЙТА</w:t>
      </w:r>
    </w:p>
    <w:p w14:paraId="2B95CE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4.1.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 сайта,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4.2. В случае получения уведомления от Пользователя сайта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 уведомления. Уведомление об отзыве согласия на обработку персональных данных направляется на адрес электронной почты: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en-US"/>
        </w:rPr>
        <w:t>sib.dent.24@mail.ru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, а также путем письменного обращения по  адресу: 63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en-US"/>
        </w:rPr>
        <w:t>0051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 xml:space="preserve">, Новосибирская область, г. 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ru-RU"/>
        </w:rPr>
        <w:t>Новосибирск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 xml:space="preserve">, ул. 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ru-RU"/>
        </w:rPr>
        <w:t>Дмитрия Донского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 xml:space="preserve">, д. 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ru-RU"/>
        </w:rPr>
        <w:t>21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/1.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4.3. Персональную информацию (персональные данные) Пользователя Сайт обрабатывает в следующих целях: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идентификации Пользователя, зарегистрированного на Сайте;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предоставления Пользователю сайта доступа к персонализированным ресурсам Сайта;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установления с Пользователем сайта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 сайта, поступивших на адрес электронной почты: </w:t>
      </w:r>
      <w:r>
        <w:rPr>
          <w:rFonts w:hint="default" w:eastAsia="sans-serif" w:cs="Times New Roman"/>
          <w:b/>
          <w:bCs/>
          <w:sz w:val="20"/>
          <w:szCs w:val="20"/>
          <w:vertAlign w:val="baseline"/>
          <w:lang w:val="en-US"/>
        </w:rPr>
        <w:t>sib.dent.24@mail.ru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подтверждения достоверности и полноты персональных данных, предоставленных Пользователем сайта;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заключения, исполнения и прекращения гражданско-правовых договоров с физическими, юридическими лицами, индивидуальными предпринимателями и иными лицами в случаях, предусмотренных законодательством Российской Федерации и Уставом Общества;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предоставления Пользователю сайта эффективной клиентской и технической поддержки при возникновении проблем, связанных с использованием Сайта;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осуществления информационной, новостной и рекламной деятельности с согласия Пользователя сайта;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осуществления статистических или иных исследовательских целей при условии обязательного обезличивания персональных данных Пользователя.</w:t>
      </w:r>
    </w:p>
    <w:p w14:paraId="0D2D6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5. УСЛОВИЯ ОБРАБОТКИ ПЕРСОНАЛЬНОЙ ИНФОРМАЦИИ ПОЛЬЗОВАТЕЛЕЙ И ЕЕ ПЕРЕДАЧИ ТРЕТЬИМ ЛИЦАМ</w:t>
      </w:r>
    </w:p>
    <w:p w14:paraId="083839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5.1. Сайт хранит персональную информацию Пользователей сайта в соответствии с внутренними регламентами конкретных сервисов. Хранение персональных данных в форме, позволяющей определить субъекта персональных данных, осуществляется не дольше, чем это требуют цели их обработки, и они подлежат уничтожению по достижении целей обработки или в случае утраты необходимости в их достижении.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5.2. В отношении персональной информации Пользователя сайта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5.3. Сайт вправе передать персональную информацию Пользователя сайта третьим лицам в следующих случаях: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пользователь выразил согласие на такие действия;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 сайта;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передача предусмотрена российским или иным применимым законодательством в рамках установленной законодательством процедуры.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5.4. Обработка персональных данных Пользователя сайта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5.5.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5.6.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5.7.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 сайта.</w:t>
      </w:r>
    </w:p>
    <w:p w14:paraId="0EA16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6. ОБЯЗАТЕЛЬСТВА СТОРОН</w:t>
      </w:r>
    </w:p>
    <w:p w14:paraId="0D84DDD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6.1. Пользователь сайта обязан: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предоставить информацию о персональных данных, необходимую для пользования Сайтом;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обновлять, дополнять предоставленную информацию о персональных данных в случае изменения данной информации.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6.2. Администрация Сайта обязана: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использовать полученную информацию исключительно для целей, указанных в настоящей Политике конфиденциальности;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обеспечить хранение конфиденциальной информации в тайне, не разглашать без предварительного письменного разрешения Пользователя сайта,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для обеспечения защиты персональных данных Пользователя сайта при их обработке принять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61D49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7. ОТВЕТСТВЕННОСТЬ СТОРОН</w:t>
      </w:r>
    </w:p>
    <w:p w14:paraId="1FAFE5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7.1. Администрация Сайта, не исполнившая свои обязательства, несет ответственность за убытки, понесенные Пользователем сайта в связи с неправомерным использованием его персональных данных, в соответствии с законодательством Российской Федерации.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7.2.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стала публичным достоянием до ее утраты или разглашения;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была получена от третьей стороны до момента ее получения Администрацией Сайта;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— была разглашена с согласия Пользователя сайта.</w:t>
      </w:r>
    </w:p>
    <w:p w14:paraId="4290B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8. РАЗРЕШЕНИЕ СПОРОВ</w:t>
      </w:r>
    </w:p>
    <w:p w14:paraId="5F7005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8.2. 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8.3.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8.4. К настоящей Политике конфиденциальности и отношениям между Пользователем сайта и Администрацией Сайта применяется действующее законодательство Российской Федерации.</w:t>
      </w:r>
    </w:p>
    <w:p w14:paraId="7E38B0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8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vertAlign w:val="baseline"/>
        </w:rPr>
        <w:t>9. ДОПОЛНИТЕЛЬНЫЕ УСЛОВИЯ</w:t>
      </w:r>
    </w:p>
    <w:p w14:paraId="40DFB0F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textAlignment w:val="baseline"/>
        <w:rPr>
          <w:rFonts w:hint="default" w:ascii="Times New Roman" w:hAnsi="Times New Roman" w:eastAsia="sans-serif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9.1. Администрация Сайта вправе вносить изменения в настоящую Политику конфиденциальности без согласия Пользователя сайта.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9.2. Использование Сайта после внесения изменений в Политику конфиденциальности рассматривается как согласие Пользователя с этими изменениями.</w:t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sz w:val="20"/>
          <w:szCs w:val="20"/>
          <w:vertAlign w:val="baseline"/>
        </w:rPr>
        <w:t>9.3. Действующая Политика конфиденциальности размещена на странице по адресу: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instrText xml:space="preserve"> HYPERLINK "https://dentservice.ru/" </w:instrTex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www.</w:t>
      </w:r>
      <w:r>
        <w:rPr>
          <w:rStyle w:val="5"/>
          <w:rFonts w:hint="default" w:eastAsia="sans-serif" w:cs="Times New Roman"/>
          <w:b/>
          <w:bCs/>
          <w:color w:val="097BBB"/>
          <w:sz w:val="20"/>
          <w:szCs w:val="20"/>
          <w:vertAlign w:val="baseline"/>
          <w:lang w:val="en-US"/>
        </w:rPr>
        <w:t>demonsk.tb</w:t>
      </w:r>
      <w:r>
        <w:rPr>
          <w:rStyle w:val="5"/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t>.ru</w:t>
      </w:r>
      <w:r>
        <w:rPr>
          <w:rFonts w:hint="default" w:ascii="Times New Roman" w:hAnsi="Times New Roman" w:eastAsia="sans-serif" w:cs="Times New Roman"/>
          <w:b/>
          <w:bCs/>
          <w:color w:val="097BBB"/>
          <w:sz w:val="20"/>
          <w:szCs w:val="20"/>
          <w:vertAlign w:val="baseline"/>
        </w:rPr>
        <w:fldChar w:fldCharType="end"/>
      </w:r>
    </w:p>
    <w:p w14:paraId="6D0F5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6"/>
        <w:spacing w:before="0" w:beforeAutospacing="0" w:after="0" w:afterAutospacing="0" w:line="300" w:lineRule="atLeast"/>
        <w:ind w:left="0" w:right="0"/>
        <w:jc w:val="left"/>
        <w:textAlignment w:val="baseline"/>
        <w:rPr>
          <w:rFonts w:hint="default" w:ascii="Times New Roman" w:hAnsi="Times New Roman" w:eastAsia="SimSun" w:cs="Times New Roman"/>
          <w:b/>
          <w:bCs/>
          <w:i w:val="0"/>
          <w:iCs w:val="0"/>
          <w:color w:val="2F2F2F"/>
          <w:kern w:val="0"/>
          <w:sz w:val="20"/>
          <w:szCs w:val="20"/>
          <w:shd w:val="clear" w:fill="EEF5F6"/>
          <w:vertAlign w:val="baseline"/>
          <w:lang w:val="en-US" w:eastAsia="zh-CN" w:bidi="ar"/>
        </w:rPr>
      </w:pPr>
    </w:p>
    <w:p w14:paraId="1556F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6"/>
        <w:spacing w:before="0" w:beforeAutospacing="0" w:after="0" w:afterAutospacing="0" w:line="300" w:lineRule="atLeast"/>
        <w:ind w:left="0" w:right="0"/>
        <w:jc w:val="left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olor w:val="2F2F2F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2F2F2F"/>
          <w:kern w:val="0"/>
          <w:sz w:val="20"/>
          <w:szCs w:val="20"/>
          <w:shd w:val="clear" w:fill="EEF5F6"/>
          <w:vertAlign w:val="baseline"/>
          <w:lang w:val="en-US" w:eastAsia="zh-CN" w:bidi="ar"/>
        </w:rPr>
        <w:t>Продолжая пользоваться сайтом, вы даете согласие на использование 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97BBB"/>
          <w:kern w:val="0"/>
          <w:sz w:val="20"/>
          <w:szCs w:val="20"/>
          <w:u w:val="none"/>
          <w:shd w:val="clear" w:fill="EEF5F6"/>
          <w:vertAlign w:val="baseli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97BBB"/>
          <w:kern w:val="0"/>
          <w:sz w:val="20"/>
          <w:szCs w:val="20"/>
          <w:u w:val="none"/>
          <w:shd w:val="clear" w:fill="EEF5F6"/>
          <w:vertAlign w:val="baseline"/>
          <w:lang w:val="en-US" w:eastAsia="zh-CN" w:bidi="ar"/>
        </w:rPr>
        <w:instrText xml:space="preserve"> HYPERLINK "https://dentservice.ru/policy/" </w:instrTex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97BBB"/>
          <w:kern w:val="0"/>
          <w:sz w:val="20"/>
          <w:szCs w:val="20"/>
          <w:u w:val="none"/>
          <w:shd w:val="clear" w:fill="EEF5F6"/>
          <w:vertAlign w:val="baseline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b/>
          <w:bCs/>
          <w:i w:val="0"/>
          <w:iCs w:val="0"/>
          <w:color w:val="097BBB"/>
          <w:sz w:val="20"/>
          <w:szCs w:val="20"/>
          <w:u w:val="none"/>
          <w:shd w:val="clear" w:fill="EEF5F6"/>
          <w:vertAlign w:val="baseline"/>
        </w:rPr>
        <w:t>cookie. 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97BBB"/>
          <w:kern w:val="0"/>
          <w:sz w:val="20"/>
          <w:szCs w:val="20"/>
          <w:u w:val="none"/>
          <w:shd w:val="clear" w:fill="EEF5F6"/>
          <w:vertAlign w:val="baseli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2F2F2F"/>
          <w:kern w:val="0"/>
          <w:sz w:val="20"/>
          <w:szCs w:val="20"/>
          <w:shd w:val="clear" w:fill="EEF5F6"/>
          <w:vertAlign w:val="baseline"/>
          <w:lang w:val="en-US" w:eastAsia="zh-CN" w:bidi="ar"/>
        </w:rPr>
        <w:t>Это улучшает работу сайта и взаимодействие с ним. Если вы не хотите, чтобы ваши пользовательские данные обрабатывались, пожалуйста, ограничьте их использование в своем браузере.</w:t>
      </w:r>
    </w:p>
    <w:p w14:paraId="487E6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6"/>
        <w:spacing w:before="0" w:beforeAutospacing="0" w:after="0" w:afterAutospacing="0" w:line="300" w:lineRule="atLeast"/>
        <w:ind w:left="0" w:right="0"/>
        <w:jc w:val="left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olor w:val="2F2F2F"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2F2F2F"/>
          <w:kern w:val="0"/>
          <w:sz w:val="20"/>
          <w:szCs w:val="20"/>
          <w:shd w:val="clear" w:fill="EEF5F6"/>
          <w:vertAlign w:val="baseline"/>
          <w:lang w:val="en-US" w:eastAsia="zh-CN" w:bidi="ar"/>
        </w:rPr>
        <w:t>Согласен</w:t>
      </w:r>
    </w:p>
    <w:p w14:paraId="5BCF5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6" w:space="9"/>
          <w:right w:val="none" w:color="auto" w:sz="0" w:space="0"/>
        </w:pBdr>
        <w:spacing w:before="0" w:beforeAutospacing="0" w:after="480" w:afterAutospacing="0"/>
        <w:ind w:left="0" w:right="0"/>
        <w:jc w:val="left"/>
        <w:textAlignment w:val="baseline"/>
      </w:pPr>
    </w:p>
    <w:p w14:paraId="53E1180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4360E"/>
    <w:rsid w:val="03562B13"/>
    <w:rsid w:val="2A4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1442</Words>
  <Characters>11099</Characters>
  <Lines>0</Lines>
  <Paragraphs>0</Paragraphs>
  <TotalTime>7</TotalTime>
  <ScaleCrop>false</ScaleCrop>
  <LinksUpToDate>false</LinksUpToDate>
  <CharactersWithSpaces>12471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2026-05-04T11:07:00Z</dcterms:created>
  <dc:creator>Admin</dc:creator>
  <cp:lastModifiedBy>WPS_1777893038</cp:lastModifiedBy>
  <dcterms:modified xsi:type="dcterms:W3CDTF">2026-05-04T11:19:27Z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B75C2FEDD75A4C959389FEAC6C303AEB_13</vt:lpwstr>
  </property>
  <property fmtid="{D5CDD505-2E9C-101B-9397-08002B2CF9AE}" pid="4" name="KSOTemplateDocerSaveRecord">
    <vt:lpwstr>eyJoZGlkIjoiYjhjNjk5NWQ2ZjkxNGVlMTMxMDc3YTI4OWQ1OTUyZjciLCJ1c2VySWQiOiI4MjQ2MzUwMDE4MDEifQ==</vt:lpwstr>
  </property>
</Properties>
</file>