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718AD" w14:textId="77777777" w:rsidR="003A1B95" w:rsidRDefault="003A1B95" w:rsidP="003A1B95">
      <w:pPr>
        <w:spacing w:after="0" w:line="240" w:lineRule="auto"/>
        <w:rPr>
          <w:rFonts w:ascii="Times New Roman" w:hAnsi="Times New Roman" w:cs="Times New Roman"/>
        </w:rPr>
      </w:pPr>
    </w:p>
    <w:p w14:paraId="509A7445" w14:textId="77777777" w:rsidR="003A1B95" w:rsidRDefault="003A1B95" w:rsidP="003A1B95">
      <w:pPr>
        <w:spacing w:after="0" w:line="240" w:lineRule="auto"/>
        <w:rPr>
          <w:rFonts w:ascii="Times New Roman" w:hAnsi="Times New Roman" w:cs="Times New Roman"/>
        </w:rPr>
      </w:pPr>
    </w:p>
    <w:p w14:paraId="506B6996" w14:textId="77777777" w:rsidR="003A1B95" w:rsidRDefault="003A1B95" w:rsidP="003A1B95">
      <w:pPr>
        <w:spacing w:after="0" w:line="240" w:lineRule="auto"/>
        <w:rPr>
          <w:rFonts w:ascii="Times New Roman" w:hAnsi="Times New Roman" w:cs="Times New Roman"/>
        </w:rPr>
      </w:pPr>
    </w:p>
    <w:p w14:paraId="1902B3D7" w14:textId="77777777" w:rsidR="002315BA" w:rsidRDefault="002315BA" w:rsidP="003A1B95">
      <w:pPr>
        <w:spacing w:after="0" w:line="240" w:lineRule="auto"/>
        <w:rPr>
          <w:rFonts w:ascii="Times New Roman" w:hAnsi="Times New Roman" w:cs="Times New Roman"/>
        </w:rPr>
      </w:pPr>
    </w:p>
    <w:p w14:paraId="57760371" w14:textId="77777777" w:rsidR="002315BA" w:rsidRDefault="002315BA" w:rsidP="003A1B95">
      <w:pPr>
        <w:spacing w:after="0" w:line="240" w:lineRule="auto"/>
        <w:rPr>
          <w:rFonts w:ascii="Times New Roman" w:hAnsi="Times New Roman" w:cs="Times New Roman"/>
        </w:rPr>
      </w:pPr>
    </w:p>
    <w:p w14:paraId="43BE7642" w14:textId="77777777" w:rsidR="003A1B95" w:rsidRDefault="003A1B95" w:rsidP="003A1B95">
      <w:pPr>
        <w:spacing w:after="0" w:line="240" w:lineRule="auto"/>
        <w:rPr>
          <w:rFonts w:ascii="Times New Roman" w:hAnsi="Times New Roman" w:cs="Times New Roman"/>
        </w:rPr>
      </w:pPr>
    </w:p>
    <w:p w14:paraId="4E8B7E50" w14:textId="77777777" w:rsidR="003A1B95" w:rsidRPr="009107B2" w:rsidRDefault="003A1B95" w:rsidP="003A1B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107B2">
        <w:rPr>
          <w:rFonts w:ascii="Times New Roman" w:hAnsi="Times New Roman" w:cs="Times New Roman"/>
          <w:b/>
          <w:bCs/>
          <w:sz w:val="40"/>
          <w:szCs w:val="40"/>
        </w:rPr>
        <w:t>РУКОВОДСТВО ПО ЭКСПЛУАТАЦИИ</w:t>
      </w:r>
    </w:p>
    <w:p w14:paraId="58799D93" w14:textId="77777777" w:rsidR="003A1B95" w:rsidRDefault="003A1B95" w:rsidP="003A1B95">
      <w:pPr>
        <w:spacing w:after="0" w:line="240" w:lineRule="auto"/>
        <w:rPr>
          <w:rFonts w:ascii="Times New Roman" w:hAnsi="Times New Roman" w:cs="Times New Roman"/>
        </w:rPr>
      </w:pPr>
    </w:p>
    <w:p w14:paraId="4C9EFA6D" w14:textId="77777777" w:rsidR="003A1B95" w:rsidRDefault="003A1B95" w:rsidP="003A1B95">
      <w:pPr>
        <w:spacing w:after="0" w:line="240" w:lineRule="auto"/>
        <w:rPr>
          <w:rFonts w:ascii="Times New Roman" w:hAnsi="Times New Roman" w:cs="Times New Roman"/>
        </w:rPr>
      </w:pPr>
    </w:p>
    <w:p w14:paraId="09FA0244" w14:textId="77777777" w:rsidR="003A1B95" w:rsidRDefault="003A1B95" w:rsidP="003A1B95">
      <w:pPr>
        <w:spacing w:after="0" w:line="240" w:lineRule="auto"/>
        <w:rPr>
          <w:rFonts w:ascii="Times New Roman" w:hAnsi="Times New Roman" w:cs="Times New Roman"/>
        </w:rPr>
      </w:pPr>
    </w:p>
    <w:p w14:paraId="573595F0" w14:textId="77777777" w:rsidR="003A1B95" w:rsidRDefault="003A1B95" w:rsidP="003A1B95">
      <w:pPr>
        <w:spacing w:after="0" w:line="240" w:lineRule="auto"/>
        <w:rPr>
          <w:rFonts w:ascii="Times New Roman" w:hAnsi="Times New Roman" w:cs="Times New Roman"/>
        </w:rPr>
      </w:pPr>
    </w:p>
    <w:p w14:paraId="3DC5EA9C" w14:textId="77777777" w:rsidR="003A1B95" w:rsidRPr="009107B2" w:rsidRDefault="003A1B95" w:rsidP="003A1B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07B2">
        <w:rPr>
          <w:rFonts w:ascii="Times New Roman" w:hAnsi="Times New Roman" w:cs="Times New Roman"/>
          <w:b/>
          <w:bCs/>
          <w:sz w:val="28"/>
          <w:szCs w:val="28"/>
        </w:rPr>
        <w:t>Системы принудительной вентиляции сухих трансформаторов</w:t>
      </w:r>
    </w:p>
    <w:p w14:paraId="6CC63504" w14:textId="4DD67966" w:rsidR="003A1B95" w:rsidRDefault="003A1B95" w:rsidP="003A1B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07B2">
        <w:rPr>
          <w:rFonts w:ascii="Times New Roman" w:hAnsi="Times New Roman" w:cs="Times New Roman"/>
          <w:b/>
          <w:bCs/>
          <w:sz w:val="28"/>
          <w:szCs w:val="28"/>
        </w:rPr>
        <w:t>СВ</w:t>
      </w:r>
      <w:r w:rsidR="002315BA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9107B2">
        <w:rPr>
          <w:rFonts w:ascii="Times New Roman" w:hAnsi="Times New Roman" w:cs="Times New Roman"/>
          <w:b/>
          <w:bCs/>
          <w:sz w:val="28"/>
          <w:szCs w:val="28"/>
        </w:rPr>
        <w:t>1400</w:t>
      </w:r>
      <w:r>
        <w:rPr>
          <w:rFonts w:ascii="Times New Roman" w:hAnsi="Times New Roman" w:cs="Times New Roman"/>
          <w:b/>
          <w:bCs/>
          <w:sz w:val="28"/>
          <w:szCs w:val="28"/>
        </w:rPr>
        <w:t>; СВ</w:t>
      </w:r>
      <w:r w:rsidR="002315BA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9107B2">
        <w:rPr>
          <w:rFonts w:ascii="Times New Roman" w:hAnsi="Times New Roman" w:cs="Times New Roman"/>
          <w:b/>
          <w:bCs/>
          <w:sz w:val="28"/>
          <w:szCs w:val="28"/>
        </w:rPr>
        <w:t>1820.360</w:t>
      </w:r>
      <w:r>
        <w:rPr>
          <w:rFonts w:ascii="Times New Roman" w:hAnsi="Times New Roman" w:cs="Times New Roman"/>
          <w:b/>
          <w:bCs/>
          <w:sz w:val="28"/>
          <w:szCs w:val="28"/>
        </w:rPr>
        <w:t>; СВ</w:t>
      </w:r>
      <w:r w:rsidR="002315BA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9107B2">
        <w:rPr>
          <w:rFonts w:ascii="Times New Roman" w:hAnsi="Times New Roman" w:cs="Times New Roman"/>
          <w:b/>
          <w:bCs/>
          <w:sz w:val="28"/>
          <w:szCs w:val="28"/>
        </w:rPr>
        <w:t>18</w:t>
      </w:r>
      <w:r w:rsidR="000A4A87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9107B2">
        <w:rPr>
          <w:rFonts w:ascii="Times New Roman" w:hAnsi="Times New Roman" w:cs="Times New Roman"/>
          <w:b/>
          <w:bCs/>
          <w:sz w:val="28"/>
          <w:szCs w:val="28"/>
        </w:rPr>
        <w:t>0.500</w:t>
      </w:r>
      <w:r>
        <w:rPr>
          <w:rFonts w:ascii="Times New Roman" w:hAnsi="Times New Roman" w:cs="Times New Roman"/>
          <w:b/>
          <w:bCs/>
          <w:sz w:val="28"/>
          <w:szCs w:val="28"/>
        </w:rPr>
        <w:t>; СВ</w:t>
      </w:r>
      <w:r w:rsidR="002315BA">
        <w:rPr>
          <w:rFonts w:ascii="Times New Roman" w:hAnsi="Times New Roman" w:cs="Times New Roman"/>
          <w:b/>
          <w:bCs/>
          <w:sz w:val="28"/>
          <w:szCs w:val="28"/>
        </w:rPr>
        <w:t>-23</w:t>
      </w:r>
      <w:r w:rsidRPr="009107B2">
        <w:rPr>
          <w:rFonts w:ascii="Times New Roman" w:hAnsi="Times New Roman" w:cs="Times New Roman"/>
          <w:b/>
          <w:bCs/>
          <w:sz w:val="28"/>
          <w:szCs w:val="28"/>
        </w:rPr>
        <w:t>00</w:t>
      </w:r>
    </w:p>
    <w:p w14:paraId="300B4D2A" w14:textId="77777777" w:rsidR="00BA4B0A" w:rsidRPr="009107B2" w:rsidRDefault="00BA4B0A" w:rsidP="003A1B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8F0055" w14:textId="381CAE13" w:rsidR="003A1B95" w:rsidRDefault="003A1B95" w:rsidP="003A1B95">
      <w:pPr>
        <w:spacing w:after="0" w:line="240" w:lineRule="auto"/>
        <w:rPr>
          <w:rFonts w:ascii="Times New Roman" w:hAnsi="Times New Roman" w:cs="Times New Roman"/>
        </w:rPr>
      </w:pPr>
      <w:r w:rsidRPr="009107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70135C" w14:textId="45237706" w:rsidR="00877635" w:rsidRDefault="00BA4B0A" w:rsidP="008776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4B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1C9716" wp14:editId="01FAA6BE">
            <wp:extent cx="6209665" cy="3629660"/>
            <wp:effectExtent l="0" t="0" r="63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48AB" w14:textId="5C923126" w:rsidR="00877635" w:rsidRDefault="0087763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776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74683A" wp14:editId="0C56E0F1">
            <wp:extent cx="6209665" cy="1680845"/>
            <wp:effectExtent l="0" t="0" r="635" b="0"/>
            <wp:docPr id="21" name="Рисунок 20">
              <a:extLst xmlns:a="http://schemas.openxmlformats.org/drawingml/2006/main">
                <a:ext uri="{FF2B5EF4-FFF2-40B4-BE49-F238E27FC236}">
                  <a16:creationId xmlns:a16="http://schemas.microsoft.com/office/drawing/2014/main" id="{5CACA357-8159-57CA-E655-893FAAB162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>
                      <a:extLst>
                        <a:ext uri="{FF2B5EF4-FFF2-40B4-BE49-F238E27FC236}">
                          <a16:creationId xmlns:a16="http://schemas.microsoft.com/office/drawing/2014/main" id="{5CACA357-8159-57CA-E655-893FAAB162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ED84F" w14:textId="77777777" w:rsidR="00877635" w:rsidRDefault="0087763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55202D7" w14:textId="481EC6D5" w:rsidR="00877635" w:rsidRDefault="0087763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0054382" w14:textId="4C33CD49" w:rsidR="002511B2" w:rsidRDefault="002511B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016F1B" w14:textId="77777777" w:rsidR="003A1B95" w:rsidRDefault="003A1B95" w:rsidP="003A1B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0456E4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27861DBB" w14:textId="77777777" w:rsidR="00205645" w:rsidRDefault="00205645" w:rsidP="00205645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2511B2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14:paraId="5F2F4B8D" w14:textId="77777777" w:rsidR="00205645" w:rsidRPr="002511B2" w:rsidRDefault="00205645" w:rsidP="00205645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3472380A" w14:textId="77777777" w:rsidR="00205645" w:rsidRPr="009107B2" w:rsidRDefault="00205645" w:rsidP="0020564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107B2">
        <w:rPr>
          <w:rFonts w:ascii="Times New Roman" w:hAnsi="Times New Roman" w:cs="Times New Roman"/>
          <w:sz w:val="24"/>
          <w:szCs w:val="24"/>
        </w:rPr>
        <w:t>1.</w:t>
      </w:r>
      <w:r w:rsidRPr="009107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РЕКОМЕНДАЦИИ К ПРИМЕНЕНИЮ..………………………………………………2</w:t>
      </w:r>
    </w:p>
    <w:p w14:paraId="1CDCACFB" w14:textId="77777777" w:rsidR="00205645" w:rsidRPr="009107B2" w:rsidRDefault="00205645" w:rsidP="0020564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107B2">
        <w:rPr>
          <w:rFonts w:ascii="Times New Roman" w:hAnsi="Times New Roman" w:cs="Times New Roman"/>
          <w:sz w:val="24"/>
          <w:szCs w:val="24"/>
        </w:rPr>
        <w:t>2.</w:t>
      </w:r>
      <w:r w:rsidRPr="009107B2">
        <w:rPr>
          <w:rFonts w:ascii="Times New Roman" w:hAnsi="Times New Roman" w:cs="Times New Roman"/>
          <w:sz w:val="24"/>
          <w:szCs w:val="24"/>
        </w:rPr>
        <w:tab/>
        <w:t xml:space="preserve">ТЕХНИЧЕСКИЕ </w:t>
      </w:r>
      <w:r>
        <w:rPr>
          <w:rFonts w:ascii="Times New Roman" w:hAnsi="Times New Roman" w:cs="Times New Roman"/>
          <w:sz w:val="24"/>
          <w:szCs w:val="24"/>
        </w:rPr>
        <w:t>ХАРАКТЕРИСТИКИ.……………………………………..…..…….3</w:t>
      </w:r>
    </w:p>
    <w:p w14:paraId="58E4C863" w14:textId="77777777" w:rsidR="00205645" w:rsidRDefault="00205645" w:rsidP="0020564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107B2">
        <w:rPr>
          <w:rFonts w:ascii="Times New Roman" w:hAnsi="Times New Roman" w:cs="Times New Roman"/>
          <w:sz w:val="24"/>
          <w:szCs w:val="24"/>
        </w:rPr>
        <w:t>3.</w:t>
      </w:r>
      <w:r w:rsidRPr="009107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КОМПЛЕКТНОСТЬ СИСТЕМ ВЕНТИЛЯЦИИ.……………………………………...6</w:t>
      </w:r>
    </w:p>
    <w:p w14:paraId="5BE86870" w14:textId="77777777" w:rsidR="00205645" w:rsidRPr="009107B2" w:rsidRDefault="00205645" w:rsidP="0020564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107B2">
        <w:rPr>
          <w:rFonts w:ascii="Times New Roman" w:hAnsi="Times New Roman" w:cs="Times New Roman"/>
          <w:sz w:val="24"/>
          <w:szCs w:val="24"/>
        </w:rPr>
        <w:t>4.</w:t>
      </w:r>
      <w:r w:rsidRPr="009107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ПОРЯДОК СБОРКИ И УСТАНОВКИ…………..……………………………………...6</w:t>
      </w:r>
    </w:p>
    <w:p w14:paraId="7DFB6ECB" w14:textId="7E0A18EA" w:rsidR="00205645" w:rsidRPr="009107B2" w:rsidRDefault="00205645" w:rsidP="0020564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107B2">
        <w:rPr>
          <w:rFonts w:ascii="Times New Roman" w:hAnsi="Times New Roman" w:cs="Times New Roman"/>
          <w:sz w:val="24"/>
          <w:szCs w:val="24"/>
        </w:rPr>
        <w:t>5.</w:t>
      </w:r>
      <w:r w:rsidRPr="009107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УСЛОВИЯ ЭКСПЛУАТАЦИИ И ХРАНЕНИЯ………………………………………..8</w:t>
      </w:r>
    </w:p>
    <w:p w14:paraId="31D66758" w14:textId="77777777" w:rsidR="00205645" w:rsidRDefault="00205645" w:rsidP="0020564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9107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УПАКОВКА И МАРКИРОВКА  ………………………………………………………..8</w:t>
      </w:r>
    </w:p>
    <w:p w14:paraId="09476FB7" w14:textId="7E0545F9" w:rsidR="00205645" w:rsidRDefault="00205645" w:rsidP="0020564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>ТЕХНИЧЕСКОЕ ОБСЛУЖИВАНИЕ…………………………………………………...8</w:t>
      </w:r>
    </w:p>
    <w:p w14:paraId="149583AB" w14:textId="77777777" w:rsidR="00205645" w:rsidRDefault="00205645" w:rsidP="0020564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ab/>
        <w:t>ТРЕБОВАНИЯ ПО УТИЛИЗАЦИИ……………………………………………………..8</w:t>
      </w:r>
    </w:p>
    <w:p w14:paraId="46E8F5D6" w14:textId="77777777" w:rsidR="00205645" w:rsidRDefault="00205645" w:rsidP="0020564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  <w:t>ГАРАНТИЯ………………………………………………………………………………..8</w:t>
      </w:r>
    </w:p>
    <w:p w14:paraId="722BEDDA" w14:textId="77777777" w:rsidR="00205645" w:rsidRPr="009107B2" w:rsidRDefault="00205645" w:rsidP="0020564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ab/>
        <w:t>КОНТАКТЫ……………………………………………………………………………….8</w:t>
      </w:r>
    </w:p>
    <w:p w14:paraId="1A50BF9B" w14:textId="77777777" w:rsidR="00205645" w:rsidRPr="009107B2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26D35715" w14:textId="77777777" w:rsidR="00205645" w:rsidRPr="009107B2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9107B2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РЕКОМЕНДАЦИИ К </w:t>
      </w:r>
      <w:r w:rsidRPr="009107B2">
        <w:rPr>
          <w:rFonts w:ascii="Times New Roman" w:hAnsi="Times New Roman" w:cs="Times New Roman"/>
          <w:b/>
          <w:bCs/>
          <w:sz w:val="24"/>
          <w:szCs w:val="24"/>
        </w:rPr>
        <w:t>ПРИМЕНЕНИ</w:t>
      </w:r>
      <w:r>
        <w:rPr>
          <w:rFonts w:ascii="Times New Roman" w:hAnsi="Times New Roman" w:cs="Times New Roman"/>
          <w:b/>
          <w:bCs/>
          <w:sz w:val="24"/>
          <w:szCs w:val="24"/>
        </w:rPr>
        <w:t>Ю</w:t>
      </w:r>
    </w:p>
    <w:p w14:paraId="14C075D5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u w:val="single"/>
        </w:rPr>
      </w:pPr>
      <w:r w:rsidRPr="009107B2">
        <w:rPr>
          <w:rFonts w:ascii="Times New Roman" w:hAnsi="Times New Roman" w:cs="Times New Roman"/>
          <w:sz w:val="24"/>
          <w:szCs w:val="24"/>
          <w:u w:val="single"/>
        </w:rPr>
        <w:t>1.1. Повышение номинальной мощности</w:t>
      </w:r>
    </w:p>
    <w:p w14:paraId="36751E82" w14:textId="77777777" w:rsidR="00205645" w:rsidRPr="009107B2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9107B2">
        <w:rPr>
          <w:rFonts w:ascii="Times New Roman" w:hAnsi="Times New Roman" w:cs="Times New Roman"/>
        </w:rPr>
        <w:t>Принудительное охлаждение вентиляторов увеличивает номинальную мощность трансформатора до 40%.</w:t>
      </w:r>
      <w:r>
        <w:rPr>
          <w:rFonts w:ascii="Times New Roman" w:hAnsi="Times New Roman" w:cs="Times New Roman"/>
        </w:rPr>
        <w:t xml:space="preserve"> </w:t>
      </w:r>
      <w:r w:rsidRPr="009107B2">
        <w:rPr>
          <w:rFonts w:ascii="Times New Roman" w:hAnsi="Times New Roman" w:cs="Times New Roman"/>
          <w:sz w:val="24"/>
          <w:szCs w:val="24"/>
        </w:rPr>
        <w:t>В таком случае указывается две мощности</w:t>
      </w:r>
      <w:r>
        <w:rPr>
          <w:rFonts w:ascii="Times New Roman" w:hAnsi="Times New Roman" w:cs="Times New Roman"/>
        </w:rPr>
        <w:t xml:space="preserve"> трансформатора: н</w:t>
      </w:r>
      <w:r w:rsidRPr="009107B2">
        <w:rPr>
          <w:rFonts w:ascii="Times New Roman" w:hAnsi="Times New Roman" w:cs="Times New Roman"/>
          <w:sz w:val="24"/>
          <w:szCs w:val="24"/>
        </w:rPr>
        <w:t>оминальная мощность</w:t>
      </w:r>
      <w:r>
        <w:rPr>
          <w:rFonts w:ascii="Times New Roman" w:hAnsi="Times New Roman" w:cs="Times New Roman"/>
        </w:rPr>
        <w:t xml:space="preserve"> при естественном охлаждении</w:t>
      </w:r>
      <w:r w:rsidRPr="009107B2">
        <w:rPr>
          <w:rFonts w:ascii="Times New Roman" w:hAnsi="Times New Roman" w:cs="Times New Roman"/>
          <w:sz w:val="24"/>
          <w:szCs w:val="24"/>
        </w:rPr>
        <w:t xml:space="preserve"> (AN)</w:t>
      </w:r>
      <w:r>
        <w:rPr>
          <w:rFonts w:ascii="Times New Roman" w:hAnsi="Times New Roman" w:cs="Times New Roman"/>
        </w:rPr>
        <w:t xml:space="preserve">, мощность при включенных вентиляторах </w:t>
      </w:r>
      <w:r w:rsidRPr="009107B2">
        <w:rPr>
          <w:rFonts w:ascii="Times New Roman" w:hAnsi="Times New Roman" w:cs="Times New Roman"/>
          <w:sz w:val="24"/>
          <w:szCs w:val="24"/>
        </w:rPr>
        <w:t>(AF</w:t>
      </w:r>
      <w:r>
        <w:rPr>
          <w:rFonts w:ascii="Times New Roman" w:hAnsi="Times New Roman" w:cs="Times New Roman"/>
        </w:rPr>
        <w:t>).</w:t>
      </w:r>
    </w:p>
    <w:p w14:paraId="4620288F" w14:textId="77777777" w:rsidR="00205645" w:rsidRPr="009107B2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107B2">
        <w:rPr>
          <w:rFonts w:ascii="Times New Roman" w:hAnsi="Times New Roman" w:cs="Times New Roman"/>
          <w:sz w:val="24"/>
          <w:szCs w:val="24"/>
        </w:rPr>
        <w:t>Пример: Трансформатор ТСЗ-1000/1250-10 У3. Трансформатор номинальной мощностью 1000 кВА (AN) может работать на мощности ~1250 кВА (AF) с включенными вентиляторами.</w:t>
      </w:r>
    </w:p>
    <w:p w14:paraId="5AC0CCCA" w14:textId="77777777" w:rsidR="00205645" w:rsidRPr="009107B2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17D4F3B" w14:textId="77777777" w:rsidR="00205645" w:rsidRPr="009107B2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1.</w:t>
      </w:r>
      <w:r w:rsidRPr="009107B2">
        <w:rPr>
          <w:rFonts w:ascii="Times New Roman" w:hAnsi="Times New Roman" w:cs="Times New Roman"/>
          <w:sz w:val="24"/>
          <w:szCs w:val="24"/>
          <w:u w:val="single"/>
        </w:rPr>
        <w:t>2. Компенсация высокой температуры окружающей среды</w:t>
      </w:r>
    </w:p>
    <w:p w14:paraId="2F5548DA" w14:textId="77777777" w:rsidR="00205645" w:rsidRPr="009107B2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107B2">
        <w:rPr>
          <w:rFonts w:ascii="Times New Roman" w:hAnsi="Times New Roman" w:cs="Times New Roman"/>
          <w:sz w:val="24"/>
          <w:szCs w:val="24"/>
        </w:rPr>
        <w:t xml:space="preserve">Если трансформатор установлен в жарком климате или в помещении с плохим естественным воздухообменом (например, в подвале), или в защитном кожухе, его естественная способность к охлаждению снижается. Принудительная вентиляция помогает поддерживать нормальный тепловой режим в таких условиях, позволяя трансформатору </w:t>
      </w:r>
      <w:r>
        <w:rPr>
          <w:rFonts w:ascii="Times New Roman" w:hAnsi="Times New Roman" w:cs="Times New Roman"/>
        </w:rPr>
        <w:t>работать на</w:t>
      </w:r>
      <w:r w:rsidRPr="009107B2">
        <w:rPr>
          <w:rFonts w:ascii="Times New Roman" w:hAnsi="Times New Roman" w:cs="Times New Roman"/>
          <w:sz w:val="24"/>
          <w:szCs w:val="24"/>
        </w:rPr>
        <w:t xml:space="preserve"> заявленн</w:t>
      </w:r>
      <w:r>
        <w:rPr>
          <w:rFonts w:ascii="Times New Roman" w:hAnsi="Times New Roman" w:cs="Times New Roman"/>
        </w:rPr>
        <w:t xml:space="preserve">ой </w:t>
      </w:r>
      <w:r w:rsidRPr="009107B2">
        <w:rPr>
          <w:rFonts w:ascii="Times New Roman" w:hAnsi="Times New Roman" w:cs="Times New Roman"/>
          <w:sz w:val="24"/>
          <w:szCs w:val="24"/>
        </w:rPr>
        <w:t>номинальн</w:t>
      </w:r>
      <w:r>
        <w:rPr>
          <w:rFonts w:ascii="Times New Roman" w:hAnsi="Times New Roman" w:cs="Times New Roman"/>
        </w:rPr>
        <w:t>ой</w:t>
      </w:r>
      <w:r w:rsidRPr="009107B2">
        <w:rPr>
          <w:rFonts w:ascii="Times New Roman" w:hAnsi="Times New Roman" w:cs="Times New Roman"/>
          <w:sz w:val="24"/>
          <w:szCs w:val="24"/>
        </w:rPr>
        <w:t xml:space="preserve"> мощност</w:t>
      </w:r>
      <w:r>
        <w:rPr>
          <w:rFonts w:ascii="Times New Roman" w:hAnsi="Times New Roman" w:cs="Times New Roman"/>
        </w:rPr>
        <w:t>и без перегрева и отключения</w:t>
      </w:r>
      <w:r w:rsidRPr="009107B2">
        <w:rPr>
          <w:rFonts w:ascii="Times New Roman" w:hAnsi="Times New Roman" w:cs="Times New Roman"/>
          <w:sz w:val="24"/>
          <w:szCs w:val="24"/>
        </w:rPr>
        <w:t>.</w:t>
      </w:r>
    </w:p>
    <w:p w14:paraId="75D8926F" w14:textId="77777777" w:rsidR="00205645" w:rsidRPr="009107B2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07691DB" w14:textId="77777777" w:rsidR="00205645" w:rsidRPr="009107B2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1.</w:t>
      </w:r>
      <w:r w:rsidRPr="009107B2">
        <w:rPr>
          <w:rFonts w:ascii="Times New Roman" w:hAnsi="Times New Roman" w:cs="Times New Roman"/>
          <w:sz w:val="24"/>
          <w:szCs w:val="24"/>
          <w:u w:val="single"/>
        </w:rPr>
        <w:t>3. Работа с повышенными и переменными нагрузками</w:t>
      </w:r>
    </w:p>
    <w:p w14:paraId="2FC636D5" w14:textId="77777777" w:rsidR="00205645" w:rsidRPr="009107B2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107B2">
        <w:rPr>
          <w:rFonts w:ascii="Times New Roman" w:hAnsi="Times New Roman" w:cs="Times New Roman"/>
          <w:sz w:val="24"/>
          <w:szCs w:val="24"/>
        </w:rPr>
        <w:t>В сетях с резко меняющейся нагрузкой (утренние/вечерние пики, промышленные циклы) вентиляторы могут включаться автоматически в периоды максимальной нагрузки. Это предотвращает перегрев и износ изоляции.</w:t>
      </w:r>
    </w:p>
    <w:p w14:paraId="62324CAA" w14:textId="77777777" w:rsidR="00205645" w:rsidRPr="009107B2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EB3F3F1" w14:textId="77777777" w:rsidR="00205645" w:rsidRPr="009107B2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1.</w:t>
      </w:r>
      <w:r w:rsidRPr="009107B2">
        <w:rPr>
          <w:rFonts w:ascii="Times New Roman" w:hAnsi="Times New Roman" w:cs="Times New Roman"/>
          <w:sz w:val="24"/>
          <w:szCs w:val="24"/>
          <w:u w:val="single"/>
        </w:rPr>
        <w:t>4. Увеличение срока службы</w:t>
      </w:r>
    </w:p>
    <w:p w14:paraId="18A24AC1" w14:textId="77777777" w:rsidR="00205645" w:rsidRPr="009107B2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107B2">
        <w:rPr>
          <w:rFonts w:ascii="Times New Roman" w:hAnsi="Times New Roman" w:cs="Times New Roman"/>
          <w:sz w:val="24"/>
          <w:szCs w:val="24"/>
        </w:rPr>
        <w:t xml:space="preserve">Старение изоляции трансформатора происходит в основном из-за работы при высоких температурах. Каждые 8-10°C сверх нормы сокращают срок службы изоляции примерно вдвое (правило Монтзингера). Принудительное охлаждение поддерживает температуру в оптимальном диапазоне, продлевая </w:t>
      </w:r>
      <w:r>
        <w:rPr>
          <w:rFonts w:ascii="Times New Roman" w:hAnsi="Times New Roman" w:cs="Times New Roman"/>
        </w:rPr>
        <w:t>срок службы трансформатора</w:t>
      </w:r>
      <w:r w:rsidRPr="009107B2">
        <w:rPr>
          <w:rFonts w:ascii="Times New Roman" w:hAnsi="Times New Roman" w:cs="Times New Roman"/>
          <w:sz w:val="24"/>
          <w:szCs w:val="24"/>
        </w:rPr>
        <w:t>.</w:t>
      </w:r>
    </w:p>
    <w:p w14:paraId="251A9EAA" w14:textId="77777777" w:rsidR="00205645" w:rsidRPr="009107B2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9459D5A" w14:textId="77777777" w:rsidR="00205645" w:rsidRPr="009107B2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1.</w:t>
      </w:r>
      <w:r w:rsidRPr="009107B2">
        <w:rPr>
          <w:rFonts w:ascii="Times New Roman" w:hAnsi="Times New Roman" w:cs="Times New Roman"/>
          <w:sz w:val="24"/>
          <w:szCs w:val="24"/>
          <w:u w:val="single"/>
        </w:rPr>
        <w:t>5. Резервирование и повышение надежности системы</w:t>
      </w:r>
    </w:p>
    <w:p w14:paraId="4EB24502" w14:textId="77777777" w:rsidR="00205645" w:rsidRPr="009107B2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107B2">
        <w:rPr>
          <w:rFonts w:ascii="Times New Roman" w:hAnsi="Times New Roman" w:cs="Times New Roman"/>
          <w:sz w:val="24"/>
          <w:szCs w:val="24"/>
        </w:rPr>
        <w:t>Наличие вентиляторов создает "запас прочности" по охлаждению. В случае аварийной ситуации или выхода из строя одного трансформатора, другие с помощью принудительной вентиляции могут взять на себя повышенную нагрузку.</w:t>
      </w:r>
    </w:p>
    <w:p w14:paraId="280E4A39" w14:textId="77777777" w:rsidR="00205645" w:rsidRPr="009107B2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7424725" w14:textId="77777777" w:rsidR="00205645" w:rsidRPr="009107B2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1.</w:t>
      </w:r>
      <w:r w:rsidRPr="009107B2">
        <w:rPr>
          <w:rFonts w:ascii="Times New Roman" w:hAnsi="Times New Roman" w:cs="Times New Roman"/>
          <w:sz w:val="24"/>
          <w:szCs w:val="24"/>
          <w:u w:val="single"/>
        </w:rPr>
        <w:t>6. Экономия на этапе проектирования (в некоторых случаях)</w:t>
      </w:r>
    </w:p>
    <w:p w14:paraId="54B0397F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107B2">
        <w:rPr>
          <w:rFonts w:ascii="Times New Roman" w:hAnsi="Times New Roman" w:cs="Times New Roman"/>
          <w:sz w:val="24"/>
          <w:szCs w:val="24"/>
        </w:rPr>
        <w:t>Иногда выгоднее купить трансформатор меньшей номинальной мощности, но с вентиляторами, который сможет работать на нужной мощности в режиме AF. Это может быть дешевле, чем покупка более крупного трансформатора, рассчитанного на естественное охлаждение.</w:t>
      </w:r>
    </w:p>
    <w:p w14:paraId="079A9BED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15C7DF5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458F5F2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0A29247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67D270DA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107B2">
        <w:rPr>
          <w:rFonts w:ascii="Times New Roman" w:hAnsi="Times New Roman" w:cs="Times New Roman"/>
          <w:b/>
          <w:bCs/>
          <w:sz w:val="24"/>
          <w:szCs w:val="24"/>
        </w:rPr>
        <w:t>.ТЕХНИЧЕСКИЕ ХАРАКТЕРИСТИКИ</w:t>
      </w:r>
    </w:p>
    <w:p w14:paraId="0F404AD7" w14:textId="77777777" w:rsidR="00205645" w:rsidRPr="001A1BEB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3083E64F" w14:textId="77777777" w:rsidR="00205645" w:rsidRPr="001A1BEB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A1BEB">
        <w:rPr>
          <w:rFonts w:ascii="Times New Roman" w:hAnsi="Times New Roman" w:cs="Times New Roman"/>
          <w:sz w:val="24"/>
          <w:szCs w:val="24"/>
        </w:rPr>
        <w:t>2.1. Общий вид Системы вентиляции указан на Рис.1.</w:t>
      </w:r>
    </w:p>
    <w:p w14:paraId="4F27341F" w14:textId="77777777" w:rsidR="00205645" w:rsidRPr="001A1BEB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2E0777C8" w14:textId="77777777" w:rsidR="00205645" w:rsidRPr="001A1BEB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1A1BEB">
        <w:rPr>
          <w:noProof/>
        </w:rPr>
        <w:drawing>
          <wp:inline distT="0" distB="0" distL="0" distR="0" wp14:anchorId="0E76F6F8" wp14:editId="04ED4D09">
            <wp:extent cx="6480810" cy="24206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B0A6C" w14:textId="77777777" w:rsidR="00205645" w:rsidRPr="001A1BEB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</w:rPr>
      </w:pPr>
    </w:p>
    <w:p w14:paraId="441BB81C" w14:textId="77777777" w:rsidR="00205645" w:rsidRPr="001A1BEB" w:rsidRDefault="00205645" w:rsidP="0020564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</w:rPr>
      </w:pPr>
      <w:r w:rsidRPr="001A1BEB">
        <w:rPr>
          <w:rFonts w:ascii="Times New Roman" w:hAnsi="Times New Roman" w:cs="Times New Roman"/>
          <w:b/>
          <w:bCs/>
        </w:rPr>
        <w:t>Рис. 1</w:t>
      </w:r>
      <w:r>
        <w:rPr>
          <w:rFonts w:ascii="Times New Roman" w:hAnsi="Times New Roman" w:cs="Times New Roman"/>
          <w:b/>
          <w:bCs/>
        </w:rPr>
        <w:t>. Общий вид Системы вентиляции</w:t>
      </w:r>
    </w:p>
    <w:p w14:paraId="7672F325" w14:textId="77777777" w:rsidR="00205645" w:rsidRDefault="00205645" w:rsidP="00205645">
      <w:pPr>
        <w:spacing w:after="0" w:line="240" w:lineRule="auto"/>
        <w:ind w:firstLine="284"/>
        <w:jc w:val="center"/>
        <w:rPr>
          <w:rFonts w:ascii="Times New Roman" w:hAnsi="Times New Roman" w:cs="Times New Roman"/>
        </w:rPr>
      </w:pPr>
    </w:p>
    <w:p w14:paraId="32E6BEA4" w14:textId="77777777" w:rsidR="00205645" w:rsidRPr="001A1BEB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14:paraId="592C5824" w14:textId="77777777" w:rsidR="00205645" w:rsidRPr="001A1BEB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1A1BEB">
        <w:rPr>
          <w:rFonts w:ascii="Times New Roman" w:hAnsi="Times New Roman" w:cs="Times New Roman"/>
        </w:rPr>
        <w:t>2.2. Вентиляторы располагаются по три на одной балке (размеры балок указаны на Рис. 3.) с возможностью регулирования расстояния между вентиляторами в диапазонах согласно Таблице 2.</w:t>
      </w:r>
    </w:p>
    <w:p w14:paraId="153E509F" w14:textId="77777777" w:rsidR="00205645" w:rsidRPr="001A1BEB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1A1BEB">
        <w:rPr>
          <w:rFonts w:ascii="Times New Roman" w:hAnsi="Times New Roman" w:cs="Times New Roman"/>
        </w:rPr>
        <w:t>2.3. Подключение кабеля к Системе вентиляции осуществляется через клеммы, расположенн</w:t>
      </w:r>
      <w:r>
        <w:rPr>
          <w:rFonts w:ascii="Times New Roman" w:hAnsi="Times New Roman" w:cs="Times New Roman"/>
        </w:rPr>
        <w:t>ые</w:t>
      </w:r>
      <w:r w:rsidRPr="001A1BEB">
        <w:rPr>
          <w:rFonts w:ascii="Times New Roman" w:hAnsi="Times New Roman" w:cs="Times New Roman"/>
        </w:rPr>
        <w:t xml:space="preserve"> в клеммной коробке. </w:t>
      </w:r>
    </w:p>
    <w:p w14:paraId="12A79AB0" w14:textId="77777777" w:rsidR="00205645" w:rsidRPr="001A1BEB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1A1BEB">
        <w:rPr>
          <w:rFonts w:ascii="Times New Roman" w:hAnsi="Times New Roman" w:cs="Times New Roman"/>
        </w:rPr>
        <w:t>2.4 Кабель для подключения вентиляторов к клеммной коробке состоит:</w:t>
      </w:r>
    </w:p>
    <w:p w14:paraId="42E60AE2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1A1BEB">
        <w:rPr>
          <w:rFonts w:ascii="Times New Roman" w:hAnsi="Times New Roman" w:cs="Times New Roman"/>
        </w:rPr>
        <w:tab/>
        <w:t>- Жилы медные, луженые гибкие сечением 1,5 мм</w:t>
      </w:r>
      <w:r w:rsidRPr="001A1BEB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;</w:t>
      </w:r>
    </w:p>
    <w:p w14:paraId="0E3C5BBE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 Изоляция не поддерживает горения;</w:t>
      </w:r>
    </w:p>
    <w:p w14:paraId="3C98411F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 Температура эксплуатации от минус 40</w:t>
      </w:r>
      <w:r w:rsidRPr="001A1BEB">
        <w:rPr>
          <w:rFonts w:ascii="Times New Roman" w:hAnsi="Times New Roman" w:cs="Times New Roman"/>
          <w:vertAlign w:val="superscript"/>
        </w:rPr>
        <w:t>0</w:t>
      </w:r>
      <w:r>
        <w:rPr>
          <w:rFonts w:ascii="Times New Roman" w:hAnsi="Times New Roman" w:cs="Times New Roman"/>
        </w:rPr>
        <w:t>С до плюс 60</w:t>
      </w:r>
      <w:r w:rsidRPr="001A1BEB">
        <w:rPr>
          <w:rFonts w:ascii="Times New Roman" w:hAnsi="Times New Roman" w:cs="Times New Roman"/>
          <w:vertAlign w:val="superscript"/>
        </w:rPr>
        <w:t>0</w:t>
      </w:r>
      <w:r>
        <w:rPr>
          <w:rFonts w:ascii="Times New Roman" w:hAnsi="Times New Roman" w:cs="Times New Roman"/>
        </w:rPr>
        <w:t>С</w:t>
      </w:r>
    </w:p>
    <w:p w14:paraId="38070579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 Цвета проводов: нейтраль – черный, заземление – желто-зелёный, фаза-красный;</w:t>
      </w:r>
    </w:p>
    <w:p w14:paraId="0069CA2E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 Кабель подключен к вентилятору;</w:t>
      </w:r>
    </w:p>
    <w:p w14:paraId="757DE44E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 Длина кабеля согласно Таблице 2.</w:t>
      </w:r>
    </w:p>
    <w:p w14:paraId="79AC7ADF" w14:textId="77777777" w:rsidR="00205645" w:rsidRPr="001A1BEB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</w:rPr>
      </w:pPr>
    </w:p>
    <w:p w14:paraId="68F2B2DF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</w:rPr>
      </w:pPr>
      <w:r w:rsidRPr="00416A9B">
        <w:rPr>
          <w:rFonts w:ascii="Times New Roman" w:hAnsi="Times New Roman" w:cs="Times New Roman"/>
        </w:rPr>
        <w:t>2.5</w:t>
      </w:r>
      <w:r>
        <w:rPr>
          <w:rFonts w:ascii="Times New Roman" w:hAnsi="Times New Roman" w:cs="Times New Roman"/>
        </w:rPr>
        <w:t>.</w:t>
      </w:r>
      <w:r w:rsidRPr="00416A9B">
        <w:rPr>
          <w:rFonts w:ascii="Times New Roman" w:hAnsi="Times New Roman" w:cs="Times New Roman"/>
        </w:rPr>
        <w:t xml:space="preserve"> Типы систем вентиляции и их характеристики приведены в Таблице </w:t>
      </w:r>
      <w:r>
        <w:rPr>
          <w:rFonts w:ascii="Times New Roman" w:hAnsi="Times New Roman" w:cs="Times New Roman"/>
        </w:rPr>
        <w:t xml:space="preserve">1 и Таблице </w:t>
      </w:r>
      <w:r w:rsidRPr="00416A9B">
        <w:rPr>
          <w:rFonts w:ascii="Times New Roman" w:hAnsi="Times New Roman" w:cs="Times New Roman"/>
        </w:rPr>
        <w:t>2.</w:t>
      </w:r>
    </w:p>
    <w:p w14:paraId="41C50A93" w14:textId="77777777" w:rsidR="00205645" w:rsidRDefault="00205645" w:rsidP="00205645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bCs/>
        </w:rPr>
      </w:pPr>
    </w:p>
    <w:p w14:paraId="3F338304" w14:textId="77777777" w:rsidR="00205645" w:rsidRDefault="00205645" w:rsidP="00205645">
      <w:pPr>
        <w:spacing w:after="0" w:line="240" w:lineRule="auto"/>
        <w:ind w:firstLine="28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Таблица 1. </w:t>
      </w:r>
      <w:r w:rsidRPr="00B33FE2">
        <w:rPr>
          <w:rFonts w:ascii="Times New Roman" w:hAnsi="Times New Roman" w:cs="Times New Roman"/>
          <w:b/>
          <w:bCs/>
        </w:rPr>
        <w:t xml:space="preserve">Общие электротехнические характеристики </w:t>
      </w:r>
      <w:r>
        <w:rPr>
          <w:rFonts w:ascii="Times New Roman" w:hAnsi="Times New Roman" w:cs="Times New Roman"/>
          <w:b/>
          <w:bCs/>
        </w:rPr>
        <w:t>систем вентиляции СВ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884"/>
        <w:gridCol w:w="4885"/>
      </w:tblGrid>
      <w:tr w:rsidR="00205645" w14:paraId="5AEC4B34" w14:textId="77777777" w:rsidTr="0016083E">
        <w:tc>
          <w:tcPr>
            <w:tcW w:w="2500" w:type="pct"/>
          </w:tcPr>
          <w:p w14:paraId="36361396" w14:textId="77777777" w:rsidR="00205645" w:rsidRPr="00C81121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81121">
              <w:rPr>
                <w:rFonts w:ascii="Times New Roman" w:hAnsi="Times New Roman" w:cs="Times New Roman"/>
                <w:b/>
                <w:bCs/>
              </w:rPr>
              <w:t>Параметр</w:t>
            </w:r>
          </w:p>
        </w:tc>
        <w:tc>
          <w:tcPr>
            <w:tcW w:w="2500" w:type="pct"/>
          </w:tcPr>
          <w:p w14:paraId="539A20E1" w14:textId="77777777" w:rsidR="00205645" w:rsidRPr="00C81121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81121">
              <w:rPr>
                <w:rFonts w:ascii="Times New Roman" w:hAnsi="Times New Roman" w:cs="Times New Roman"/>
                <w:b/>
                <w:bCs/>
              </w:rPr>
              <w:t>Значение</w:t>
            </w:r>
          </w:p>
        </w:tc>
      </w:tr>
      <w:tr w:rsidR="00205645" w14:paraId="5874F8D6" w14:textId="77777777" w:rsidTr="0016083E">
        <w:tc>
          <w:tcPr>
            <w:tcW w:w="2500" w:type="pct"/>
          </w:tcPr>
          <w:p w14:paraId="360DE035" w14:textId="77777777" w:rsidR="00205645" w:rsidRDefault="00205645" w:rsidP="0016083E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конструкции вентиляторов</w:t>
            </w:r>
          </w:p>
        </w:tc>
        <w:tc>
          <w:tcPr>
            <w:tcW w:w="2500" w:type="pct"/>
          </w:tcPr>
          <w:p w14:paraId="4D5F34AF" w14:textId="77777777" w:rsidR="00205645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Тангенциальный</w:t>
            </w:r>
          </w:p>
        </w:tc>
      </w:tr>
      <w:tr w:rsidR="00205645" w14:paraId="14C8D487" w14:textId="77777777" w:rsidTr="0016083E">
        <w:tc>
          <w:tcPr>
            <w:tcW w:w="2500" w:type="pct"/>
          </w:tcPr>
          <w:p w14:paraId="1A7B0CBA" w14:textId="77777777" w:rsidR="00205645" w:rsidRDefault="00205645" w:rsidP="0016083E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Напряжение сети</w:t>
            </w:r>
          </w:p>
        </w:tc>
        <w:tc>
          <w:tcPr>
            <w:tcW w:w="2500" w:type="pct"/>
          </w:tcPr>
          <w:p w14:paraId="7DA3ED05" w14:textId="77777777" w:rsidR="00205645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 В</w:t>
            </w:r>
          </w:p>
        </w:tc>
      </w:tr>
      <w:tr w:rsidR="00205645" w14:paraId="6B27FE92" w14:textId="77777777" w:rsidTr="0016083E">
        <w:tc>
          <w:tcPr>
            <w:tcW w:w="2500" w:type="pct"/>
          </w:tcPr>
          <w:p w14:paraId="778DEE52" w14:textId="77777777" w:rsidR="00205645" w:rsidRDefault="00205645" w:rsidP="0016083E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Частота сети</w:t>
            </w:r>
          </w:p>
        </w:tc>
        <w:tc>
          <w:tcPr>
            <w:tcW w:w="2500" w:type="pct"/>
          </w:tcPr>
          <w:p w14:paraId="1AFCB13C" w14:textId="77777777" w:rsidR="00205645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50-60 Гц</w:t>
            </w:r>
          </w:p>
        </w:tc>
      </w:tr>
      <w:tr w:rsidR="00205645" w14:paraId="1584E399" w14:textId="77777777" w:rsidTr="0016083E">
        <w:tc>
          <w:tcPr>
            <w:tcW w:w="2500" w:type="pct"/>
          </w:tcPr>
          <w:p w14:paraId="785E1495" w14:textId="77777777" w:rsidR="00205645" w:rsidRDefault="00205645" w:rsidP="0016083E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защиты по ГОСТ 14254-96</w:t>
            </w:r>
          </w:p>
        </w:tc>
        <w:tc>
          <w:tcPr>
            <w:tcW w:w="2500" w:type="pct"/>
          </w:tcPr>
          <w:p w14:paraId="4C48878C" w14:textId="77777777" w:rsidR="00205645" w:rsidRPr="00C81121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IPX0</w:t>
            </w:r>
          </w:p>
        </w:tc>
      </w:tr>
      <w:tr w:rsidR="00205645" w14:paraId="0092BCA5" w14:textId="77777777" w:rsidTr="0016083E">
        <w:tc>
          <w:tcPr>
            <w:tcW w:w="2500" w:type="pct"/>
          </w:tcPr>
          <w:p w14:paraId="261C20FA" w14:textId="77777777" w:rsidR="00205645" w:rsidRPr="00C81121" w:rsidRDefault="00205645" w:rsidP="0016083E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Температура эксплуатации</w:t>
            </w:r>
          </w:p>
        </w:tc>
        <w:tc>
          <w:tcPr>
            <w:tcW w:w="2500" w:type="pct"/>
          </w:tcPr>
          <w:p w14:paraId="2029D9BC" w14:textId="77777777" w:rsidR="00205645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-20…+60</w:t>
            </w:r>
            <w:r w:rsidRPr="00C81121">
              <w:rPr>
                <w:rFonts w:ascii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205645" w14:paraId="17C46443" w14:textId="77777777" w:rsidTr="0016083E">
        <w:tc>
          <w:tcPr>
            <w:tcW w:w="2500" w:type="pct"/>
          </w:tcPr>
          <w:p w14:paraId="185BB406" w14:textId="77777777" w:rsidR="00205645" w:rsidRDefault="00205645" w:rsidP="0016083E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Температура хранения и транспортировки</w:t>
            </w:r>
          </w:p>
        </w:tc>
        <w:tc>
          <w:tcPr>
            <w:tcW w:w="2500" w:type="pct"/>
          </w:tcPr>
          <w:p w14:paraId="111618DC" w14:textId="77777777" w:rsidR="00205645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-60…+60</w:t>
            </w:r>
            <w:r w:rsidRPr="00C81121">
              <w:rPr>
                <w:rFonts w:ascii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205645" w14:paraId="55AA76F6" w14:textId="77777777" w:rsidTr="0016083E">
        <w:tc>
          <w:tcPr>
            <w:tcW w:w="2500" w:type="pct"/>
          </w:tcPr>
          <w:p w14:paraId="6447203D" w14:textId="77777777" w:rsidR="00205645" w:rsidRDefault="00205645" w:rsidP="0016083E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 балки</w:t>
            </w:r>
          </w:p>
        </w:tc>
        <w:tc>
          <w:tcPr>
            <w:tcW w:w="2500" w:type="pct"/>
          </w:tcPr>
          <w:p w14:paraId="17ACA7B5" w14:textId="77777777" w:rsidR="00205645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Сталь</w:t>
            </w:r>
          </w:p>
        </w:tc>
      </w:tr>
      <w:tr w:rsidR="00205645" w14:paraId="43D66716" w14:textId="77777777" w:rsidTr="0016083E">
        <w:tc>
          <w:tcPr>
            <w:tcW w:w="2500" w:type="pct"/>
          </w:tcPr>
          <w:p w14:paraId="07A29BA7" w14:textId="77777777" w:rsidR="00205645" w:rsidRDefault="00205645" w:rsidP="0016083E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службы</w:t>
            </w:r>
          </w:p>
        </w:tc>
        <w:tc>
          <w:tcPr>
            <w:tcW w:w="2500" w:type="pct"/>
          </w:tcPr>
          <w:p w14:paraId="043A18CF" w14:textId="77777777" w:rsidR="00205645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20 000 часов</w:t>
            </w:r>
          </w:p>
        </w:tc>
      </w:tr>
      <w:tr w:rsidR="00205645" w14:paraId="05D37D07" w14:textId="77777777" w:rsidTr="0016083E">
        <w:tc>
          <w:tcPr>
            <w:tcW w:w="2500" w:type="pct"/>
          </w:tcPr>
          <w:p w14:paraId="133D7F14" w14:textId="77777777" w:rsidR="00205645" w:rsidRDefault="00205645" w:rsidP="0016083E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атмосферы по ГОСТ 15150-69</w:t>
            </w:r>
          </w:p>
        </w:tc>
        <w:tc>
          <w:tcPr>
            <w:tcW w:w="2500" w:type="pct"/>
          </w:tcPr>
          <w:p w14:paraId="3940CBB4" w14:textId="77777777" w:rsidR="00205645" w:rsidRPr="00BE4AF3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 (</w:t>
            </w:r>
            <w:r>
              <w:rPr>
                <w:rFonts w:ascii="Times New Roman" w:hAnsi="Times New Roman" w:cs="Times New Roman"/>
              </w:rPr>
              <w:t>промышленная)</w:t>
            </w:r>
          </w:p>
        </w:tc>
      </w:tr>
    </w:tbl>
    <w:p w14:paraId="1D7037B5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</w:rPr>
      </w:pPr>
    </w:p>
    <w:p w14:paraId="7515DD23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</w:rPr>
      </w:pPr>
    </w:p>
    <w:p w14:paraId="37E38849" w14:textId="085E6DBD" w:rsidR="00205645" w:rsidRDefault="00205645" w:rsidP="00205645">
      <w:pPr>
        <w:spacing w:after="160" w:line="259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b/>
          <w:bCs/>
        </w:rPr>
        <w:lastRenderedPageBreak/>
        <w:t>Таблица 2. Типы систем вентиляции и их характеристики</w:t>
      </w:r>
    </w:p>
    <w:p w14:paraId="125F3DAA" w14:textId="77777777" w:rsidR="00205645" w:rsidRDefault="00205645" w:rsidP="00205645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Таблица 1. Технические характеристики Систем вентиляции</w:t>
      </w:r>
    </w:p>
    <w:tbl>
      <w:tblPr>
        <w:tblW w:w="51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1"/>
        <w:gridCol w:w="1763"/>
        <w:gridCol w:w="1358"/>
        <w:gridCol w:w="1497"/>
        <w:gridCol w:w="1628"/>
        <w:gridCol w:w="1913"/>
      </w:tblGrid>
      <w:tr w:rsidR="00205645" w:rsidRPr="00FE16FE" w14:paraId="4E23FCD9" w14:textId="77777777" w:rsidTr="0016083E">
        <w:trPr>
          <w:trHeight w:val="900"/>
        </w:trPr>
        <w:tc>
          <w:tcPr>
            <w:tcW w:w="945" w:type="pct"/>
            <w:shd w:val="clear" w:color="auto" w:fill="auto"/>
            <w:noWrap/>
            <w:vAlign w:val="center"/>
            <w:hideMark/>
          </w:tcPr>
          <w:p w14:paraId="6ACD5B8D" w14:textId="77777777" w:rsidR="00205645" w:rsidRPr="00B33FE2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33FE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Модель системы </w:t>
            </w:r>
          </w:p>
          <w:p w14:paraId="633E2449" w14:textId="77777777" w:rsidR="00205645" w:rsidRPr="00FE16FE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33FE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вентиляции</w:t>
            </w:r>
          </w:p>
        </w:tc>
        <w:tc>
          <w:tcPr>
            <w:tcW w:w="876" w:type="pct"/>
          </w:tcPr>
          <w:p w14:paraId="6202EC4B" w14:textId="77777777" w:rsidR="00205645" w:rsidRPr="00B33FE2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33FE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Длина установочной  планки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252FE90B" w14:textId="77777777" w:rsidR="00205645" w:rsidRPr="00FE16FE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33FE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Модель вент-ра</w:t>
            </w:r>
          </w:p>
        </w:tc>
        <w:tc>
          <w:tcPr>
            <w:tcW w:w="744" w:type="pct"/>
            <w:shd w:val="clear" w:color="auto" w:fill="auto"/>
            <w:vAlign w:val="center"/>
          </w:tcPr>
          <w:p w14:paraId="3A0BFEC6" w14:textId="77777777" w:rsidR="00205645" w:rsidRPr="00FE16FE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33FE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Воздушный поток</w:t>
            </w:r>
          </w:p>
        </w:tc>
        <w:tc>
          <w:tcPr>
            <w:tcW w:w="809" w:type="pct"/>
            <w:vAlign w:val="center"/>
          </w:tcPr>
          <w:p w14:paraId="7939B91C" w14:textId="77777777" w:rsidR="00205645" w:rsidRPr="00B33FE2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33FE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Потребляемая мощность</w:t>
            </w:r>
          </w:p>
        </w:tc>
        <w:tc>
          <w:tcPr>
            <w:tcW w:w="952" w:type="pct"/>
            <w:vAlign w:val="center"/>
          </w:tcPr>
          <w:p w14:paraId="367F5671" w14:textId="77777777" w:rsidR="00205645" w:rsidRPr="00B33FE2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33FE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Потребляемый ток</w:t>
            </w:r>
          </w:p>
        </w:tc>
      </w:tr>
      <w:tr w:rsidR="00205645" w:rsidRPr="00FE16FE" w14:paraId="0CD0966B" w14:textId="77777777" w:rsidTr="0016083E">
        <w:trPr>
          <w:trHeight w:val="300"/>
        </w:trPr>
        <w:tc>
          <w:tcPr>
            <w:tcW w:w="945" w:type="pct"/>
            <w:shd w:val="clear" w:color="auto" w:fill="auto"/>
            <w:noWrap/>
            <w:vAlign w:val="bottom"/>
            <w:hideMark/>
          </w:tcPr>
          <w:p w14:paraId="55A7FBD4" w14:textId="77777777" w:rsidR="00205645" w:rsidRPr="00FE16FE" w:rsidRDefault="00205645" w:rsidP="00160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E1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876" w:type="pct"/>
          </w:tcPr>
          <w:p w14:paraId="2874DC8B" w14:textId="77777777" w:rsidR="00205645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1400 мм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263D82E2" w14:textId="77777777" w:rsidR="00205645" w:rsidRPr="00FE16FE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ТГ-180</w:t>
            </w:r>
          </w:p>
        </w:tc>
        <w:tc>
          <w:tcPr>
            <w:tcW w:w="744" w:type="pct"/>
            <w:shd w:val="clear" w:color="auto" w:fill="auto"/>
            <w:noWrap/>
            <w:vAlign w:val="bottom"/>
          </w:tcPr>
          <w:p w14:paraId="20D2EF65" w14:textId="77777777" w:rsidR="00205645" w:rsidRPr="00FE16FE" w:rsidRDefault="00205645" w:rsidP="00160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500*3, </w:t>
            </w:r>
            <w:r>
              <w:rPr>
                <w:rFonts w:ascii="Times New Roman" w:hAnsi="Times New Roman" w:cs="Times New Roman"/>
              </w:rPr>
              <w:t>м</w:t>
            </w:r>
            <w:r w:rsidRPr="0042770B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809" w:type="pct"/>
            <w:vAlign w:val="center"/>
          </w:tcPr>
          <w:p w14:paraId="5736C09E" w14:textId="77777777" w:rsidR="00205645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270 Вт</w:t>
            </w:r>
          </w:p>
        </w:tc>
        <w:tc>
          <w:tcPr>
            <w:tcW w:w="952" w:type="pct"/>
            <w:vAlign w:val="center"/>
          </w:tcPr>
          <w:p w14:paraId="6A885FD0" w14:textId="77777777" w:rsidR="00205645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1,14 А</w:t>
            </w:r>
          </w:p>
        </w:tc>
      </w:tr>
      <w:tr w:rsidR="00205645" w:rsidRPr="00FE16FE" w14:paraId="4816777A" w14:textId="77777777" w:rsidTr="0016083E">
        <w:trPr>
          <w:trHeight w:val="300"/>
        </w:trPr>
        <w:tc>
          <w:tcPr>
            <w:tcW w:w="945" w:type="pct"/>
            <w:shd w:val="clear" w:color="auto" w:fill="auto"/>
            <w:noWrap/>
            <w:vAlign w:val="bottom"/>
            <w:hideMark/>
          </w:tcPr>
          <w:p w14:paraId="392730E8" w14:textId="5CE880F7" w:rsidR="00205645" w:rsidRPr="00FE16FE" w:rsidRDefault="00205645" w:rsidP="00160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E1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  <w:r w:rsidR="000A4A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E1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0.360</w:t>
            </w:r>
          </w:p>
        </w:tc>
        <w:tc>
          <w:tcPr>
            <w:tcW w:w="876" w:type="pct"/>
          </w:tcPr>
          <w:p w14:paraId="2F8C0A4D" w14:textId="6C59FA54" w:rsidR="00205645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  <w:r w:rsidR="000A4A8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мм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2A73F388" w14:textId="77777777" w:rsidR="00205645" w:rsidRPr="00FE16FE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ТГ-360</w:t>
            </w:r>
          </w:p>
        </w:tc>
        <w:tc>
          <w:tcPr>
            <w:tcW w:w="744" w:type="pct"/>
            <w:shd w:val="clear" w:color="auto" w:fill="auto"/>
            <w:noWrap/>
            <w:vAlign w:val="bottom"/>
          </w:tcPr>
          <w:p w14:paraId="3D526DCA" w14:textId="77777777" w:rsidR="00205645" w:rsidRPr="00FE16FE" w:rsidRDefault="00205645" w:rsidP="00160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900*3, </w:t>
            </w:r>
            <w:r>
              <w:rPr>
                <w:rFonts w:ascii="Times New Roman" w:hAnsi="Times New Roman" w:cs="Times New Roman"/>
              </w:rPr>
              <w:t>м</w:t>
            </w:r>
            <w:r w:rsidRPr="0042770B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809" w:type="pct"/>
            <w:vAlign w:val="center"/>
          </w:tcPr>
          <w:p w14:paraId="1E4ABFDE" w14:textId="77777777" w:rsidR="00205645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315 Вт</w:t>
            </w:r>
          </w:p>
        </w:tc>
        <w:tc>
          <w:tcPr>
            <w:tcW w:w="952" w:type="pct"/>
            <w:vAlign w:val="center"/>
          </w:tcPr>
          <w:p w14:paraId="34AF6730" w14:textId="77777777" w:rsidR="00205645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1,44 А </w:t>
            </w:r>
          </w:p>
        </w:tc>
      </w:tr>
      <w:tr w:rsidR="00205645" w:rsidRPr="00FE16FE" w14:paraId="65C2AFFE" w14:textId="77777777" w:rsidTr="0016083E">
        <w:trPr>
          <w:trHeight w:val="300"/>
        </w:trPr>
        <w:tc>
          <w:tcPr>
            <w:tcW w:w="945" w:type="pct"/>
            <w:shd w:val="clear" w:color="auto" w:fill="auto"/>
            <w:noWrap/>
            <w:vAlign w:val="bottom"/>
          </w:tcPr>
          <w:p w14:paraId="20F25166" w14:textId="7F5C1634" w:rsidR="00205645" w:rsidRPr="00E13C8E" w:rsidRDefault="00205645" w:rsidP="00160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E1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  <w:r w:rsidR="000A4A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E1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0.500</w:t>
            </w:r>
          </w:p>
        </w:tc>
        <w:tc>
          <w:tcPr>
            <w:tcW w:w="876" w:type="pct"/>
          </w:tcPr>
          <w:p w14:paraId="0B2973E0" w14:textId="414C0214" w:rsidR="00205645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  <w:r w:rsidR="000A4A8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 мм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14:paraId="504F063B" w14:textId="77777777" w:rsidR="00205645" w:rsidRPr="00FE16FE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ТГ-500</w:t>
            </w:r>
          </w:p>
        </w:tc>
        <w:tc>
          <w:tcPr>
            <w:tcW w:w="744" w:type="pct"/>
            <w:shd w:val="clear" w:color="auto" w:fill="auto"/>
            <w:noWrap/>
            <w:vAlign w:val="bottom"/>
          </w:tcPr>
          <w:p w14:paraId="02AEE592" w14:textId="77777777" w:rsidR="00205645" w:rsidRPr="00FE16FE" w:rsidRDefault="00205645" w:rsidP="00160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1150*3, </w:t>
            </w:r>
            <w:r>
              <w:rPr>
                <w:rFonts w:ascii="Times New Roman" w:hAnsi="Times New Roman" w:cs="Times New Roman"/>
              </w:rPr>
              <w:t>м</w:t>
            </w:r>
            <w:r w:rsidRPr="0042770B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809" w:type="pct"/>
            <w:vAlign w:val="center"/>
          </w:tcPr>
          <w:p w14:paraId="0AA9C73E" w14:textId="77777777" w:rsidR="00205645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369 Вт</w:t>
            </w:r>
          </w:p>
        </w:tc>
        <w:tc>
          <w:tcPr>
            <w:tcW w:w="952" w:type="pct"/>
            <w:vAlign w:val="center"/>
          </w:tcPr>
          <w:p w14:paraId="2E4D47A7" w14:textId="77777777" w:rsidR="00205645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1,62 А</w:t>
            </w:r>
          </w:p>
        </w:tc>
      </w:tr>
      <w:tr w:rsidR="00205645" w:rsidRPr="00FE16FE" w14:paraId="6AB5A850" w14:textId="77777777" w:rsidTr="0016083E">
        <w:trPr>
          <w:trHeight w:val="300"/>
        </w:trPr>
        <w:tc>
          <w:tcPr>
            <w:tcW w:w="945" w:type="pct"/>
            <w:shd w:val="clear" w:color="auto" w:fill="auto"/>
            <w:noWrap/>
            <w:vAlign w:val="bottom"/>
            <w:hideMark/>
          </w:tcPr>
          <w:p w14:paraId="78E68829" w14:textId="77777777" w:rsidR="00205645" w:rsidRPr="00FE16FE" w:rsidRDefault="00205645" w:rsidP="00160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E1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2300</w:t>
            </w:r>
          </w:p>
        </w:tc>
        <w:tc>
          <w:tcPr>
            <w:tcW w:w="876" w:type="pct"/>
          </w:tcPr>
          <w:p w14:paraId="3F02902B" w14:textId="77777777" w:rsidR="00205645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2300 мм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061A473" w14:textId="77777777" w:rsidR="00205645" w:rsidRPr="00FE16FE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ТГ-500</w:t>
            </w:r>
          </w:p>
        </w:tc>
        <w:tc>
          <w:tcPr>
            <w:tcW w:w="744" w:type="pct"/>
            <w:shd w:val="clear" w:color="auto" w:fill="auto"/>
            <w:noWrap/>
            <w:vAlign w:val="bottom"/>
          </w:tcPr>
          <w:p w14:paraId="1CEEC006" w14:textId="77777777" w:rsidR="00205645" w:rsidRPr="00FE16FE" w:rsidRDefault="00205645" w:rsidP="00160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1150*3, </w:t>
            </w:r>
            <w:r>
              <w:rPr>
                <w:rFonts w:ascii="Times New Roman" w:hAnsi="Times New Roman" w:cs="Times New Roman"/>
              </w:rPr>
              <w:t>м</w:t>
            </w:r>
            <w:r w:rsidRPr="0042770B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809" w:type="pct"/>
            <w:vAlign w:val="center"/>
          </w:tcPr>
          <w:p w14:paraId="0E495D68" w14:textId="77777777" w:rsidR="00205645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369 Вт</w:t>
            </w:r>
          </w:p>
        </w:tc>
        <w:tc>
          <w:tcPr>
            <w:tcW w:w="952" w:type="pct"/>
            <w:vAlign w:val="center"/>
          </w:tcPr>
          <w:p w14:paraId="2F910D3D" w14:textId="77777777" w:rsidR="00205645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1,62 А</w:t>
            </w:r>
          </w:p>
        </w:tc>
      </w:tr>
    </w:tbl>
    <w:p w14:paraId="5606E605" w14:textId="77777777" w:rsidR="00205645" w:rsidRDefault="00205645" w:rsidP="00205645">
      <w:pPr>
        <w:spacing w:after="0" w:line="240" w:lineRule="auto"/>
        <w:rPr>
          <w:rFonts w:ascii="Times New Roman" w:hAnsi="Times New Roman" w:cs="Times New Roman"/>
        </w:rPr>
      </w:pPr>
    </w:p>
    <w:p w14:paraId="61B3294D" w14:textId="77777777" w:rsidR="00205645" w:rsidRPr="00B33FE2" w:rsidRDefault="00205645" w:rsidP="00205645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33FE2">
        <w:rPr>
          <w:rFonts w:ascii="Times New Roman" w:hAnsi="Times New Roman" w:cs="Times New Roman"/>
          <w:b/>
          <w:bCs/>
        </w:rPr>
        <w:t>Рекомендации по применению систем вентиляции к трансформаторам в зависимости от мощности приведены в Таблице 2.</w:t>
      </w:r>
    </w:p>
    <w:p w14:paraId="314466DC" w14:textId="77777777" w:rsidR="00205645" w:rsidRDefault="00205645" w:rsidP="00205645">
      <w:pPr>
        <w:spacing w:after="0" w:line="240" w:lineRule="auto"/>
        <w:rPr>
          <w:rFonts w:ascii="Times New Roman" w:hAnsi="Times New Roman" w:cs="Times New Roman"/>
        </w:rPr>
      </w:pPr>
    </w:p>
    <w:p w14:paraId="282AD160" w14:textId="77777777" w:rsidR="00205645" w:rsidRPr="00B33FE2" w:rsidRDefault="00205645" w:rsidP="00205645">
      <w:pPr>
        <w:spacing w:after="0" w:line="240" w:lineRule="auto"/>
        <w:ind w:left="708"/>
        <w:jc w:val="right"/>
        <w:rPr>
          <w:rFonts w:ascii="Times New Roman" w:hAnsi="Times New Roman" w:cs="Times New Roman"/>
          <w:b/>
          <w:bCs/>
        </w:rPr>
      </w:pPr>
      <w:r w:rsidRPr="00B33FE2">
        <w:rPr>
          <w:rFonts w:ascii="Times New Roman" w:hAnsi="Times New Roman" w:cs="Times New Roman"/>
          <w:b/>
          <w:bCs/>
        </w:rPr>
        <w:t>Таблица 2. Применимость Систем вентиляции</w:t>
      </w:r>
    </w:p>
    <w:tbl>
      <w:tblPr>
        <w:tblW w:w="51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4"/>
        <w:gridCol w:w="1876"/>
        <w:gridCol w:w="1638"/>
        <w:gridCol w:w="2366"/>
        <w:gridCol w:w="2376"/>
      </w:tblGrid>
      <w:tr w:rsidR="00205645" w14:paraId="7FECACE0" w14:textId="77777777" w:rsidTr="0016083E">
        <w:trPr>
          <w:trHeight w:val="900"/>
        </w:trPr>
        <w:tc>
          <w:tcPr>
            <w:tcW w:w="896" w:type="pct"/>
            <w:vAlign w:val="center"/>
          </w:tcPr>
          <w:p w14:paraId="0DAF2658" w14:textId="77777777" w:rsidR="00205645" w:rsidRPr="00B33FE2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33FE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Модель системы </w:t>
            </w:r>
          </w:p>
          <w:p w14:paraId="135EC8FA" w14:textId="77777777" w:rsidR="00205645" w:rsidRPr="00FE16FE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33FE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вентиляции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650CB7A" w14:textId="77777777" w:rsidR="00205645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16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Мощность </w:t>
            </w:r>
          </w:p>
          <w:p w14:paraId="549AEB0D" w14:textId="77777777" w:rsidR="00205645" w:rsidRPr="00FE16FE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6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трансф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орматора</w:t>
            </w:r>
          </w:p>
        </w:tc>
        <w:tc>
          <w:tcPr>
            <w:tcW w:w="814" w:type="pct"/>
            <w:vAlign w:val="center"/>
          </w:tcPr>
          <w:p w14:paraId="5638227F" w14:textId="60337A0D" w:rsidR="00205645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16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осевое расстояние обмоток</w:t>
            </w:r>
          </w:p>
        </w:tc>
        <w:tc>
          <w:tcPr>
            <w:tcW w:w="1176" w:type="pct"/>
            <w:vAlign w:val="center"/>
          </w:tcPr>
          <w:p w14:paraId="429034A2" w14:textId="77777777" w:rsidR="00205645" w:rsidRPr="00FE16FE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Увеличение рабочей мощности</w:t>
            </w:r>
          </w:p>
        </w:tc>
        <w:tc>
          <w:tcPr>
            <w:tcW w:w="1181" w:type="pct"/>
            <w:vAlign w:val="center"/>
          </w:tcPr>
          <w:p w14:paraId="3140042B" w14:textId="77777777" w:rsidR="00205645" w:rsidRPr="00FE16FE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Увеличение рабочей мощности</w:t>
            </w:r>
          </w:p>
        </w:tc>
      </w:tr>
      <w:tr w:rsidR="00205645" w14:paraId="56FA0325" w14:textId="77777777" w:rsidTr="0016083E">
        <w:trPr>
          <w:trHeight w:val="300"/>
        </w:trPr>
        <w:tc>
          <w:tcPr>
            <w:tcW w:w="896" w:type="pct"/>
            <w:vAlign w:val="bottom"/>
          </w:tcPr>
          <w:p w14:paraId="35B1039D" w14:textId="77777777" w:rsidR="00205645" w:rsidRPr="00E13C8E" w:rsidRDefault="00205645" w:rsidP="00160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E1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62E469C9" w14:textId="77777777" w:rsidR="00205645" w:rsidRPr="00FE16FE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1000-1600 кВА</w:t>
            </w:r>
          </w:p>
        </w:tc>
        <w:tc>
          <w:tcPr>
            <w:tcW w:w="814" w:type="pct"/>
            <w:vAlign w:val="center"/>
          </w:tcPr>
          <w:p w14:paraId="6FBB365C" w14:textId="77777777" w:rsidR="00205645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16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450-580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</w:p>
        </w:tc>
        <w:tc>
          <w:tcPr>
            <w:tcW w:w="1176" w:type="pct"/>
            <w:vAlign w:val="center"/>
          </w:tcPr>
          <w:p w14:paraId="7C21484D" w14:textId="77777777" w:rsidR="00205645" w:rsidRPr="001A20D4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20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+25%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одна система в.</w:t>
            </w:r>
          </w:p>
        </w:tc>
        <w:tc>
          <w:tcPr>
            <w:tcW w:w="1181" w:type="pct"/>
            <w:vAlign w:val="center"/>
          </w:tcPr>
          <w:p w14:paraId="23DFACEF" w14:textId="77777777" w:rsidR="00205645" w:rsidRPr="001A20D4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A20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+40%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две системы в.</w:t>
            </w:r>
          </w:p>
        </w:tc>
      </w:tr>
      <w:tr w:rsidR="00205645" w14:paraId="139125A3" w14:textId="77777777" w:rsidTr="0016083E">
        <w:trPr>
          <w:trHeight w:val="300"/>
        </w:trPr>
        <w:tc>
          <w:tcPr>
            <w:tcW w:w="896" w:type="pct"/>
            <w:vAlign w:val="bottom"/>
          </w:tcPr>
          <w:p w14:paraId="505796BB" w14:textId="288F773C" w:rsidR="00205645" w:rsidRPr="00E13C8E" w:rsidRDefault="00205645" w:rsidP="00160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E1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  <w:r w:rsidR="000A4A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E1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0.360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4B3E5A2D" w14:textId="77777777" w:rsidR="00205645" w:rsidRPr="00FE16FE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1250-2000 кВА</w:t>
            </w:r>
          </w:p>
        </w:tc>
        <w:tc>
          <w:tcPr>
            <w:tcW w:w="814" w:type="pct"/>
            <w:vAlign w:val="center"/>
          </w:tcPr>
          <w:p w14:paraId="32164CCF" w14:textId="77777777" w:rsidR="00205645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16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450-690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</w:p>
        </w:tc>
        <w:tc>
          <w:tcPr>
            <w:tcW w:w="1176" w:type="pct"/>
            <w:vAlign w:val="center"/>
          </w:tcPr>
          <w:p w14:paraId="1C8D8096" w14:textId="77777777" w:rsidR="00205645" w:rsidRPr="00FE16FE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6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+25% - одна система в.</w:t>
            </w:r>
          </w:p>
        </w:tc>
        <w:tc>
          <w:tcPr>
            <w:tcW w:w="1181" w:type="pct"/>
            <w:vAlign w:val="center"/>
          </w:tcPr>
          <w:p w14:paraId="7B8AB6BB" w14:textId="77777777" w:rsidR="00205645" w:rsidRPr="00FE16FE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4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+40% - две системы в.</w:t>
            </w:r>
          </w:p>
        </w:tc>
      </w:tr>
      <w:tr w:rsidR="00205645" w14:paraId="129045AA" w14:textId="77777777" w:rsidTr="0016083E">
        <w:trPr>
          <w:trHeight w:val="300"/>
        </w:trPr>
        <w:tc>
          <w:tcPr>
            <w:tcW w:w="896" w:type="pct"/>
            <w:vAlign w:val="bottom"/>
          </w:tcPr>
          <w:p w14:paraId="425DA1E0" w14:textId="39FCC5BA" w:rsidR="00205645" w:rsidRPr="00E13C8E" w:rsidRDefault="00205645" w:rsidP="00160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E1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  <w:r w:rsidR="000A4A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E1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0.500</w:t>
            </w:r>
          </w:p>
        </w:tc>
        <w:tc>
          <w:tcPr>
            <w:tcW w:w="932" w:type="pct"/>
            <w:shd w:val="clear" w:color="auto" w:fill="auto"/>
            <w:noWrap/>
            <w:vAlign w:val="center"/>
          </w:tcPr>
          <w:p w14:paraId="1D17E90A" w14:textId="77777777" w:rsidR="00205645" w:rsidRPr="00FE16FE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1600-2500 кВА</w:t>
            </w:r>
          </w:p>
        </w:tc>
        <w:tc>
          <w:tcPr>
            <w:tcW w:w="814" w:type="pct"/>
            <w:vAlign w:val="center"/>
          </w:tcPr>
          <w:p w14:paraId="3953F63B" w14:textId="77777777" w:rsidR="00205645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16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450-690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</w:p>
        </w:tc>
        <w:tc>
          <w:tcPr>
            <w:tcW w:w="1176" w:type="pct"/>
            <w:vAlign w:val="center"/>
          </w:tcPr>
          <w:p w14:paraId="651A07DA" w14:textId="77777777" w:rsidR="00205645" w:rsidRPr="00FE16FE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6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+25% - одна система в.</w:t>
            </w:r>
          </w:p>
        </w:tc>
        <w:tc>
          <w:tcPr>
            <w:tcW w:w="1181" w:type="pct"/>
            <w:vAlign w:val="center"/>
          </w:tcPr>
          <w:p w14:paraId="32AC2EE8" w14:textId="77777777" w:rsidR="00205645" w:rsidRPr="00FE16FE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4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+40% - две системы в.</w:t>
            </w:r>
          </w:p>
        </w:tc>
      </w:tr>
      <w:tr w:rsidR="00205645" w14:paraId="5DBA9176" w14:textId="77777777" w:rsidTr="0016083E">
        <w:trPr>
          <w:trHeight w:val="300"/>
        </w:trPr>
        <w:tc>
          <w:tcPr>
            <w:tcW w:w="896" w:type="pct"/>
            <w:vAlign w:val="bottom"/>
          </w:tcPr>
          <w:p w14:paraId="43CD33E5" w14:textId="77777777" w:rsidR="00205645" w:rsidRPr="00E13C8E" w:rsidRDefault="00205645" w:rsidP="001608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E1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2300</w:t>
            </w:r>
          </w:p>
        </w:tc>
        <w:tc>
          <w:tcPr>
            <w:tcW w:w="932" w:type="pct"/>
            <w:shd w:val="clear" w:color="auto" w:fill="auto"/>
            <w:noWrap/>
            <w:vAlign w:val="center"/>
            <w:hideMark/>
          </w:tcPr>
          <w:p w14:paraId="324CA751" w14:textId="77777777" w:rsidR="00205645" w:rsidRPr="00FE16FE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2500-4000 кВА</w:t>
            </w:r>
          </w:p>
        </w:tc>
        <w:tc>
          <w:tcPr>
            <w:tcW w:w="814" w:type="pct"/>
            <w:vAlign w:val="center"/>
          </w:tcPr>
          <w:p w14:paraId="41BBA112" w14:textId="77777777" w:rsidR="00205645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16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620-850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</w:p>
        </w:tc>
        <w:tc>
          <w:tcPr>
            <w:tcW w:w="1176" w:type="pct"/>
            <w:vAlign w:val="center"/>
          </w:tcPr>
          <w:p w14:paraId="561F16CA" w14:textId="77777777" w:rsidR="00205645" w:rsidRPr="00FE16FE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6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+25% - одна система в.</w:t>
            </w:r>
          </w:p>
        </w:tc>
        <w:tc>
          <w:tcPr>
            <w:tcW w:w="1181" w:type="pct"/>
            <w:vAlign w:val="center"/>
          </w:tcPr>
          <w:p w14:paraId="01BA28C4" w14:textId="77777777" w:rsidR="00205645" w:rsidRPr="00FE16FE" w:rsidRDefault="00205645" w:rsidP="0016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4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+40% - две системы в.</w:t>
            </w:r>
          </w:p>
        </w:tc>
      </w:tr>
    </w:tbl>
    <w:p w14:paraId="596B46CA" w14:textId="77777777" w:rsidR="00205645" w:rsidRDefault="00205645" w:rsidP="00205645">
      <w:pPr>
        <w:spacing w:after="0" w:line="240" w:lineRule="auto"/>
        <w:rPr>
          <w:rFonts w:ascii="Times New Roman" w:hAnsi="Times New Roman" w:cs="Times New Roman"/>
        </w:rPr>
      </w:pPr>
    </w:p>
    <w:p w14:paraId="056BE27C" w14:textId="77777777" w:rsidR="00205645" w:rsidRDefault="00205645" w:rsidP="00205645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bCs/>
        </w:rPr>
      </w:pPr>
    </w:p>
    <w:p w14:paraId="16DC660C" w14:textId="77777777" w:rsidR="00205645" w:rsidRPr="00416A9B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416A9B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6</w:t>
      </w:r>
      <w:r w:rsidRPr="00416A9B">
        <w:rPr>
          <w:rFonts w:ascii="Times New Roman" w:hAnsi="Times New Roman" w:cs="Times New Roman"/>
        </w:rPr>
        <w:t xml:space="preserve">. Габаритные размеры вентиляторов на планке указаны в </w:t>
      </w:r>
      <w:r>
        <w:rPr>
          <w:rFonts w:ascii="Times New Roman" w:hAnsi="Times New Roman" w:cs="Times New Roman"/>
        </w:rPr>
        <w:t>Т</w:t>
      </w:r>
      <w:r w:rsidRPr="00416A9B">
        <w:rPr>
          <w:rFonts w:ascii="Times New Roman" w:hAnsi="Times New Roman" w:cs="Times New Roman"/>
        </w:rPr>
        <w:t>аблице 3</w:t>
      </w:r>
      <w:r>
        <w:rPr>
          <w:rFonts w:ascii="Times New Roman" w:hAnsi="Times New Roman" w:cs="Times New Roman"/>
        </w:rPr>
        <w:t xml:space="preserve"> и на Рис.2.</w:t>
      </w:r>
    </w:p>
    <w:p w14:paraId="20439A47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b/>
          <w:bCs/>
        </w:rPr>
      </w:pPr>
    </w:p>
    <w:p w14:paraId="5C8246F2" w14:textId="77777777" w:rsidR="00205645" w:rsidRDefault="00205645" w:rsidP="00205645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Таблица 3. Габаритные размеры вентиляторов</w:t>
      </w:r>
    </w:p>
    <w:tbl>
      <w:tblPr>
        <w:tblStyle w:val="a3"/>
        <w:tblpPr w:leftFromText="180" w:rightFromText="180" w:vertAnchor="text" w:horzAnchor="margin" w:tblpY="158"/>
        <w:tblW w:w="10016" w:type="dxa"/>
        <w:tblLook w:val="04A0" w:firstRow="1" w:lastRow="0" w:firstColumn="1" w:lastColumn="0" w:noHBand="0" w:noVBand="1"/>
      </w:tblPr>
      <w:tblGrid>
        <w:gridCol w:w="2689"/>
        <w:gridCol w:w="2442"/>
        <w:gridCol w:w="2442"/>
        <w:gridCol w:w="2443"/>
      </w:tblGrid>
      <w:tr w:rsidR="00205645" w14:paraId="3D4C5BC9" w14:textId="77777777" w:rsidTr="0016083E">
        <w:tc>
          <w:tcPr>
            <w:tcW w:w="2689" w:type="dxa"/>
          </w:tcPr>
          <w:p w14:paraId="0CE891C0" w14:textId="77777777" w:rsidR="00205645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Системы вентиляции</w:t>
            </w:r>
          </w:p>
        </w:tc>
        <w:tc>
          <w:tcPr>
            <w:tcW w:w="2442" w:type="dxa"/>
            <w:vAlign w:val="center"/>
          </w:tcPr>
          <w:p w14:paraId="512C3270" w14:textId="77777777" w:rsidR="00205645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СВ-1200</w:t>
            </w:r>
          </w:p>
        </w:tc>
        <w:tc>
          <w:tcPr>
            <w:tcW w:w="2442" w:type="dxa"/>
            <w:vAlign w:val="center"/>
          </w:tcPr>
          <w:p w14:paraId="2797DBAA" w14:textId="77777777" w:rsidR="00205645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СВ-1800</w:t>
            </w:r>
          </w:p>
        </w:tc>
        <w:tc>
          <w:tcPr>
            <w:tcW w:w="2443" w:type="dxa"/>
            <w:vAlign w:val="center"/>
          </w:tcPr>
          <w:p w14:paraId="07D2CE98" w14:textId="77777777" w:rsidR="00205645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СВ-3600</w:t>
            </w:r>
          </w:p>
        </w:tc>
      </w:tr>
      <w:tr w:rsidR="00205645" w14:paraId="0E600FF3" w14:textId="77777777" w:rsidTr="0016083E">
        <w:tc>
          <w:tcPr>
            <w:tcW w:w="2689" w:type="dxa"/>
          </w:tcPr>
          <w:p w14:paraId="3569FB32" w14:textId="77777777" w:rsidR="00205645" w:rsidRPr="00BE4AF3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А, мм</w:t>
            </w:r>
          </w:p>
        </w:tc>
        <w:tc>
          <w:tcPr>
            <w:tcW w:w="2442" w:type="dxa"/>
            <w:vAlign w:val="center"/>
          </w:tcPr>
          <w:p w14:paraId="3DD68A73" w14:textId="77777777" w:rsidR="00205645" w:rsidRPr="006C513F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 w:rsidRPr="006C513F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42" w:type="dxa"/>
            <w:vAlign w:val="center"/>
          </w:tcPr>
          <w:p w14:paraId="6A8A3D15" w14:textId="77777777" w:rsidR="00205645" w:rsidRPr="006C513F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494</w:t>
            </w:r>
          </w:p>
        </w:tc>
        <w:tc>
          <w:tcPr>
            <w:tcW w:w="2443" w:type="dxa"/>
            <w:vAlign w:val="center"/>
          </w:tcPr>
          <w:p w14:paraId="545650A1" w14:textId="77777777" w:rsidR="00205645" w:rsidRPr="006C513F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 w:rsidRPr="006C513F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205645" w14:paraId="42E8CEC1" w14:textId="77777777" w:rsidTr="0016083E">
        <w:tc>
          <w:tcPr>
            <w:tcW w:w="2689" w:type="dxa"/>
          </w:tcPr>
          <w:p w14:paraId="1650A07E" w14:textId="77777777" w:rsidR="00205645" w:rsidRPr="00BE4AF3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Б, мм</w:t>
            </w:r>
          </w:p>
        </w:tc>
        <w:tc>
          <w:tcPr>
            <w:tcW w:w="2442" w:type="dxa"/>
            <w:vAlign w:val="center"/>
          </w:tcPr>
          <w:p w14:paraId="2E29B2A1" w14:textId="77777777" w:rsidR="00205645" w:rsidRPr="006C513F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 w:rsidRPr="006C513F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2442" w:type="dxa"/>
            <w:vAlign w:val="center"/>
          </w:tcPr>
          <w:p w14:paraId="10B68E74" w14:textId="77777777" w:rsidR="00205645" w:rsidRPr="006C513F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 w:rsidRPr="006C513F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2443" w:type="dxa"/>
            <w:vAlign w:val="center"/>
          </w:tcPr>
          <w:p w14:paraId="4683A1F3" w14:textId="77777777" w:rsidR="00205645" w:rsidRPr="006C513F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 w:rsidRPr="006C513F">
              <w:rPr>
                <w:rFonts w:ascii="Times New Roman" w:hAnsi="Times New Roman" w:cs="Times New Roman"/>
              </w:rPr>
              <w:t>130</w:t>
            </w:r>
          </w:p>
        </w:tc>
      </w:tr>
      <w:tr w:rsidR="00205645" w14:paraId="0406C0A5" w14:textId="77777777" w:rsidTr="0016083E">
        <w:tc>
          <w:tcPr>
            <w:tcW w:w="2689" w:type="dxa"/>
          </w:tcPr>
          <w:p w14:paraId="78509608" w14:textId="77777777" w:rsidR="00205645" w:rsidRPr="00BE4AF3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В, мм</w:t>
            </w:r>
          </w:p>
        </w:tc>
        <w:tc>
          <w:tcPr>
            <w:tcW w:w="2442" w:type="dxa"/>
            <w:vAlign w:val="center"/>
          </w:tcPr>
          <w:p w14:paraId="46989B87" w14:textId="77777777" w:rsidR="00205645" w:rsidRPr="006C513F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 w:rsidRPr="006C513F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442" w:type="dxa"/>
            <w:vAlign w:val="center"/>
          </w:tcPr>
          <w:p w14:paraId="6793762A" w14:textId="77777777" w:rsidR="00205645" w:rsidRPr="006C513F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 w:rsidRPr="006C513F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443" w:type="dxa"/>
            <w:vAlign w:val="center"/>
          </w:tcPr>
          <w:p w14:paraId="1F290738" w14:textId="77777777" w:rsidR="00205645" w:rsidRPr="006C513F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 w:rsidRPr="006C513F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>1,5</w:t>
            </w:r>
          </w:p>
        </w:tc>
      </w:tr>
      <w:tr w:rsidR="00205645" w14:paraId="02D0ADED" w14:textId="77777777" w:rsidTr="0016083E">
        <w:tc>
          <w:tcPr>
            <w:tcW w:w="2689" w:type="dxa"/>
          </w:tcPr>
          <w:p w14:paraId="1219307E" w14:textId="77777777" w:rsidR="00205645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Г, мм</w:t>
            </w:r>
          </w:p>
        </w:tc>
        <w:tc>
          <w:tcPr>
            <w:tcW w:w="2442" w:type="dxa"/>
            <w:vAlign w:val="center"/>
          </w:tcPr>
          <w:p w14:paraId="6B660E3D" w14:textId="77777777" w:rsidR="00205645" w:rsidRPr="006C513F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 w:rsidRPr="006C513F"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42" w:type="dxa"/>
            <w:vAlign w:val="center"/>
          </w:tcPr>
          <w:p w14:paraId="453D2A67" w14:textId="77777777" w:rsidR="00205645" w:rsidRPr="006C513F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 w:rsidRPr="006C513F"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43" w:type="dxa"/>
            <w:vAlign w:val="center"/>
          </w:tcPr>
          <w:p w14:paraId="56908F27" w14:textId="77777777" w:rsidR="00205645" w:rsidRPr="006C513F" w:rsidRDefault="00205645" w:rsidP="0016083E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 w:rsidRPr="006C513F"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</w:tbl>
    <w:p w14:paraId="1AAD2003" w14:textId="77777777" w:rsidR="00205645" w:rsidRDefault="00205645" w:rsidP="00205645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bCs/>
        </w:rPr>
      </w:pPr>
    </w:p>
    <w:p w14:paraId="7EB1CE6F" w14:textId="77777777" w:rsidR="00205645" w:rsidRDefault="00205645" w:rsidP="0020564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</w:rPr>
      </w:pPr>
    </w:p>
    <w:p w14:paraId="064963C6" w14:textId="77777777" w:rsidR="00205645" w:rsidRDefault="00205645" w:rsidP="0020564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</w:rPr>
      </w:pPr>
      <w:r w:rsidRPr="00E9772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EB0FA95" wp14:editId="0689F555">
            <wp:extent cx="5895975" cy="14928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4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568B0" w14:textId="77777777" w:rsidR="00205645" w:rsidRDefault="00205645" w:rsidP="0020564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</w:rPr>
      </w:pPr>
    </w:p>
    <w:p w14:paraId="410E05E6" w14:textId="77777777" w:rsidR="00205645" w:rsidRDefault="00205645" w:rsidP="0020564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Рис. 2. Габаритные размеры вентиляторов</w:t>
      </w:r>
    </w:p>
    <w:p w14:paraId="520519DA" w14:textId="77777777" w:rsidR="00205645" w:rsidRDefault="00205645" w:rsidP="00205645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bCs/>
        </w:rPr>
      </w:pPr>
    </w:p>
    <w:p w14:paraId="28BD9D1C" w14:textId="77777777" w:rsidR="00205645" w:rsidRDefault="00205645" w:rsidP="00205645">
      <w:pPr>
        <w:spacing w:after="160" w:line="259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2ADC1E17" w14:textId="31DE29F4" w:rsidR="00205645" w:rsidRDefault="00205645" w:rsidP="0020564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</w:rPr>
      </w:pPr>
    </w:p>
    <w:p w14:paraId="597B2D2C" w14:textId="65E5CB9A" w:rsidR="00205645" w:rsidRDefault="00205645" w:rsidP="00205645">
      <w:pPr>
        <w:spacing w:after="0" w:line="240" w:lineRule="auto"/>
        <w:ind w:left="141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 xml:space="preserve">       </w:t>
      </w:r>
    </w:p>
    <w:p w14:paraId="2F0948FE" w14:textId="32FC3854" w:rsidR="00205645" w:rsidRDefault="00205645" w:rsidP="00205645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КОМПЛЕКТНОСТЬ СИСТЕМ ВЕНТИЛЯЦИИ </w:t>
      </w:r>
    </w:p>
    <w:p w14:paraId="124209CC" w14:textId="77777777" w:rsidR="00205645" w:rsidRPr="0020733E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0733E">
        <w:rPr>
          <w:rFonts w:ascii="Times New Roman" w:hAnsi="Times New Roman" w:cs="Times New Roman"/>
          <w:sz w:val="24"/>
          <w:szCs w:val="24"/>
        </w:rPr>
        <w:t>В комплект поставки входят:</w:t>
      </w:r>
    </w:p>
    <w:p w14:paraId="0A7EA291" w14:textId="77777777" w:rsidR="00205645" w:rsidRPr="0013245E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3245E">
        <w:rPr>
          <w:rFonts w:ascii="Times New Roman" w:hAnsi="Times New Roman" w:cs="Times New Roman"/>
          <w:sz w:val="24"/>
          <w:szCs w:val="24"/>
        </w:rPr>
        <w:t>установочная планка: 1 шт.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72F44C8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3245E">
        <w:rPr>
          <w:rFonts w:ascii="Times New Roman" w:hAnsi="Times New Roman" w:cs="Times New Roman"/>
          <w:sz w:val="24"/>
          <w:szCs w:val="24"/>
        </w:rPr>
        <w:t>вентиляторы марки тг</w:t>
      </w:r>
      <w:r>
        <w:rPr>
          <w:rFonts w:ascii="Times New Roman" w:hAnsi="Times New Roman" w:cs="Times New Roman"/>
          <w:sz w:val="24"/>
          <w:szCs w:val="24"/>
        </w:rPr>
        <w:t xml:space="preserve"> с кабелем</w:t>
      </w:r>
      <w:r w:rsidRPr="0013245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3245E">
        <w:rPr>
          <w:rFonts w:ascii="Times New Roman" w:hAnsi="Times New Roman" w:cs="Times New Roman"/>
          <w:sz w:val="24"/>
          <w:szCs w:val="24"/>
        </w:rPr>
        <w:t xml:space="preserve"> шт.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B6E77A9" w14:textId="77777777" w:rsidR="00205645" w:rsidRPr="0013245E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клеммная коробка: 1 шт.;</w:t>
      </w:r>
    </w:p>
    <w:p w14:paraId="47F1616A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3245E">
        <w:rPr>
          <w:rFonts w:ascii="Times New Roman" w:hAnsi="Times New Roman" w:cs="Times New Roman"/>
          <w:sz w:val="24"/>
          <w:szCs w:val="24"/>
        </w:rPr>
        <w:t>клемма винтовая: 1 шт.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233033E" w14:textId="77777777" w:rsidR="00205645" w:rsidRPr="0013245E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17449">
        <w:rPr>
          <w:rFonts w:ascii="Times New Roman" w:hAnsi="Times New Roman" w:cs="Times New Roman"/>
          <w:sz w:val="24"/>
          <w:szCs w:val="24"/>
        </w:rPr>
        <w:t>саморез 5,5х19: 24 шт.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A100BEF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паспорт: 3 экз.;</w:t>
      </w:r>
    </w:p>
    <w:p w14:paraId="64A6A251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17449">
        <w:rPr>
          <w:rFonts w:ascii="Times New Roman" w:hAnsi="Times New Roman" w:cs="Times New Roman"/>
          <w:sz w:val="24"/>
          <w:szCs w:val="24"/>
        </w:rPr>
        <w:t xml:space="preserve">руководство по эксплуатации: 3 </w:t>
      </w:r>
      <w:r>
        <w:rPr>
          <w:rFonts w:ascii="Times New Roman" w:hAnsi="Times New Roman" w:cs="Times New Roman"/>
          <w:sz w:val="24"/>
          <w:szCs w:val="24"/>
        </w:rPr>
        <w:t>экз</w:t>
      </w:r>
      <w:r w:rsidRPr="0021744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7ADFD1A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733E">
        <w:rPr>
          <w:rFonts w:ascii="Times New Roman" w:hAnsi="Times New Roman" w:cs="Times New Roman"/>
          <w:sz w:val="24"/>
          <w:szCs w:val="24"/>
        </w:rPr>
        <w:t>упаковка: 1 шт.</w:t>
      </w:r>
    </w:p>
    <w:p w14:paraId="18D3BC11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0DE2A80D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4B55C653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3245E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ПОРЯДОК СБОРКИ И </w:t>
      </w:r>
      <w:r w:rsidRPr="0013245E">
        <w:rPr>
          <w:rFonts w:ascii="Times New Roman" w:hAnsi="Times New Roman" w:cs="Times New Roman"/>
          <w:b/>
          <w:bCs/>
          <w:sz w:val="24"/>
          <w:szCs w:val="24"/>
        </w:rPr>
        <w:t>УСТАНОВК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</w:p>
    <w:p w14:paraId="34A6428F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69542AB5" w14:textId="77777777" w:rsidR="00205645" w:rsidRPr="00416A9B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безопасности транспортировки системы вентиляции СВ поставляются в частично разобранном виде. </w:t>
      </w:r>
      <w:r w:rsidRPr="00416A9B">
        <w:rPr>
          <w:rFonts w:ascii="Times New Roman" w:hAnsi="Times New Roman" w:cs="Times New Roman"/>
          <w:sz w:val="24"/>
          <w:szCs w:val="24"/>
        </w:rPr>
        <w:t>Необходимо соблюдать следующий порядок действий при сборке и установке</w:t>
      </w:r>
      <w:r>
        <w:rPr>
          <w:rFonts w:ascii="Times New Roman" w:hAnsi="Times New Roman" w:cs="Times New Roman"/>
          <w:sz w:val="24"/>
          <w:szCs w:val="24"/>
        </w:rPr>
        <w:t xml:space="preserve"> Систем вентиляции.</w:t>
      </w:r>
    </w:p>
    <w:p w14:paraId="5CF75BE3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188CF027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26D1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26D1">
        <w:rPr>
          <w:rFonts w:ascii="Times New Roman" w:hAnsi="Times New Roman" w:cs="Times New Roman"/>
          <w:sz w:val="24"/>
          <w:szCs w:val="24"/>
        </w:rPr>
        <w:t>Распаковать товар и убедиться в наличии всех элементов системы вентиляции согласно Комплектности поставки по пункту 3.</w:t>
      </w:r>
    </w:p>
    <w:p w14:paraId="71E5D617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Закрепить установочную планку на опорных швеллерах трансформатора. с помощью болтов М5 или М6 (не затягивая для последующей регулировки положения планки) Соблюдайте симметричность установки по длине трансформатора. См. Рис.4</w:t>
      </w:r>
    </w:p>
    <w:p w14:paraId="19532CF7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С помощью Саморезов </w:t>
      </w:r>
      <w:r w:rsidRPr="0013245E">
        <w:rPr>
          <w:rFonts w:ascii="Times New Roman" w:hAnsi="Times New Roman" w:cs="Times New Roman"/>
          <w:sz w:val="24"/>
          <w:szCs w:val="24"/>
        </w:rPr>
        <w:t>5,5х19</w:t>
      </w:r>
      <w:r>
        <w:rPr>
          <w:rFonts w:ascii="Times New Roman" w:hAnsi="Times New Roman" w:cs="Times New Roman"/>
          <w:sz w:val="24"/>
          <w:szCs w:val="24"/>
        </w:rPr>
        <w:t xml:space="preserve"> закрепить три вентилятора ТГ на установочную планку. Среднюю часть воздушного окна каждого вентилятора размещайте напротив оси соответствующей обмотки. См. Рис. 5.</w:t>
      </w:r>
    </w:p>
    <w:p w14:paraId="26F0B5E8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751A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BEC7EBB" wp14:editId="0AC679A5">
            <wp:simplePos x="0" y="0"/>
            <wp:positionH relativeFrom="column">
              <wp:posOffset>3380740</wp:posOffset>
            </wp:positionH>
            <wp:positionV relativeFrom="paragraph">
              <wp:posOffset>284480</wp:posOffset>
            </wp:positionV>
            <wp:extent cx="3076575" cy="2111948"/>
            <wp:effectExtent l="0" t="0" r="0" b="3175"/>
            <wp:wrapThrough wrapText="bothSides">
              <wp:wrapPolygon edited="0">
                <wp:start x="0" y="0"/>
                <wp:lineTo x="0" y="21438"/>
                <wp:lineTo x="21399" y="21438"/>
                <wp:lineTo x="2139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11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F4544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751A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B356646" wp14:editId="4AA17DE2">
            <wp:simplePos x="0" y="0"/>
            <wp:positionH relativeFrom="column">
              <wp:posOffset>-239395</wp:posOffset>
            </wp:positionH>
            <wp:positionV relativeFrom="paragraph">
              <wp:posOffset>8255</wp:posOffset>
            </wp:positionV>
            <wp:extent cx="3401060" cy="2143125"/>
            <wp:effectExtent l="0" t="0" r="8890" b="9525"/>
            <wp:wrapThrough wrapText="bothSides">
              <wp:wrapPolygon edited="0">
                <wp:start x="0" y="0"/>
                <wp:lineTo x="0" y="21504"/>
                <wp:lineTo x="21535" y="21504"/>
                <wp:lineTo x="2153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Рис.4.                                                                    Рис.5.</w:t>
      </w:r>
    </w:p>
    <w:p w14:paraId="5C91468D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C4C6B02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Проденьте кабели вентиляторов в соответствующее отверстие под вентилятором, уложите провода в держатели провода и протяните их до клеммной коробки. См.Рис.6 </w:t>
      </w:r>
    </w:p>
    <w:p w14:paraId="2AB21920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Пофазно соедините провода в винтовой клемме клеммной коробки. См. Рис. 7</w:t>
      </w:r>
    </w:p>
    <w:p w14:paraId="0D7A9B99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475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1" locked="0" layoutInCell="1" allowOverlap="1" wp14:anchorId="30671F4B" wp14:editId="7F285210">
            <wp:simplePos x="0" y="0"/>
            <wp:positionH relativeFrom="column">
              <wp:posOffset>3287155</wp:posOffset>
            </wp:positionH>
            <wp:positionV relativeFrom="paragraph">
              <wp:posOffset>253784</wp:posOffset>
            </wp:positionV>
            <wp:extent cx="2828925" cy="1292860"/>
            <wp:effectExtent l="0" t="0" r="9525" b="2540"/>
            <wp:wrapTopAndBottom/>
            <wp:docPr id="18" name="Рисунок 19">
              <a:extLst xmlns:a="http://schemas.openxmlformats.org/drawingml/2006/main">
                <a:ext uri="{FF2B5EF4-FFF2-40B4-BE49-F238E27FC236}">
                  <a16:creationId xmlns:a16="http://schemas.microsoft.com/office/drawing/2014/main" id="{DED23476-BAED-443C-A5EF-2931B2983D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>
                      <a:extLst>
                        <a:ext uri="{FF2B5EF4-FFF2-40B4-BE49-F238E27FC236}">
                          <a16:creationId xmlns:a16="http://schemas.microsoft.com/office/drawing/2014/main" id="{DED23476-BAED-443C-A5EF-2931B2983D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667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8E13D80" wp14:editId="040143ED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2943225" cy="1517015"/>
            <wp:effectExtent l="0" t="0" r="9525" b="6985"/>
            <wp:wrapThrough wrapText="bothSides">
              <wp:wrapPolygon edited="0">
                <wp:start x="0" y="0"/>
                <wp:lineTo x="0" y="21428"/>
                <wp:lineTo x="21530" y="21428"/>
                <wp:lineTo x="21530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FEE30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F51645A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Рис. 6.                                                               Рис. 7.</w:t>
      </w:r>
    </w:p>
    <w:p w14:paraId="7083C462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A11CED4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Поднимите планки направления потока воздуха на вентиляторах. См. Рис.8.</w:t>
      </w:r>
    </w:p>
    <w:p w14:paraId="68384BCB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Отрегулируйте положение планки так, чтобы поток воздуха был направлен в каналы между обмотками ВН, НН и магнитопроводом и затяните установочные болты. См. Рис.9.</w:t>
      </w:r>
    </w:p>
    <w:p w14:paraId="52C08E1A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0184FBD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4844">
        <w:rPr>
          <w:rFonts w:ascii="Times New Roman" w:hAnsi="Times New Roman" w:cs="Times New Roman"/>
          <w:b/>
          <w:bCs/>
          <w:sz w:val="24"/>
          <w:szCs w:val="24"/>
        </w:rPr>
        <w:t>Примечание к установке Систем вентиляции</w:t>
      </w:r>
    </w:p>
    <w:p w14:paraId="7FB7ECC2" w14:textId="3BC0CE21" w:rsidR="00205645" w:rsidRPr="005C3F0D" w:rsidRDefault="00205645" w:rsidP="00205645">
      <w:pPr>
        <w:pStyle w:val="a4"/>
        <w:numPr>
          <w:ilvl w:val="0"/>
          <w:numId w:val="10"/>
        </w:numPr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3F0D">
        <w:rPr>
          <w:rFonts w:ascii="Times New Roman" w:hAnsi="Times New Roman" w:cs="Times New Roman"/>
          <w:sz w:val="24"/>
          <w:szCs w:val="24"/>
        </w:rPr>
        <w:t>Не дотрагивайтесь до лопастей рабочего колеса вентиляторов во время монтажа</w:t>
      </w:r>
      <w:r>
        <w:rPr>
          <w:rFonts w:ascii="Times New Roman" w:hAnsi="Times New Roman" w:cs="Times New Roman"/>
          <w:sz w:val="24"/>
          <w:szCs w:val="24"/>
        </w:rPr>
        <w:t xml:space="preserve">, чтобы </w:t>
      </w:r>
      <w:r w:rsidRPr="005C3F0D">
        <w:rPr>
          <w:rFonts w:ascii="Times New Roman" w:hAnsi="Times New Roman" w:cs="Times New Roman"/>
          <w:sz w:val="24"/>
          <w:szCs w:val="24"/>
        </w:rPr>
        <w:t>избежа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5C3F0D">
        <w:rPr>
          <w:rFonts w:ascii="Times New Roman" w:hAnsi="Times New Roman" w:cs="Times New Roman"/>
          <w:sz w:val="24"/>
          <w:szCs w:val="24"/>
        </w:rPr>
        <w:t xml:space="preserve"> их деформации.</w:t>
      </w:r>
    </w:p>
    <w:p w14:paraId="4E02CC48" w14:textId="77777777" w:rsidR="00205645" w:rsidRPr="005C3F0D" w:rsidRDefault="00205645" w:rsidP="00205645">
      <w:pPr>
        <w:pStyle w:val="a4"/>
        <w:numPr>
          <w:ilvl w:val="0"/>
          <w:numId w:val="10"/>
        </w:numPr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3F0D">
        <w:rPr>
          <w:rFonts w:ascii="Times New Roman" w:hAnsi="Times New Roman" w:cs="Times New Roman"/>
          <w:sz w:val="24"/>
          <w:szCs w:val="24"/>
        </w:rPr>
        <w:t>Проверьте отсутствие препятствий свободному движению воздух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C3F0D">
        <w:rPr>
          <w:rFonts w:ascii="Times New Roman" w:hAnsi="Times New Roman" w:cs="Times New Roman"/>
          <w:sz w:val="24"/>
          <w:szCs w:val="24"/>
        </w:rPr>
        <w:t xml:space="preserve"> на входе и выходе. Частичное перекрытие отверстий снижает воздушный поток и охлаждение трансформатора.</w:t>
      </w:r>
    </w:p>
    <w:p w14:paraId="5C63BF18" w14:textId="77777777" w:rsidR="00205645" w:rsidRPr="005C3F0D" w:rsidRDefault="00205645" w:rsidP="00205645">
      <w:pPr>
        <w:pStyle w:val="a4"/>
        <w:numPr>
          <w:ilvl w:val="0"/>
          <w:numId w:val="10"/>
        </w:numPr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C3F0D">
        <w:rPr>
          <w:rFonts w:ascii="Times New Roman" w:hAnsi="Times New Roman" w:cs="Times New Roman"/>
          <w:sz w:val="24"/>
          <w:szCs w:val="24"/>
        </w:rPr>
        <w:t>Соблюдайте изоляционные расстояния между Системами вентиляции и обмотками трансформатора.</w:t>
      </w:r>
    </w:p>
    <w:p w14:paraId="79A6ECDB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3D99867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F978834" wp14:editId="33511A11">
            <wp:simplePos x="0" y="0"/>
            <wp:positionH relativeFrom="margin">
              <wp:posOffset>3495040</wp:posOffset>
            </wp:positionH>
            <wp:positionV relativeFrom="paragraph">
              <wp:posOffset>34290</wp:posOffset>
            </wp:positionV>
            <wp:extent cx="2709545" cy="4314190"/>
            <wp:effectExtent l="0" t="0" r="0" b="0"/>
            <wp:wrapTight wrapText="bothSides">
              <wp:wrapPolygon edited="0">
                <wp:start x="0" y="0"/>
                <wp:lineTo x="0" y="21460"/>
                <wp:lineTo x="21413" y="21460"/>
                <wp:lineTo x="21413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3778">
        <w:rPr>
          <w:noProof/>
        </w:rPr>
        <w:t xml:space="preserve"> </w:t>
      </w:r>
    </w:p>
    <w:p w14:paraId="1DB8713A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7DC6E53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E813F17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F5E467F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EC35AC5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961DC96" wp14:editId="4A583B3C">
            <wp:simplePos x="0" y="0"/>
            <wp:positionH relativeFrom="margin">
              <wp:posOffset>-635</wp:posOffset>
            </wp:positionH>
            <wp:positionV relativeFrom="paragraph">
              <wp:posOffset>175895</wp:posOffset>
            </wp:positionV>
            <wp:extent cx="3822065" cy="1985010"/>
            <wp:effectExtent l="0" t="0" r="6985" b="0"/>
            <wp:wrapTight wrapText="bothSides">
              <wp:wrapPolygon edited="0">
                <wp:start x="0" y="0"/>
                <wp:lineTo x="0" y="21351"/>
                <wp:lineTo x="21532" y="21351"/>
                <wp:lineTo x="21532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14:paraId="777DE8F1" w14:textId="77777777" w:rsidR="00205645" w:rsidRDefault="00205645" w:rsidP="00205645">
      <w:pPr>
        <w:spacing w:after="0" w:line="240" w:lineRule="auto"/>
        <w:ind w:left="212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Рис. 8.</w:t>
      </w:r>
    </w:p>
    <w:p w14:paraId="345E5A4A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2BAA2B9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D0164E0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987E520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D6DF14A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DCE769B" w14:textId="77777777" w:rsidR="00205645" w:rsidRDefault="00205645" w:rsidP="00205645">
      <w:pPr>
        <w:spacing w:after="0" w:line="240" w:lineRule="auto"/>
        <w:ind w:left="7788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9.</w:t>
      </w:r>
    </w:p>
    <w:p w14:paraId="4F9774F3" w14:textId="6EB09324" w:rsidR="00205645" w:rsidRDefault="00205645" w:rsidP="00241C52">
      <w:pPr>
        <w:spacing w:after="0" w:line="259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Pr="0013245E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УСЛОВИЯ ЭСКПЛУАТАЦИИ И ХРАНЕНИЯ</w:t>
      </w:r>
    </w:p>
    <w:p w14:paraId="006E75AF" w14:textId="77777777" w:rsidR="00205645" w:rsidRDefault="00205645" w:rsidP="00241C52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04E3C">
        <w:rPr>
          <w:rFonts w:ascii="Times New Roman" w:hAnsi="Times New Roman" w:cs="Times New Roman"/>
          <w:sz w:val="24"/>
          <w:szCs w:val="24"/>
        </w:rPr>
        <w:t>Температур</w:t>
      </w:r>
      <w:r>
        <w:rPr>
          <w:rFonts w:ascii="Times New Roman" w:hAnsi="Times New Roman" w:cs="Times New Roman"/>
          <w:sz w:val="24"/>
          <w:szCs w:val="24"/>
        </w:rPr>
        <w:t>а окружающей среды: от -60</w:t>
      </w:r>
      <w:r w:rsidRPr="00404E3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 до +60</w:t>
      </w:r>
      <w:r w:rsidRPr="00404E3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С.</w:t>
      </w:r>
    </w:p>
    <w:p w14:paraId="28A5612A" w14:textId="77777777" w:rsidR="00205645" w:rsidRDefault="00205645" w:rsidP="00241C52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Влажность окружающей среды: от 5 до 90% без выпадения конденсата.</w:t>
      </w:r>
    </w:p>
    <w:p w14:paraId="6B8D50A3" w14:textId="77777777" w:rsidR="00205645" w:rsidRDefault="00205645" w:rsidP="00241C52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Вентиляторы сохраняют работоспособность после пребывания в упаковке при температуре от -60</w:t>
      </w:r>
      <w:r w:rsidRPr="00404E3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 до +60</w:t>
      </w:r>
      <w:r w:rsidRPr="00404E3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С.</w:t>
      </w:r>
    </w:p>
    <w:p w14:paraId="275B7464" w14:textId="77777777" w:rsidR="00205645" w:rsidRDefault="00205645" w:rsidP="00721DB2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Загрязненность окружающей среды: отсутствие твердых частиц, отсутствие агрессивных и легковоспламеняющихся газов, отсутствие</w:t>
      </w:r>
      <w:r w:rsidRPr="00404E3C">
        <w:rPr>
          <w:rFonts w:ascii="Times New Roman" w:hAnsi="Times New Roman" w:cs="Times New Roman"/>
          <w:sz w:val="24"/>
          <w:szCs w:val="24"/>
        </w:rPr>
        <w:t xml:space="preserve"> паров солей, кислот, масел.</w:t>
      </w:r>
    </w:p>
    <w:p w14:paraId="7A8CE33C" w14:textId="77777777" w:rsidR="00205645" w:rsidRDefault="00205645" w:rsidP="00721D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Регулярное профилактическое включение вентиляторов с периодичностью не реже 1 раза в 7 дней на 5-10 минут с целью исключения залипания подшипников (распределение смазки) и самоудаления пыли. Рекомендуется использовать устройства контроля и управления вентиляцией, которые имеют настраиваемые циклы кратковременного включения и проверки работоспособности вентиляторов.</w:t>
      </w:r>
    </w:p>
    <w:p w14:paraId="09F67CDF" w14:textId="77777777" w:rsidR="00205645" w:rsidRDefault="00205645" w:rsidP="00721D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0212518" w14:textId="77777777" w:rsidR="00205645" w:rsidRPr="00217449" w:rsidRDefault="00205645" w:rsidP="00721DB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7449">
        <w:rPr>
          <w:rFonts w:ascii="Times New Roman" w:hAnsi="Times New Roman" w:cs="Times New Roman"/>
          <w:b/>
          <w:bCs/>
          <w:sz w:val="24"/>
          <w:szCs w:val="24"/>
        </w:rPr>
        <w:t>6. УПАКОВКА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МАРКИРОВКА</w:t>
      </w:r>
    </w:p>
    <w:p w14:paraId="2298D865" w14:textId="77777777" w:rsidR="00205645" w:rsidRDefault="00205645" w:rsidP="00721DB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 вентиляции поставляются в частично-разобранном виде. Оборудование упаковано отдельными местами: балка, каждый вентилятор, остальные комплектующие и документация.</w:t>
      </w:r>
    </w:p>
    <w:p w14:paraId="5CB269E4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корпусе каждого вентилятора в видном месте имеется маркировка, обозначающая направление вращения крыльчатки.</w:t>
      </w:r>
    </w:p>
    <w:p w14:paraId="43952971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C63B72E" w14:textId="77777777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2920E4">
        <w:rPr>
          <w:rFonts w:ascii="Times New Roman" w:hAnsi="Times New Roman" w:cs="Times New Roman"/>
          <w:b/>
          <w:bCs/>
          <w:sz w:val="24"/>
          <w:szCs w:val="24"/>
        </w:rPr>
        <w:t>. ТЕХНИЧЕСКОЕ ОБСЛУЖ</w:t>
      </w:r>
      <w:r>
        <w:rPr>
          <w:rFonts w:ascii="Times New Roman" w:hAnsi="Times New Roman" w:cs="Times New Roman"/>
          <w:b/>
          <w:bCs/>
          <w:sz w:val="24"/>
          <w:szCs w:val="24"/>
        </w:rPr>
        <w:t>ИВ</w:t>
      </w:r>
      <w:r w:rsidRPr="002920E4">
        <w:rPr>
          <w:rFonts w:ascii="Times New Roman" w:hAnsi="Times New Roman" w:cs="Times New Roman"/>
          <w:b/>
          <w:bCs/>
          <w:sz w:val="24"/>
          <w:szCs w:val="24"/>
        </w:rPr>
        <w:t>АНИЕ</w:t>
      </w:r>
    </w:p>
    <w:p w14:paraId="28774577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поддержания вентиляторов в исправном состоянии рекомендуется:</w:t>
      </w:r>
    </w:p>
    <w:p w14:paraId="02B0B356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каждые 6 месяцев проверять прочность крепления вентиляторов и установочной планки;</w:t>
      </w:r>
    </w:p>
    <w:p w14:paraId="4FDC9A32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проверять надежность электрических соединений;</w:t>
      </w:r>
    </w:p>
    <w:p w14:paraId="5D145398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проверять уровень запыленности, при необходимости удалить пыль напором сжатого воздуха;</w:t>
      </w:r>
    </w:p>
    <w:p w14:paraId="6FD7E07B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проверить устройство, отвечающее за регулярное профилактическое включение вентиляторов.</w:t>
      </w:r>
    </w:p>
    <w:p w14:paraId="47CBCEF6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0CF8C01" w14:textId="261C8F2D" w:rsidR="00205645" w:rsidRPr="001E7C0E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7C0E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="00241C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7C0E">
        <w:rPr>
          <w:rFonts w:ascii="Times New Roman" w:hAnsi="Times New Roman" w:cs="Times New Roman"/>
          <w:b/>
          <w:bCs/>
          <w:sz w:val="24"/>
          <w:szCs w:val="24"/>
        </w:rPr>
        <w:t>ТРЕБОВАНИЯ ПО УТИЛИЗАЦИИ</w:t>
      </w:r>
    </w:p>
    <w:p w14:paraId="653AFDFE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 не содержит драгоценных металлов и вредных веществ, требующих специальных мер по утилизации.</w:t>
      </w:r>
    </w:p>
    <w:p w14:paraId="232EEE63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A7C2222" w14:textId="77777777" w:rsidR="00205645" w:rsidRPr="002511B2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2511B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ГАРАНТИЯ</w:t>
      </w:r>
    </w:p>
    <w:p w14:paraId="673647D8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107B2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системы вентиляции СВ</w:t>
      </w:r>
      <w:r w:rsidRPr="009107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распространяется </w:t>
      </w:r>
      <w:r w:rsidRPr="009107B2">
        <w:rPr>
          <w:rFonts w:ascii="Times New Roman" w:hAnsi="Times New Roman" w:cs="Times New Roman"/>
          <w:sz w:val="24"/>
          <w:szCs w:val="24"/>
        </w:rPr>
        <w:t xml:space="preserve">гарантия сроком </w:t>
      </w:r>
      <w:r>
        <w:rPr>
          <w:rFonts w:ascii="Times New Roman" w:hAnsi="Times New Roman" w:cs="Times New Roman"/>
          <w:sz w:val="24"/>
          <w:szCs w:val="24"/>
        </w:rPr>
        <w:t>3,5 года с момента продажи при соблюдении условий эксплуатации и надлежащем техническом обслуживании.</w:t>
      </w:r>
    </w:p>
    <w:p w14:paraId="286F0CFA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службы составляет 30 лет.</w:t>
      </w:r>
    </w:p>
    <w:p w14:paraId="47518EB0" w14:textId="77777777" w:rsidR="00205645" w:rsidRDefault="00205645" w:rsidP="0020564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Наработка на отказ не менее 25 000 ч.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EDBD4CD" w14:textId="5D8CA83C" w:rsidR="00205645" w:rsidRDefault="00205645" w:rsidP="0020564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107B2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 xml:space="preserve">ООО «НКР» </w:t>
      </w:r>
      <w:r w:rsidRPr="009107B2">
        <w:rPr>
          <w:rFonts w:ascii="Times New Roman" w:hAnsi="Times New Roman" w:cs="Times New Roman"/>
          <w:sz w:val="24"/>
          <w:szCs w:val="24"/>
        </w:rPr>
        <w:t xml:space="preserve">не несет ответственности за </w:t>
      </w:r>
      <w:r>
        <w:rPr>
          <w:rFonts w:ascii="Times New Roman" w:hAnsi="Times New Roman" w:cs="Times New Roman"/>
          <w:sz w:val="24"/>
          <w:szCs w:val="24"/>
        </w:rPr>
        <w:t>повреждения</w:t>
      </w:r>
      <w:r w:rsidRPr="009107B2">
        <w:rPr>
          <w:rFonts w:ascii="Times New Roman" w:hAnsi="Times New Roman" w:cs="Times New Roman"/>
          <w:sz w:val="24"/>
          <w:szCs w:val="24"/>
        </w:rPr>
        <w:t>, вызванны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107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9107B2">
        <w:rPr>
          <w:rFonts w:ascii="Times New Roman" w:hAnsi="Times New Roman" w:cs="Times New Roman"/>
          <w:sz w:val="24"/>
          <w:szCs w:val="24"/>
        </w:rPr>
        <w:t>еправильной подачей напряжения (например 380/400 В пер. тока)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A5F7AAE" w14:textId="77777777" w:rsidR="00721DB2" w:rsidRDefault="00721DB2" w:rsidP="0020564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15F368F7" w14:textId="7C0E6E80" w:rsidR="003A1B95" w:rsidRPr="00404E3C" w:rsidRDefault="00721DB2" w:rsidP="00721DB2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3A1B95" w:rsidRPr="00404E3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04E3C" w:rsidRPr="00404E3C">
        <w:rPr>
          <w:rFonts w:ascii="Times New Roman" w:hAnsi="Times New Roman" w:cs="Times New Roman"/>
          <w:b/>
          <w:bCs/>
          <w:sz w:val="24"/>
          <w:szCs w:val="24"/>
        </w:rPr>
        <w:t xml:space="preserve"> КОНТАКТЫ</w:t>
      </w:r>
    </w:p>
    <w:p w14:paraId="78AEE972" w14:textId="3AA6CB6A" w:rsidR="00404E3C" w:rsidRPr="00404E3C" w:rsidRDefault="00404E3C" w:rsidP="00721DB2">
      <w:pPr>
        <w:pStyle w:val="a6"/>
        <w:ind w:right="558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ООО «</w:t>
      </w:r>
      <w:r w:rsidR="008040F7">
        <w:rPr>
          <w:rFonts w:ascii="Times New Roman" w:hAnsi="Times New Roman" w:cs="Times New Roman"/>
          <w:sz w:val="24"/>
          <w:szCs w:val="24"/>
        </w:rPr>
        <w:t>НКР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1FD1BE37" w14:textId="6974DE15" w:rsidR="00404E3C" w:rsidRDefault="00404E3C" w:rsidP="00721DB2">
      <w:pPr>
        <w:pStyle w:val="a6"/>
        <w:ind w:right="55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04E3C">
        <w:rPr>
          <w:rFonts w:ascii="Times New Roman" w:hAnsi="Times New Roman" w:cs="Times New Roman"/>
          <w:sz w:val="24"/>
          <w:szCs w:val="24"/>
        </w:rPr>
        <w:t>ИНН</w:t>
      </w:r>
      <w:r w:rsidR="008040F7">
        <w:rPr>
          <w:rFonts w:ascii="Times New Roman" w:hAnsi="Times New Roman" w:cs="Times New Roman"/>
          <w:sz w:val="24"/>
          <w:szCs w:val="24"/>
        </w:rPr>
        <w:t xml:space="preserve"> </w:t>
      </w:r>
      <w:r w:rsidR="008040F7" w:rsidRPr="008040F7">
        <w:rPr>
          <w:rFonts w:ascii="Times New Roman" w:hAnsi="Times New Roman" w:cs="Times New Roman"/>
          <w:sz w:val="24"/>
          <w:szCs w:val="24"/>
        </w:rPr>
        <w:t>6686111626</w:t>
      </w:r>
      <w:r w:rsidR="00721DB2">
        <w:rPr>
          <w:rFonts w:ascii="Times New Roman" w:hAnsi="Times New Roman" w:cs="Times New Roman"/>
          <w:sz w:val="24"/>
          <w:szCs w:val="24"/>
        </w:rPr>
        <w:t xml:space="preserve">, </w:t>
      </w:r>
      <w:r w:rsidRPr="00404E3C">
        <w:rPr>
          <w:rFonts w:ascii="Times New Roman" w:hAnsi="Times New Roman" w:cs="Times New Roman"/>
          <w:sz w:val="24"/>
          <w:szCs w:val="24"/>
        </w:rPr>
        <w:t>КПП</w:t>
      </w:r>
      <w:r w:rsidR="008040F7">
        <w:rPr>
          <w:rFonts w:ascii="Times New Roman" w:hAnsi="Times New Roman" w:cs="Times New Roman"/>
          <w:sz w:val="24"/>
          <w:szCs w:val="24"/>
        </w:rPr>
        <w:t xml:space="preserve"> </w:t>
      </w:r>
      <w:r w:rsidR="008040F7" w:rsidRPr="008040F7">
        <w:rPr>
          <w:rFonts w:ascii="Times New Roman" w:hAnsi="Times New Roman" w:cs="Times New Roman"/>
          <w:sz w:val="24"/>
          <w:szCs w:val="24"/>
        </w:rPr>
        <w:t>668601001</w:t>
      </w:r>
      <w:r w:rsidRPr="00404E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94104E" w14:textId="356C4994" w:rsidR="008040F7" w:rsidRPr="008040F7" w:rsidRDefault="00404E3C" w:rsidP="00721DB2">
      <w:pPr>
        <w:pStyle w:val="a6"/>
        <w:ind w:right="558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Юр.</w:t>
      </w:r>
      <w:r w:rsidR="008040F7" w:rsidRPr="008040F7">
        <w:rPr>
          <w:rFonts w:ascii="Times New Roman" w:hAnsi="Times New Roman" w:cs="Times New Roman"/>
          <w:sz w:val="24"/>
          <w:szCs w:val="24"/>
        </w:rPr>
        <w:t xml:space="preserve"> </w:t>
      </w:r>
      <w:r w:rsidRPr="00404E3C">
        <w:rPr>
          <w:rFonts w:ascii="Times New Roman" w:hAnsi="Times New Roman" w:cs="Times New Roman"/>
          <w:sz w:val="24"/>
          <w:szCs w:val="24"/>
        </w:rPr>
        <w:t xml:space="preserve">адрес: </w:t>
      </w:r>
      <w:r w:rsidR="008040F7" w:rsidRPr="008040F7">
        <w:rPr>
          <w:rFonts w:ascii="Times New Roman" w:hAnsi="Times New Roman" w:cs="Times New Roman"/>
          <w:sz w:val="24"/>
          <w:szCs w:val="24"/>
        </w:rPr>
        <w:t>620091, Свердловская область, город Екатеринбург, улица Старых Большевиков, дом 3, офис 112</w:t>
      </w:r>
      <w:r w:rsidR="008040F7">
        <w:rPr>
          <w:rFonts w:ascii="Times New Roman" w:hAnsi="Times New Roman" w:cs="Times New Roman"/>
          <w:sz w:val="24"/>
          <w:szCs w:val="24"/>
        </w:rPr>
        <w:t>.</w:t>
      </w:r>
    </w:p>
    <w:p w14:paraId="6516E73A" w14:textId="2020922A" w:rsidR="00404E3C" w:rsidRPr="008040F7" w:rsidRDefault="00404E3C" w:rsidP="00721DB2">
      <w:pPr>
        <w:pStyle w:val="a6"/>
        <w:ind w:right="558"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9E1CA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040F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9E1CA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040F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8" w:history="1">
        <w:r w:rsidR="008040F7" w:rsidRPr="00837B3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nkr-07@list.ru</w:t>
        </w:r>
      </w:hyperlink>
    </w:p>
    <w:p w14:paraId="728DF3F5" w14:textId="3F4EC377" w:rsidR="00721F4B" w:rsidRPr="000A4A87" w:rsidRDefault="00404E3C" w:rsidP="00721DB2">
      <w:pPr>
        <w:pStyle w:val="a6"/>
        <w:ind w:right="558"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404E3C">
        <w:rPr>
          <w:rFonts w:ascii="Times New Roman" w:hAnsi="Times New Roman" w:cs="Times New Roman"/>
          <w:sz w:val="24"/>
          <w:szCs w:val="24"/>
        </w:rPr>
        <w:t>Сайт</w:t>
      </w:r>
      <w:r w:rsidRPr="000A4A8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9" w:history="1">
        <w:r w:rsidR="009E1CA8" w:rsidRPr="009E1CA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9E1CA8" w:rsidRPr="000A4A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://</w:t>
        </w:r>
        <w:r w:rsidR="009E1CA8" w:rsidRPr="009E1CA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ventilation</w:t>
        </w:r>
        <w:r w:rsidR="009E1CA8" w:rsidRPr="000A4A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="009E1CA8" w:rsidRPr="009E1CA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trans</w:t>
        </w:r>
        <w:r w:rsidR="009E1CA8" w:rsidRPr="000A4A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9E1CA8" w:rsidRPr="009E1CA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tb</w:t>
        </w:r>
        <w:r w:rsidR="009E1CA8" w:rsidRPr="000A4A8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9E1CA8" w:rsidRPr="009E1CA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14:paraId="4645024E" w14:textId="719339C4" w:rsidR="00721F4B" w:rsidRPr="000A4A87" w:rsidRDefault="00A30D37" w:rsidP="00721DB2">
      <w:pPr>
        <w:pStyle w:val="a6"/>
        <w:tabs>
          <w:tab w:val="clear" w:pos="4677"/>
          <w:tab w:val="clear" w:pos="9355"/>
          <w:tab w:val="left" w:pos="6285"/>
        </w:tabs>
        <w:ind w:right="558"/>
        <w:rPr>
          <w:rFonts w:ascii="Times New Roman" w:hAnsi="Times New Roman" w:cs="Times New Roman"/>
          <w:sz w:val="24"/>
          <w:szCs w:val="24"/>
          <w:lang w:val="en-US"/>
        </w:rPr>
      </w:pPr>
      <w:r w:rsidRPr="000A4A87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334AADB8" w14:textId="120055A9" w:rsidR="00721F4B" w:rsidRPr="000A4A87" w:rsidRDefault="00721F4B" w:rsidP="005542D2">
      <w:pPr>
        <w:pStyle w:val="a6"/>
        <w:ind w:right="558"/>
        <w:rPr>
          <w:rFonts w:ascii="Times New Roman" w:hAnsi="Times New Roman" w:cs="Times New Roman"/>
          <w:sz w:val="24"/>
          <w:szCs w:val="24"/>
          <w:lang w:val="en-US"/>
        </w:rPr>
      </w:pPr>
    </w:p>
    <w:sectPr w:rsidR="00721F4B" w:rsidRPr="000A4A87" w:rsidSect="00A30D3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74" w:right="851" w:bottom="426" w:left="1276" w:header="57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57F57" w14:textId="77777777" w:rsidR="00E56EF2" w:rsidRDefault="00E56EF2" w:rsidP="00CB3048">
      <w:pPr>
        <w:spacing w:after="0" w:line="240" w:lineRule="auto"/>
      </w:pPr>
      <w:r>
        <w:separator/>
      </w:r>
    </w:p>
  </w:endnote>
  <w:endnote w:type="continuationSeparator" w:id="0">
    <w:p w14:paraId="52F30268" w14:textId="77777777" w:rsidR="00E56EF2" w:rsidRDefault="00E56EF2" w:rsidP="00CB3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9067E" w14:textId="77777777" w:rsidR="00171556" w:rsidRDefault="00171556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5705201"/>
      <w:docPartObj>
        <w:docPartGallery w:val="Page Numbers (Bottom of Page)"/>
        <w:docPartUnique/>
      </w:docPartObj>
    </w:sdtPr>
    <w:sdtContent>
      <w:p w14:paraId="2AF337DC" w14:textId="7FBE1174" w:rsidR="00A30D37" w:rsidRDefault="00A30D3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B1471" w14:textId="77777777" w:rsidR="00171556" w:rsidRDefault="0017155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59A83" w14:textId="77777777" w:rsidR="00E56EF2" w:rsidRDefault="00E56EF2" w:rsidP="00CB3048">
      <w:pPr>
        <w:spacing w:after="0" w:line="240" w:lineRule="auto"/>
      </w:pPr>
      <w:r>
        <w:separator/>
      </w:r>
    </w:p>
  </w:footnote>
  <w:footnote w:type="continuationSeparator" w:id="0">
    <w:p w14:paraId="6E9D1953" w14:textId="77777777" w:rsidR="00E56EF2" w:rsidRDefault="00E56EF2" w:rsidP="00CB30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FDE61" w14:textId="77777777" w:rsidR="00171556" w:rsidRDefault="00171556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4CA3" w14:textId="77777777" w:rsidR="00A30D37" w:rsidRDefault="00A30D37" w:rsidP="00A30D37">
    <w:pPr>
      <w:pStyle w:val="a6"/>
      <w:ind w:left="-142" w:right="-27"/>
      <w:jc w:val="center"/>
      <w:rPr>
        <w:lang w:val="en-US"/>
      </w:rPr>
    </w:pPr>
    <w:bookmarkStart w:id="0" w:name="_Hlk148890168"/>
    <w:bookmarkStart w:id="1" w:name="_Hlk148890169"/>
    <w:r>
      <w:rPr>
        <w:noProof/>
      </w:rPr>
      <w:drawing>
        <wp:anchor distT="0" distB="0" distL="114300" distR="114300" simplePos="0" relativeHeight="251657216" behindDoc="1" locked="0" layoutInCell="1" allowOverlap="1" wp14:anchorId="47E3F53F" wp14:editId="27051371">
          <wp:simplePos x="0" y="0"/>
          <wp:positionH relativeFrom="margin">
            <wp:align>left</wp:align>
          </wp:positionH>
          <wp:positionV relativeFrom="paragraph">
            <wp:posOffset>78105</wp:posOffset>
          </wp:positionV>
          <wp:extent cx="2619375" cy="819785"/>
          <wp:effectExtent l="0" t="0" r="9525" b="0"/>
          <wp:wrapTight wrapText="bothSides">
            <wp:wrapPolygon edited="0">
              <wp:start x="0" y="0"/>
              <wp:lineTo x="0" y="21081"/>
              <wp:lineTo x="21521" y="21081"/>
              <wp:lineTo x="21521" y="0"/>
              <wp:lineTo x="0" y="0"/>
            </wp:wrapPolygon>
          </wp:wrapTight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9375" cy="819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786930332"/>
        <w:docPartObj>
          <w:docPartGallery w:val="Watermarks"/>
          <w:docPartUnique/>
        </w:docPartObj>
      </w:sdtPr>
      <w:sdtContent>
        <w:r w:rsidR="00000000">
          <w:pict w14:anchorId="479029B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67641767" o:spid="_x0000_s1025" type="#_x0000_t136" style="position:absolute;left:0;text-align:left;margin-left:0;margin-top:0;width:344.7pt;height:344.7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НКР"/>
              <w10:wrap anchorx="margin" anchory="margin"/>
            </v:shape>
          </w:pict>
        </w:r>
      </w:sdtContent>
    </w:sdt>
  </w:p>
  <w:p w14:paraId="003AF36D" w14:textId="4863332A" w:rsidR="00A30D37" w:rsidRPr="00241C52" w:rsidRDefault="00A30D37" w:rsidP="00A30D37">
    <w:pPr>
      <w:pStyle w:val="a6"/>
      <w:ind w:left="-142" w:right="-27"/>
      <w:jc w:val="center"/>
      <w:rPr>
        <w:rFonts w:ascii="Times New Roman" w:hAnsi="Times New Roman" w:cs="Times New Roman"/>
        <w:b/>
        <w:bCs/>
        <w:i/>
        <w:iCs/>
        <w:color w:val="2F5496" w:themeColor="accent1" w:themeShade="BF"/>
        <w:u w:val="single"/>
      </w:rPr>
    </w:pPr>
    <w:r w:rsidRPr="00241C52">
      <w:rPr>
        <w:rFonts w:ascii="Times New Roman" w:hAnsi="Times New Roman" w:cs="Times New Roman"/>
        <w:i/>
        <w:iCs/>
        <w:color w:val="2F5496" w:themeColor="accent1" w:themeShade="BF"/>
      </w:rPr>
      <w:t xml:space="preserve"> </w:t>
    </w:r>
    <w:r w:rsidRPr="00241C52">
      <w:rPr>
        <w:rFonts w:ascii="Times New Roman" w:hAnsi="Times New Roman" w:cs="Times New Roman"/>
        <w:b/>
        <w:bCs/>
        <w:i/>
        <w:iCs/>
        <w:color w:val="2F5496" w:themeColor="accent1" w:themeShade="BF"/>
        <w:u w:val="single"/>
      </w:rPr>
      <w:t xml:space="preserve">О О О   « Н   К   Р » </w:t>
    </w:r>
  </w:p>
  <w:p w14:paraId="18B31C92" w14:textId="19F04052" w:rsidR="00A30D37" w:rsidRPr="00241C52" w:rsidRDefault="00A30D37" w:rsidP="00A30D37">
    <w:pPr>
      <w:pStyle w:val="a6"/>
      <w:ind w:left="-142" w:right="-27"/>
      <w:jc w:val="center"/>
      <w:rPr>
        <w:rFonts w:ascii="Times New Roman" w:hAnsi="Times New Roman" w:cs="Times New Roman"/>
        <w:i/>
        <w:iCs/>
        <w:color w:val="2F5496" w:themeColor="accent1" w:themeShade="BF"/>
      </w:rPr>
    </w:pPr>
    <w:r w:rsidRPr="00241C52">
      <w:rPr>
        <w:rFonts w:ascii="Times New Roman" w:hAnsi="Times New Roman" w:cs="Times New Roman"/>
        <w:i/>
        <w:iCs/>
        <w:color w:val="2F5496" w:themeColor="accent1" w:themeShade="BF"/>
      </w:rPr>
      <w:t>ИНН 6686111626, КПП 668601001, г. Екатеринбург</w:t>
    </w:r>
  </w:p>
  <w:p w14:paraId="2A5BD3B3" w14:textId="5F21AB62" w:rsidR="00A30D37" w:rsidRPr="00241C52" w:rsidRDefault="00A30D37" w:rsidP="00A30D37">
    <w:pPr>
      <w:pStyle w:val="a6"/>
      <w:ind w:left="-142" w:right="-27"/>
      <w:jc w:val="center"/>
      <w:rPr>
        <w:rFonts w:ascii="Times New Roman" w:hAnsi="Times New Roman" w:cs="Times New Roman"/>
        <w:i/>
        <w:iCs/>
        <w:color w:val="2F5496" w:themeColor="accent1" w:themeShade="BF"/>
        <w:lang w:val="en-US"/>
      </w:rPr>
    </w:pPr>
    <w:r w:rsidRPr="00241C52">
      <w:rPr>
        <w:rFonts w:ascii="Times New Roman" w:hAnsi="Times New Roman" w:cs="Times New Roman"/>
        <w:i/>
        <w:iCs/>
        <w:color w:val="2F5496" w:themeColor="accent1" w:themeShade="BF"/>
      </w:rPr>
      <w:t>Тел</w:t>
    </w:r>
    <w:r w:rsidRPr="00241C52">
      <w:rPr>
        <w:rFonts w:ascii="Times New Roman" w:hAnsi="Times New Roman" w:cs="Times New Roman"/>
        <w:i/>
        <w:iCs/>
        <w:color w:val="2F5496" w:themeColor="accent1" w:themeShade="BF"/>
        <w:lang w:val="en-US"/>
      </w:rPr>
      <w:t xml:space="preserve">. </w:t>
    </w:r>
    <w:r w:rsidR="00171556" w:rsidRPr="00241C52">
      <w:rPr>
        <w:rFonts w:ascii="Times New Roman" w:hAnsi="Times New Roman" w:cs="Times New Roman"/>
        <w:i/>
        <w:iCs/>
        <w:color w:val="2F5496" w:themeColor="accent1" w:themeShade="BF"/>
        <w:lang w:val="en-US"/>
      </w:rPr>
      <w:t>+7 (902) 271-8156</w:t>
    </w:r>
    <w:r w:rsidRPr="00241C52">
      <w:rPr>
        <w:rFonts w:ascii="Times New Roman" w:hAnsi="Times New Roman" w:cs="Times New Roman"/>
        <w:i/>
        <w:iCs/>
        <w:color w:val="2F5496" w:themeColor="accent1" w:themeShade="BF"/>
        <w:lang w:val="en-US"/>
      </w:rPr>
      <w:t xml:space="preserve">, e-mail: nkr-07@list.ru, </w:t>
    </w:r>
  </w:p>
  <w:p w14:paraId="1FD53885" w14:textId="07AFEAAE" w:rsidR="00A30D37" w:rsidRPr="00241C52" w:rsidRDefault="00A30D37" w:rsidP="00A30D37">
    <w:pPr>
      <w:pStyle w:val="a6"/>
      <w:ind w:left="-142" w:right="-27"/>
      <w:jc w:val="center"/>
      <w:rPr>
        <w:i/>
        <w:iCs/>
      </w:rPr>
    </w:pPr>
    <w:r w:rsidRPr="00241C52">
      <w:rPr>
        <w:rFonts w:ascii="Times New Roman" w:hAnsi="Times New Roman" w:cs="Times New Roman"/>
        <w:i/>
        <w:iCs/>
        <w:color w:val="2F5496" w:themeColor="accent1" w:themeShade="BF"/>
        <w:lang w:val="en-US"/>
      </w:rPr>
      <w:t xml:space="preserve"> </w:t>
    </w:r>
    <w:r w:rsidRPr="00241C52">
      <w:rPr>
        <w:rFonts w:ascii="Times New Roman" w:hAnsi="Times New Roman" w:cs="Times New Roman"/>
        <w:i/>
        <w:iCs/>
        <w:color w:val="2F5496" w:themeColor="accent1" w:themeShade="BF"/>
      </w:rPr>
      <w:t xml:space="preserve">сайт: </w:t>
    </w:r>
    <w:hyperlink r:id="rId2" w:history="1">
      <w:r w:rsidRPr="00241C52">
        <w:rPr>
          <w:rStyle w:val="a5"/>
          <w:rFonts w:ascii="Times New Roman" w:hAnsi="Times New Roman" w:cs="Times New Roman"/>
          <w:i/>
          <w:iCs/>
          <w:lang w:val="en-US"/>
        </w:rPr>
        <w:t>https</w:t>
      </w:r>
      <w:r w:rsidRPr="00241C52">
        <w:rPr>
          <w:rStyle w:val="a5"/>
          <w:rFonts w:ascii="Times New Roman" w:hAnsi="Times New Roman" w:cs="Times New Roman"/>
          <w:i/>
          <w:iCs/>
        </w:rPr>
        <w:t>://</w:t>
      </w:r>
      <w:r w:rsidRPr="00241C52">
        <w:rPr>
          <w:rStyle w:val="a5"/>
          <w:rFonts w:ascii="Times New Roman" w:hAnsi="Times New Roman" w:cs="Times New Roman"/>
          <w:i/>
          <w:iCs/>
          <w:lang w:val="en-US"/>
        </w:rPr>
        <w:t>ventilation</w:t>
      </w:r>
      <w:r w:rsidRPr="00241C52">
        <w:rPr>
          <w:rStyle w:val="a5"/>
          <w:rFonts w:ascii="Times New Roman" w:hAnsi="Times New Roman" w:cs="Times New Roman"/>
          <w:i/>
          <w:iCs/>
        </w:rPr>
        <w:t>-</w:t>
      </w:r>
      <w:r w:rsidRPr="00241C52">
        <w:rPr>
          <w:rStyle w:val="a5"/>
          <w:rFonts w:ascii="Times New Roman" w:hAnsi="Times New Roman" w:cs="Times New Roman"/>
          <w:i/>
          <w:iCs/>
          <w:lang w:val="en-US"/>
        </w:rPr>
        <w:t>trans</w:t>
      </w:r>
      <w:r w:rsidRPr="00241C52">
        <w:rPr>
          <w:rStyle w:val="a5"/>
          <w:rFonts w:ascii="Times New Roman" w:hAnsi="Times New Roman" w:cs="Times New Roman"/>
          <w:i/>
          <w:iCs/>
        </w:rPr>
        <w:t>.</w:t>
      </w:r>
      <w:r w:rsidRPr="00241C52">
        <w:rPr>
          <w:rStyle w:val="a5"/>
          <w:rFonts w:ascii="Times New Roman" w:hAnsi="Times New Roman" w:cs="Times New Roman"/>
          <w:i/>
          <w:iCs/>
          <w:lang w:val="en-US"/>
        </w:rPr>
        <w:t>tb</w:t>
      </w:r>
      <w:r w:rsidRPr="00241C52">
        <w:rPr>
          <w:rStyle w:val="a5"/>
          <w:rFonts w:ascii="Times New Roman" w:hAnsi="Times New Roman" w:cs="Times New Roman"/>
          <w:i/>
          <w:iCs/>
        </w:rPr>
        <w:t>.</w:t>
      </w:r>
      <w:r w:rsidRPr="00241C52">
        <w:rPr>
          <w:rStyle w:val="a5"/>
          <w:rFonts w:ascii="Times New Roman" w:hAnsi="Times New Roman" w:cs="Times New Roman"/>
          <w:i/>
          <w:iCs/>
          <w:lang w:val="en-US"/>
        </w:rPr>
        <w:t>ru</w:t>
      </w:r>
    </w:hyperlink>
  </w:p>
  <w:p w14:paraId="7F1C7019" w14:textId="51E60C86" w:rsidR="00CB3048" w:rsidRPr="00241C52" w:rsidRDefault="00F52343">
    <w:pPr>
      <w:pStyle w:val="a6"/>
      <w:rPr>
        <w:i/>
        <w:iCs/>
      </w:rPr>
    </w:pPr>
    <w:r w:rsidRPr="00241C52">
      <w:rPr>
        <w:i/>
        <w:iCs/>
      </w:rPr>
      <w:t xml:space="preserve"> </w:t>
    </w:r>
    <w:r w:rsidR="00CB3048" w:rsidRPr="00241C52">
      <w:rPr>
        <w:i/>
        <w:iCs/>
      </w:rPr>
      <w:t xml:space="preserve">                                          </w:t>
    </w:r>
  </w:p>
  <w:bookmarkEnd w:id="0"/>
  <w:bookmarkEnd w:id="1"/>
  <w:p w14:paraId="010558BC" w14:textId="17C2A563" w:rsidR="00CB3048" w:rsidRPr="002F60D0" w:rsidRDefault="00CB3048" w:rsidP="002F60D0">
    <w:pPr>
      <w:pStyle w:val="a6"/>
      <w:rPr>
        <w:rFonts w:ascii="Times New Roman" w:hAnsi="Times New Roman" w:cs="Times New Roman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C0B5D" w14:textId="77777777" w:rsidR="00171556" w:rsidRDefault="0017155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78A9"/>
    <w:multiLevelType w:val="hybridMultilevel"/>
    <w:tmpl w:val="78BE91BA"/>
    <w:lvl w:ilvl="0" w:tplc="77DC96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620ED"/>
    <w:multiLevelType w:val="hybridMultilevel"/>
    <w:tmpl w:val="D83AE00E"/>
    <w:lvl w:ilvl="0" w:tplc="4DEA8AA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96275"/>
    <w:multiLevelType w:val="hybridMultilevel"/>
    <w:tmpl w:val="458C95EC"/>
    <w:lvl w:ilvl="0" w:tplc="77DC966E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410015"/>
    <w:multiLevelType w:val="hybridMultilevel"/>
    <w:tmpl w:val="1A522EE2"/>
    <w:lvl w:ilvl="0" w:tplc="EE024C3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CC49E1"/>
    <w:multiLevelType w:val="hybridMultilevel"/>
    <w:tmpl w:val="367E0412"/>
    <w:lvl w:ilvl="0" w:tplc="A4F021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C45D7D"/>
    <w:multiLevelType w:val="hybridMultilevel"/>
    <w:tmpl w:val="A4608B0C"/>
    <w:lvl w:ilvl="0" w:tplc="77DC96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CF0BAA"/>
    <w:multiLevelType w:val="hybridMultilevel"/>
    <w:tmpl w:val="401E2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C62F10"/>
    <w:multiLevelType w:val="hybridMultilevel"/>
    <w:tmpl w:val="F9E8FDA2"/>
    <w:lvl w:ilvl="0" w:tplc="77DC96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8A5712"/>
    <w:multiLevelType w:val="hybridMultilevel"/>
    <w:tmpl w:val="26FE5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CE4753"/>
    <w:multiLevelType w:val="hybridMultilevel"/>
    <w:tmpl w:val="9F6C7A40"/>
    <w:lvl w:ilvl="0" w:tplc="77DC96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3517041">
    <w:abstractNumId w:val="3"/>
  </w:num>
  <w:num w:numId="2" w16cid:durableId="1826582695">
    <w:abstractNumId w:val="4"/>
  </w:num>
  <w:num w:numId="3" w16cid:durableId="924221352">
    <w:abstractNumId w:val="8"/>
  </w:num>
  <w:num w:numId="4" w16cid:durableId="104429706">
    <w:abstractNumId w:val="6"/>
  </w:num>
  <w:num w:numId="5" w16cid:durableId="1011297245">
    <w:abstractNumId w:val="2"/>
  </w:num>
  <w:num w:numId="6" w16cid:durableId="1882016140">
    <w:abstractNumId w:val="9"/>
  </w:num>
  <w:num w:numId="7" w16cid:durableId="565411783">
    <w:abstractNumId w:val="5"/>
  </w:num>
  <w:num w:numId="8" w16cid:durableId="340552185">
    <w:abstractNumId w:val="0"/>
  </w:num>
  <w:num w:numId="9" w16cid:durableId="1765493981">
    <w:abstractNumId w:val="7"/>
  </w:num>
  <w:num w:numId="10" w16cid:durableId="5125751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CCF"/>
    <w:rsid w:val="00005DF4"/>
    <w:rsid w:val="00021B14"/>
    <w:rsid w:val="00021DC9"/>
    <w:rsid w:val="00077D14"/>
    <w:rsid w:val="00093EB9"/>
    <w:rsid w:val="000A4A87"/>
    <w:rsid w:val="000B15FB"/>
    <w:rsid w:val="000C534F"/>
    <w:rsid w:val="000E2B36"/>
    <w:rsid w:val="000E34EC"/>
    <w:rsid w:val="000F2534"/>
    <w:rsid w:val="000F468F"/>
    <w:rsid w:val="001208F4"/>
    <w:rsid w:val="0013245E"/>
    <w:rsid w:val="00143A75"/>
    <w:rsid w:val="0014776C"/>
    <w:rsid w:val="00171556"/>
    <w:rsid w:val="00172D20"/>
    <w:rsid w:val="001A20D4"/>
    <w:rsid w:val="001A784E"/>
    <w:rsid w:val="00205645"/>
    <w:rsid w:val="00215D2C"/>
    <w:rsid w:val="00222DC5"/>
    <w:rsid w:val="002315BA"/>
    <w:rsid w:val="00241C52"/>
    <w:rsid w:val="002511B2"/>
    <w:rsid w:val="002755F9"/>
    <w:rsid w:val="0028279A"/>
    <w:rsid w:val="002920E4"/>
    <w:rsid w:val="002B2987"/>
    <w:rsid w:val="002C221B"/>
    <w:rsid w:val="002D1504"/>
    <w:rsid w:val="002D63EF"/>
    <w:rsid w:val="002F2296"/>
    <w:rsid w:val="002F60D0"/>
    <w:rsid w:val="00305A9F"/>
    <w:rsid w:val="00314829"/>
    <w:rsid w:val="00327A0B"/>
    <w:rsid w:val="0034486E"/>
    <w:rsid w:val="00354752"/>
    <w:rsid w:val="00357E0F"/>
    <w:rsid w:val="003A1B95"/>
    <w:rsid w:val="003A42C4"/>
    <w:rsid w:val="003D6BDA"/>
    <w:rsid w:val="003E77DA"/>
    <w:rsid w:val="003F7BEF"/>
    <w:rsid w:val="00401709"/>
    <w:rsid w:val="00404E3C"/>
    <w:rsid w:val="00421ACD"/>
    <w:rsid w:val="00450982"/>
    <w:rsid w:val="004A3BF6"/>
    <w:rsid w:val="004A582A"/>
    <w:rsid w:val="004B4AC8"/>
    <w:rsid w:val="004B519B"/>
    <w:rsid w:val="004D0696"/>
    <w:rsid w:val="004D60A3"/>
    <w:rsid w:val="004E0F0C"/>
    <w:rsid w:val="0051494C"/>
    <w:rsid w:val="005467A8"/>
    <w:rsid w:val="005542D2"/>
    <w:rsid w:val="00590BD9"/>
    <w:rsid w:val="005B0050"/>
    <w:rsid w:val="005B4CE5"/>
    <w:rsid w:val="005C174D"/>
    <w:rsid w:val="005C3F0D"/>
    <w:rsid w:val="005E322E"/>
    <w:rsid w:val="005E3778"/>
    <w:rsid w:val="005F220D"/>
    <w:rsid w:val="00614844"/>
    <w:rsid w:val="00630D23"/>
    <w:rsid w:val="006600C4"/>
    <w:rsid w:val="00664B53"/>
    <w:rsid w:val="00673F1E"/>
    <w:rsid w:val="006810A6"/>
    <w:rsid w:val="006A155C"/>
    <w:rsid w:val="006A519C"/>
    <w:rsid w:val="006B5745"/>
    <w:rsid w:val="006F0371"/>
    <w:rsid w:val="00704B05"/>
    <w:rsid w:val="00714CA0"/>
    <w:rsid w:val="00721DB2"/>
    <w:rsid w:val="00721F4B"/>
    <w:rsid w:val="0072210C"/>
    <w:rsid w:val="00727F4F"/>
    <w:rsid w:val="00750573"/>
    <w:rsid w:val="00792D40"/>
    <w:rsid w:val="007E588F"/>
    <w:rsid w:val="007F157F"/>
    <w:rsid w:val="008040F7"/>
    <w:rsid w:val="00805533"/>
    <w:rsid w:val="008250F6"/>
    <w:rsid w:val="008659CC"/>
    <w:rsid w:val="00877635"/>
    <w:rsid w:val="0088575B"/>
    <w:rsid w:val="00894AA0"/>
    <w:rsid w:val="008A28D3"/>
    <w:rsid w:val="008D7399"/>
    <w:rsid w:val="008F6E5F"/>
    <w:rsid w:val="00921E2B"/>
    <w:rsid w:val="00930731"/>
    <w:rsid w:val="009569DF"/>
    <w:rsid w:val="009A2435"/>
    <w:rsid w:val="009E0325"/>
    <w:rsid w:val="009E1CA8"/>
    <w:rsid w:val="009E78C2"/>
    <w:rsid w:val="00A211CB"/>
    <w:rsid w:val="00A30D37"/>
    <w:rsid w:val="00A53186"/>
    <w:rsid w:val="00A542E8"/>
    <w:rsid w:val="00A60DB2"/>
    <w:rsid w:val="00A62259"/>
    <w:rsid w:val="00A751A1"/>
    <w:rsid w:val="00A97137"/>
    <w:rsid w:val="00AA04C4"/>
    <w:rsid w:val="00AA41AE"/>
    <w:rsid w:val="00B1083E"/>
    <w:rsid w:val="00B36CBC"/>
    <w:rsid w:val="00B77B22"/>
    <w:rsid w:val="00B87AF1"/>
    <w:rsid w:val="00B9050E"/>
    <w:rsid w:val="00BA4B0A"/>
    <w:rsid w:val="00BC1CCF"/>
    <w:rsid w:val="00BE4574"/>
    <w:rsid w:val="00C63752"/>
    <w:rsid w:val="00C82659"/>
    <w:rsid w:val="00C84D9F"/>
    <w:rsid w:val="00CA3D61"/>
    <w:rsid w:val="00CB3048"/>
    <w:rsid w:val="00CC26D1"/>
    <w:rsid w:val="00CD7ED5"/>
    <w:rsid w:val="00CE4693"/>
    <w:rsid w:val="00D443D6"/>
    <w:rsid w:val="00D53B05"/>
    <w:rsid w:val="00D57977"/>
    <w:rsid w:val="00D93513"/>
    <w:rsid w:val="00DA3764"/>
    <w:rsid w:val="00DA3CDC"/>
    <w:rsid w:val="00E52E76"/>
    <w:rsid w:val="00E56EF2"/>
    <w:rsid w:val="00E6299D"/>
    <w:rsid w:val="00E70FB4"/>
    <w:rsid w:val="00E90499"/>
    <w:rsid w:val="00EA17AC"/>
    <w:rsid w:val="00ED3508"/>
    <w:rsid w:val="00EE0FE1"/>
    <w:rsid w:val="00F05B30"/>
    <w:rsid w:val="00F4395E"/>
    <w:rsid w:val="00F52343"/>
    <w:rsid w:val="00F6439C"/>
    <w:rsid w:val="00F65C52"/>
    <w:rsid w:val="00F74BAE"/>
    <w:rsid w:val="00F76679"/>
    <w:rsid w:val="00F913FE"/>
    <w:rsid w:val="00FE319A"/>
    <w:rsid w:val="00FE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591B93"/>
  <w15:chartTrackingRefBased/>
  <w15:docId w15:val="{4482D3FD-5FA9-4134-AC69-9F079F144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5D2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1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1CCF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51494C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1494C"/>
    <w:rPr>
      <w:color w:val="605E5C"/>
      <w:shd w:val="clear" w:color="auto" w:fill="E1DFDD"/>
    </w:rPr>
  </w:style>
  <w:style w:type="paragraph" w:customStyle="1" w:styleId="selectable-text">
    <w:name w:val="selectable-text"/>
    <w:basedOn w:val="a"/>
    <w:rsid w:val="00344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able-text1">
    <w:name w:val="selectable-text1"/>
    <w:basedOn w:val="a0"/>
    <w:rsid w:val="0034486E"/>
  </w:style>
  <w:style w:type="paragraph" w:customStyle="1" w:styleId="wb-stl-normal">
    <w:name w:val="wb-stl-normal"/>
    <w:basedOn w:val="a"/>
    <w:rsid w:val="00714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B3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B3048"/>
  </w:style>
  <w:style w:type="paragraph" w:styleId="a8">
    <w:name w:val="footer"/>
    <w:basedOn w:val="a"/>
    <w:link w:val="a9"/>
    <w:uiPriority w:val="99"/>
    <w:unhideWhenUsed/>
    <w:rsid w:val="00CB3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B3048"/>
  </w:style>
  <w:style w:type="paragraph" w:styleId="aa">
    <w:name w:val="Balloon Text"/>
    <w:basedOn w:val="a"/>
    <w:link w:val="ab"/>
    <w:uiPriority w:val="99"/>
    <w:semiHidden/>
    <w:unhideWhenUsed/>
    <w:rsid w:val="00F523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52343"/>
    <w:rPr>
      <w:rFonts w:ascii="Segoe UI" w:hAnsi="Segoe UI" w:cs="Segoe UI"/>
      <w:sz w:val="18"/>
      <w:szCs w:val="18"/>
    </w:rPr>
  </w:style>
  <w:style w:type="character" w:customStyle="1" w:styleId="2">
    <w:name w:val="Основной текст (2)"/>
    <w:rsid w:val="00D9351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th-tx-value1">
    <w:name w:val="th-tx-value1"/>
    <w:rsid w:val="00D93513"/>
    <w:rPr>
      <w:color w:val="000000"/>
    </w:rPr>
  </w:style>
  <w:style w:type="character" w:customStyle="1" w:styleId="letter-bodyhighlighted">
    <w:name w:val="letter-body_highlighted"/>
    <w:basedOn w:val="a0"/>
    <w:rsid w:val="006A155C"/>
  </w:style>
  <w:style w:type="character" w:styleId="ac">
    <w:name w:val="Unresolved Mention"/>
    <w:basedOn w:val="a0"/>
    <w:uiPriority w:val="99"/>
    <w:semiHidden/>
    <w:unhideWhenUsed/>
    <w:rsid w:val="00721F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0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80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64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6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6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4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1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331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62471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79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00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09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14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477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613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42465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35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56066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32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67306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582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55122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58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40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660973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13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6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1692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3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nkr-07@list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ventilation-trans.tb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ventilation-trans.tb.ru" TargetMode="External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CEB64-5AB7-4C7D-949C-6898635A4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1490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Фёдор А</cp:lastModifiedBy>
  <cp:revision>5</cp:revision>
  <cp:lastPrinted>2026-01-12T03:48:00Z</cp:lastPrinted>
  <dcterms:created xsi:type="dcterms:W3CDTF">2026-01-27T17:40:00Z</dcterms:created>
  <dcterms:modified xsi:type="dcterms:W3CDTF">2026-03-29T16:35:00Z</dcterms:modified>
</cp:coreProperties>
</file>