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yz6lus59kui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ПУБЛИЧНАЯ ОФЕРТА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 заключении договора об оказании информационных услуг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36i3r8ler4u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Оферта</w:t>
      </w:r>
      <w:r w:rsidDel="00000000" w:rsidR="00000000" w:rsidRPr="00000000">
        <w:rPr>
          <w:rtl w:val="0"/>
        </w:rPr>
        <w:t xml:space="preserve"> представляет собой предложение о заключении договора об оказании информационных услуг между Исполнителем и Заказчиком на условиях, изложенных в настоящем документе.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Договор</w:t>
      </w:r>
      <w:r w:rsidDel="00000000" w:rsidR="00000000" w:rsidRPr="00000000">
        <w:rPr>
          <w:rtl w:val="0"/>
        </w:rPr>
        <w:t xml:space="preserve"> считается заключенным с момента акцепта оферты Заказчиком путем совершения конклюдентных действий.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4xbhyclu6nq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Термины и определения</w:t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Исполнитель</w:t>
      </w:r>
      <w:r w:rsidDel="00000000" w:rsidR="00000000" w:rsidRPr="00000000">
        <w:rPr>
          <w:rtl w:val="0"/>
        </w:rPr>
        <w:t xml:space="preserve"> — Корсунов Сергей Анатольевич, самозанятый</w:t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Заказчик</w:t>
      </w:r>
      <w:r w:rsidDel="00000000" w:rsidR="00000000" w:rsidRPr="00000000">
        <w:rPr>
          <w:rtl w:val="0"/>
        </w:rPr>
        <w:t xml:space="preserve"> — физическое лицо, принявшее условия оферты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Сайт Исполнителя</w:t>
      </w:r>
      <w:r w:rsidDel="00000000" w:rsidR="00000000" w:rsidRPr="00000000">
        <w:rPr>
          <w:rtl w:val="0"/>
        </w:rPr>
        <w:t xml:space="preserve"> —  школа-волшебники.рф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Услуги</w:t>
      </w:r>
      <w:r w:rsidDel="00000000" w:rsidR="00000000" w:rsidRPr="00000000">
        <w:rPr>
          <w:rtl w:val="0"/>
        </w:rPr>
        <w:t xml:space="preserve"> — информационные услуги по обучению</w:t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Сертификат</w:t>
      </w:r>
      <w:r w:rsidDel="00000000" w:rsidR="00000000" w:rsidRPr="00000000">
        <w:rPr>
          <w:rtl w:val="0"/>
        </w:rPr>
        <w:t xml:space="preserve"> — информационный документ о прохождении курса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eohxgior6pq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Предмет договора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Исполнитель обязуется оказать Заказчику информационные услуги по обучению согласно программам, размещенным на сайте школы-волшебники.рф, а Заказчик обязуется оплатить их.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p4r2td6xuz3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Порядок заключения договора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Договор заключается путем акцепта оферты через: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Регистрацию на сайте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Оплату услуг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Получение доступа к материалам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ge4ei5wilzj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Права и обязанности сторон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Исполнитель обязуется: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Предоставить доступ к учебным материалам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Выдать информационный сертификат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Обеспечить конфиденциальность данных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Заказчик обязуется: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Оплачивать услуги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Соблюдать правила пользования материалами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Предоставлять достоверные данные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04v1ymip6h0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Цена и порядок расчетов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Стоимость услуг определяется на сайте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Оплата производится безналичным путем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Валюта расчетов — российские рубли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32gdiotpd2e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Порядок возврата денежных средств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Условия возврата: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Срок подачи заявления — 14 дней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Способ подачи — электронное письмо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Срок возврата — 10 календарных дней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Сумма возврата — за вычетом понесенных убытков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1s3nf86bl43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Конфиденциальность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Стороны обязуются сохранять конфиденциальность персональных данных в соответствии с ФЗ «О персональных данных».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osyt5clg9u1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Ответственность сторон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Исполнитель не несет ответственности</w:t>
      </w:r>
      <w:r w:rsidDel="00000000" w:rsidR="00000000" w:rsidRPr="00000000">
        <w:rPr>
          <w:rtl w:val="0"/>
        </w:rPr>
        <w:t xml:space="preserve"> за: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Непредоставление доступа по вине Заказчика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Технические сбои вне зоны ответственности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o6gslt1x12l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10. Реквизиты сторон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Исполнитель: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ФИО: Корсунов Сергей Анатольевич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ИНН: 245900063099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Email: ksa2206@yandex.ru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Телефон: +7 (938) 406 16 22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Заказчик: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Предоставляет свои данные при регистрации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ltqwt3i9kks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11. Заключительные положения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Оферта вступает в силу с момента размещения на сайте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Изменения условий публикуются на сайте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Споры разрешаются в соответствии с законодательством РФ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Дата размещения оферты:</w:t>
      </w:r>
      <w:r w:rsidDel="00000000" w:rsidR="00000000" w:rsidRPr="00000000">
        <w:rPr>
          <w:rtl w:val="0"/>
        </w:rPr>
        <w:t xml:space="preserve"> 14/12/2025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Для связи с Исполнителем:</w:t>
        <w:br w:type="textWrapping"/>
      </w:r>
      <w:r w:rsidDel="00000000" w:rsidR="00000000" w:rsidRPr="00000000">
        <w:rPr>
          <w:rtl w:val="0"/>
        </w:rPr>
        <w:t xml:space="preserve">Email: ksa2206@yandex.ru</w:t>
        <w:br w:type="textWrapping"/>
        <w:t xml:space="preserve">Телефон: +7 (938) 406 16 22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