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4666E" w14:textId="5B0982D6" w:rsidR="002436E3" w:rsidRPr="00390CD8" w:rsidRDefault="005A56DC" w:rsidP="00390CD8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2436E3" w:rsidRPr="00390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2436E3" w:rsidRPr="00390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обработку персональных данных для сайта</w:t>
      </w:r>
    </w:p>
    <w:p w14:paraId="6EFA8969" w14:textId="66981AB4" w:rsidR="002436E3" w:rsidRPr="00390CD8" w:rsidRDefault="002436E3" w:rsidP="00390C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Оставляя на сайте, размещенном по веб-адресу: </w:t>
      </w:r>
      <w:hyperlink r:id="rId5" w:history="1">
        <w:r w:rsidR="0089234A" w:rsidRPr="00B2770B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</w:t>
        </w:r>
        <w:r w:rsidR="0089234A" w:rsidRPr="00B2770B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avg</w:t>
        </w:r>
        <w:r w:rsidR="0089234A" w:rsidRPr="00B2770B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-</w:t>
        </w:r>
        <w:r w:rsidR="0089234A" w:rsidRPr="00B2770B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build</w:t>
        </w:r>
        <w:r w:rsidR="0089234A" w:rsidRPr="00B2770B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="0089234A" w:rsidRPr="00B2770B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  <w:r w:rsidR="0089234A" w:rsidRPr="00B2770B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/</w:t>
        </w:r>
      </w:hyperlink>
      <w:r w:rsidR="00390CD8"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Сайт),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14:paraId="1C76803A" w14:textId="77777777" w:rsidR="002436E3" w:rsidRPr="00390CD8" w:rsidRDefault="002436E3" w:rsidP="00390C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1E6F3" w14:textId="77777777" w:rsidR="002436E3" w:rsidRPr="00390CD8" w:rsidRDefault="002436E3" w:rsidP="00390CD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Пользователь Сайта:</w:t>
      </w:r>
    </w:p>
    <w:p w14:paraId="74A59C64" w14:textId="77777777" w:rsidR="002436E3" w:rsidRPr="00390CD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14:paraId="106D974D" w14:textId="77777777" w:rsidR="002436E3" w:rsidRPr="00390CD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понятны и он с ними согласен;</w:t>
      </w:r>
    </w:p>
    <w:p w14:paraId="575218E6" w14:textId="77777777" w:rsidR="002436E3" w:rsidRPr="00390CD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14:paraId="039204AD" w14:textId="77777777" w:rsidR="002436E3" w:rsidRPr="00390CD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Выражает согласие с условиями обработки персональных данных без оговорок и ограничений.</w:t>
      </w:r>
    </w:p>
    <w:p w14:paraId="13CA2184" w14:textId="77777777" w:rsidR="002436E3" w:rsidRPr="00390CD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(E-mail), реквизиты банковских карт, прочие данные).</w:t>
      </w:r>
    </w:p>
    <w:p w14:paraId="4C746F10" w14:textId="77777777" w:rsidR="002436E3" w:rsidRPr="00390CD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14:paraId="29D595CD" w14:textId="77777777" w:rsidR="002436E3" w:rsidRPr="00390CD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14:paraId="01E09CEA" w14:textId="77777777" w:rsidR="002436E3" w:rsidRPr="00390CD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14:paraId="20F05C68" w14:textId="77777777" w:rsidR="002436E3" w:rsidRPr="00390CD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сбор и накопление;</w:t>
      </w:r>
    </w:p>
    <w:p w14:paraId="4015B961" w14:textId="77777777" w:rsidR="002436E3" w:rsidRPr="00390CD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14:paraId="1C75A68A" w14:textId="77777777" w:rsidR="002436E3" w:rsidRPr="00390CD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уточнение (обновление, изменение);</w:t>
      </w:r>
    </w:p>
    <w:p w14:paraId="6882CFFA" w14:textId="77777777" w:rsidR="002436E3" w:rsidRPr="00390CD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использование;</w:t>
      </w:r>
    </w:p>
    <w:p w14:paraId="7D718D79" w14:textId="77777777" w:rsidR="002436E3" w:rsidRPr="00390CD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уничтожение;</w:t>
      </w:r>
    </w:p>
    <w:p w14:paraId="084D4B21" w14:textId="77777777" w:rsidR="002436E3" w:rsidRPr="00390CD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обезличивание;</w:t>
      </w:r>
    </w:p>
    <w:p w14:paraId="1847E152" w14:textId="77777777" w:rsidR="002436E3" w:rsidRPr="00390CD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14:paraId="189BC056" w14:textId="77777777" w:rsidR="002436E3" w:rsidRPr="00390CD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14:paraId="2A2E69E7" w14:textId="3067134C" w:rsidR="002436E3" w:rsidRPr="00390CD8" w:rsidRDefault="002436E3" w:rsidP="00390C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</w:t>
      </w:r>
      <w:hyperlink r:id="rId6" w:history="1">
        <w:r w:rsidR="00A34EE6" w:rsidRPr="00B2770B">
          <w:rPr>
            <w:rStyle w:val="a3"/>
            <w:rFonts w:ascii="Arial" w:hAnsi="Arial" w:cs="Arial"/>
            <w:b/>
            <w:bCs/>
            <w:i/>
            <w:iCs/>
            <w:shd w:val="clear" w:color="auto" w:fill="FFFFFF"/>
            <w:lang w:val="en-US"/>
          </w:rPr>
          <w:t>nikolay</w:t>
        </w:r>
      </w:hyperlink>
      <w:hyperlink r:id="rId7" w:tgtFrame="_blank" w:history="1">
        <w:r w:rsidR="005A56DC" w:rsidRPr="005A56DC">
          <w:rPr>
            <w:rStyle w:val="a3"/>
            <w:rFonts w:ascii="Arial" w:hAnsi="Arial" w:cs="Arial"/>
            <w:b/>
            <w:bCs/>
            <w:i/>
            <w:iCs/>
            <w:color w:val="1155CC"/>
            <w:shd w:val="clear" w:color="auto" w:fill="FFFFFF"/>
          </w:rPr>
          <w:t>@</w:t>
        </w:r>
        <w:r w:rsidR="005A56DC">
          <w:rPr>
            <w:rStyle w:val="a3"/>
            <w:rFonts w:ascii="Arial" w:hAnsi="Arial" w:cs="Arial"/>
            <w:b/>
            <w:bCs/>
            <w:i/>
            <w:iCs/>
            <w:color w:val="1155CC"/>
            <w:shd w:val="clear" w:color="auto" w:fill="FFFFFF"/>
            <w:lang w:val="en-US"/>
          </w:rPr>
          <w:t>vitemarket</w:t>
        </w:r>
        <w:r w:rsidR="005A56DC" w:rsidRPr="005A56DC">
          <w:rPr>
            <w:rStyle w:val="a3"/>
            <w:rFonts w:ascii="Arial" w:hAnsi="Arial" w:cs="Arial"/>
            <w:b/>
            <w:bCs/>
            <w:color w:val="1155CC"/>
            <w:shd w:val="clear" w:color="auto" w:fill="FFFFFF"/>
          </w:rPr>
          <w:t>.</w:t>
        </w:r>
        <w:r w:rsidR="005A56DC">
          <w:rPr>
            <w:rStyle w:val="a3"/>
            <w:rFonts w:ascii="Arial" w:hAnsi="Arial" w:cs="Arial"/>
            <w:b/>
            <w:bCs/>
            <w:color w:val="1155CC"/>
            <w:shd w:val="clear" w:color="auto" w:fill="FFFFFF"/>
            <w:lang w:val="en-US"/>
          </w:rPr>
          <w:t>ru</w:t>
        </w:r>
      </w:hyperlink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1A18168" w14:textId="77777777" w:rsidR="002436E3" w:rsidRPr="00390CD8" w:rsidRDefault="002436E3" w:rsidP="00390CD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14:paraId="3BEE5F5A" w14:textId="77777777" w:rsidR="002436E3" w:rsidRPr="00390CD8" w:rsidRDefault="002436E3" w:rsidP="00390CD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Администрация Сайта в любое время имеет право вносить изменения в настоящее Соглашение.</w:t>
      </w:r>
    </w:p>
    <w:p w14:paraId="42CCE11A" w14:textId="77777777" w:rsidR="002436E3" w:rsidRPr="00390CD8" w:rsidRDefault="002436E3" w:rsidP="00390CD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48E48161" w14:textId="77777777" w:rsidR="002436E3" w:rsidRPr="00390CD8" w:rsidRDefault="002436E3" w:rsidP="00390CD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</w:t>
      </w:r>
    </w:p>
    <w:p w14:paraId="01444567" w14:textId="77777777" w:rsidR="004C0B70" w:rsidRPr="00390CD8" w:rsidRDefault="004C0B70" w:rsidP="00390C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2727C2" w14:textId="77777777" w:rsidR="00390CD8" w:rsidRPr="00390CD8" w:rsidRDefault="00390C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0CD8" w:rsidRPr="0039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6E3"/>
    <w:rsid w:val="002436E3"/>
    <w:rsid w:val="00390CD8"/>
    <w:rsid w:val="004C0B70"/>
    <w:rsid w:val="005A56DC"/>
    <w:rsid w:val="0089234A"/>
    <w:rsid w:val="00A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65E3"/>
  <w15:docId w15:val="{B533D4A6-B4E3-4E84-A4B4-B9BF648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CD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A5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y@vitemark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olay" TargetMode="External"/><Relationship Id="rId5" Type="http://schemas.openxmlformats.org/officeDocument/2006/relationships/hyperlink" Target="https://avg-buil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iRu</cp:lastModifiedBy>
  <cp:revision>5</cp:revision>
  <dcterms:created xsi:type="dcterms:W3CDTF">2021-02-10T06:56:00Z</dcterms:created>
  <dcterms:modified xsi:type="dcterms:W3CDTF">2026-03-05T06:43:00Z</dcterms:modified>
</cp:coreProperties>
</file>