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C3" w:rsidRPr="007E69C3" w:rsidRDefault="007E69C3" w:rsidP="007E69C3">
      <w:pPr>
        <w:autoSpaceDE w:val="0"/>
        <w:autoSpaceDN w:val="0"/>
        <w:adjustRightInd w:val="0"/>
        <w:spacing w:before="100" w:beforeAutospacing="1" w:after="100" w:afterAutospacing="1" w:line="256" w:lineRule="auto"/>
        <w:ind w:left="0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>Общество с ограниченной ответственностью</w:t>
      </w:r>
    </w:p>
    <w:p w:rsidR="007E69C3" w:rsidRPr="007E69C3" w:rsidRDefault="007E69C3" w:rsidP="007E69C3">
      <w:pPr>
        <w:autoSpaceDE w:val="0"/>
        <w:autoSpaceDN w:val="0"/>
        <w:adjustRightInd w:val="0"/>
        <w:spacing w:before="100" w:beforeAutospacing="1" w:after="100" w:afterAutospacing="1" w:line="256" w:lineRule="auto"/>
        <w:ind w:left="0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>«Фортъ-Н»</w:t>
      </w:r>
    </w:p>
    <w:p w:rsidR="007E69C3" w:rsidRPr="007E69C3" w:rsidRDefault="007E69C3" w:rsidP="007E69C3">
      <w:pPr>
        <w:spacing w:before="100" w:beforeAutospacing="1" w:after="100" w:afterAutospacing="1" w:line="256" w:lineRule="auto"/>
        <w:ind w:left="0" w:firstLine="0"/>
        <w:rPr>
          <w:rFonts w:ascii="Calibri" w:eastAsia="Times New Roman" w:hAnsi="Calibri" w:cs="Times New Roman"/>
          <w:color w:val="auto"/>
          <w:sz w:val="24"/>
          <w:szCs w:val="24"/>
        </w:rPr>
      </w:pPr>
      <w:r w:rsidRPr="007E69C3">
        <w:rPr>
          <w:rFonts w:ascii="Calibri" w:eastAsia="Times New Roman" w:hAnsi="Calibri" w:cs="Times New Roman"/>
          <w:color w:val="auto"/>
          <w:sz w:val="24"/>
          <w:szCs w:val="24"/>
        </w:rPr>
        <w:t xml:space="preserve"> </w:t>
      </w:r>
    </w:p>
    <w:p w:rsidR="007E69C3" w:rsidRPr="007E69C3" w:rsidRDefault="007E69C3" w:rsidP="007E69C3">
      <w:pPr>
        <w:spacing w:before="100" w:beforeAutospacing="1" w:after="100" w:afterAutospacing="1" w:line="256" w:lineRule="auto"/>
        <w:ind w:left="0" w:firstLine="0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УТВЕРЖДЕНО</w:t>
      </w:r>
    </w:p>
    <w:p w:rsidR="007E69C3" w:rsidRPr="007E69C3" w:rsidRDefault="007E69C3" w:rsidP="007E69C3">
      <w:pPr>
        <w:spacing w:before="100" w:beforeAutospacing="1" w:after="100" w:afterAutospacing="1" w:line="256" w:lineRule="auto"/>
        <w:ind w:left="0" w:firstLine="0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20</w:t>
      </w: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8</w:t>
      </w: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26</w:t>
      </w:r>
    </w:p>
    <w:p w:rsidR="007E69C3" w:rsidRPr="007E69C3" w:rsidRDefault="007E69C3" w:rsidP="007E69C3">
      <w:pPr>
        <w:spacing w:before="100" w:beforeAutospacing="1" w:after="100" w:afterAutospacing="1" w:line="273" w:lineRule="auto"/>
        <w:ind w:left="0" w:firstLine="0"/>
        <w:contextualSpacing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от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20 августа</w:t>
      </w: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6</w:t>
      </w: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>г.</w:t>
      </w:r>
    </w:p>
    <w:p w:rsidR="007E69C3" w:rsidRDefault="007E69C3" w:rsidP="007E69C3">
      <w:pPr>
        <w:spacing w:before="100" w:beforeAutospacing="1" w:after="100" w:afterAutospacing="1" w:line="273" w:lineRule="auto"/>
        <w:ind w:left="0" w:firstLine="0"/>
        <w:contextualSpacing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</w:t>
      </w: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Директор      __________    Емелина Н.Ю.       </w:t>
      </w:r>
    </w:p>
    <w:p w:rsidR="007E69C3" w:rsidRDefault="007E69C3" w:rsidP="007E69C3">
      <w:pPr>
        <w:spacing w:before="100" w:beforeAutospacing="1" w:after="100" w:afterAutospacing="1" w:line="273" w:lineRule="auto"/>
        <w:ind w:left="0" w:firstLine="0"/>
        <w:contextualSpacing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7E69C3" w:rsidRDefault="007E69C3" w:rsidP="007E69C3">
      <w:pPr>
        <w:spacing w:before="100" w:beforeAutospacing="1" w:after="100" w:afterAutospacing="1" w:line="273" w:lineRule="auto"/>
        <w:ind w:left="0" w:firstLine="0"/>
        <w:contextualSpacing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7E69C3" w:rsidRPr="007E69C3" w:rsidRDefault="007E69C3" w:rsidP="007E69C3">
      <w:pPr>
        <w:spacing w:before="100" w:beforeAutospacing="1" w:after="100" w:afterAutospacing="1" w:line="273" w:lineRule="auto"/>
        <w:ind w:left="0" w:firstLine="0"/>
        <w:contextualSpacing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                                                                </w:t>
      </w:r>
    </w:p>
    <w:p w:rsidR="007E69C3" w:rsidRPr="007E69C3" w:rsidRDefault="007E69C3" w:rsidP="007E69C3">
      <w:pPr>
        <w:spacing w:before="100" w:beforeAutospacing="1" w:after="100" w:afterAutospacing="1" w:line="273" w:lineRule="auto"/>
        <w:ind w:left="0" w:firstLine="0"/>
        <w:contextualSpacing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Дополнительная </w:t>
      </w:r>
    </w:p>
    <w:p w:rsidR="007E69C3" w:rsidRPr="007E69C3" w:rsidRDefault="007E69C3" w:rsidP="007E69C3">
      <w:pPr>
        <w:spacing w:before="100" w:beforeAutospacing="1" w:after="100" w:afterAutospacing="1" w:line="256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>общеобразовательная общеразвивающая программа</w:t>
      </w:r>
    </w:p>
    <w:p w:rsidR="007E69C3" w:rsidRPr="007E69C3" w:rsidRDefault="007E69C3" w:rsidP="007E69C3">
      <w:pPr>
        <w:spacing w:before="100" w:beforeAutospacing="1" w:after="100" w:afterAutospacing="1" w:line="256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английскому</w:t>
      </w: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языку </w:t>
      </w:r>
    </w:p>
    <w:p w:rsidR="007E69C3" w:rsidRPr="007E69C3" w:rsidRDefault="007E69C3" w:rsidP="007E69C3">
      <w:pPr>
        <w:spacing w:before="100" w:beforeAutospacing="1" w:after="100" w:afterAutospacing="1" w:line="273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«</w:t>
      </w:r>
      <w:r>
        <w:rPr>
          <w:b/>
        </w:rPr>
        <w:t>ПОДГОТОВКА К МЕЖДУНАРОДНОМУ ЭКЗАМЕНУ TOEFL</w:t>
      </w:r>
      <w:r w:rsidRPr="007E69C3">
        <w:rPr>
          <w:rFonts w:ascii="Times New Roman" w:eastAsia="Calibri" w:hAnsi="Times New Roman" w:cs="Times New Roman"/>
          <w:b/>
          <w:color w:val="auto"/>
          <w:sz w:val="24"/>
          <w:szCs w:val="24"/>
        </w:rPr>
        <w:t>»</w:t>
      </w:r>
    </w:p>
    <w:p w:rsidR="007E69C3" w:rsidRPr="007E69C3" w:rsidRDefault="007E69C3" w:rsidP="007E69C3">
      <w:pPr>
        <w:widowControl w:val="0"/>
        <w:autoSpaceDE w:val="0"/>
        <w:autoSpaceDN w:val="0"/>
        <w:adjustRightInd w:val="0"/>
        <w:spacing w:before="100" w:beforeAutospacing="1" w:after="100" w:afterAutospacing="1" w:line="343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9C3">
        <w:rPr>
          <w:rFonts w:ascii="Times New Roman" w:eastAsia="Times New Roman" w:hAnsi="Times New Roman" w:cs="Times New Roman"/>
          <w:i/>
          <w:sz w:val="24"/>
          <w:szCs w:val="24"/>
        </w:rPr>
        <w:t>Возраст обучающихся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 ограничен</w:t>
      </w:r>
    </w:p>
    <w:p w:rsidR="007E69C3" w:rsidRPr="007E69C3" w:rsidRDefault="007E69C3" w:rsidP="007E69C3">
      <w:pPr>
        <w:widowControl w:val="0"/>
        <w:autoSpaceDE w:val="0"/>
        <w:autoSpaceDN w:val="0"/>
        <w:adjustRightInd w:val="0"/>
        <w:spacing w:before="100" w:beforeAutospacing="1" w:after="100" w:afterAutospacing="1" w:line="343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9C3">
        <w:rPr>
          <w:rFonts w:ascii="Times New Roman" w:eastAsia="Times New Roman" w:hAnsi="Times New Roman" w:cs="Times New Roman"/>
          <w:i/>
          <w:sz w:val="24"/>
          <w:szCs w:val="24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Pr="007E69C3"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месяц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ев</w:t>
      </w:r>
      <w:r w:rsidRPr="007E69C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150</w:t>
      </w:r>
      <w:r w:rsidRPr="007E69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академических </w:t>
      </w:r>
      <w:r w:rsidRPr="007E69C3">
        <w:rPr>
          <w:rFonts w:ascii="Times New Roman" w:eastAsia="Times New Roman" w:hAnsi="Times New Roman" w:cs="Times New Roman"/>
          <w:i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ов</w:t>
      </w:r>
      <w:bookmarkStart w:id="0" w:name="_GoBack"/>
      <w:bookmarkEnd w:id="0"/>
    </w:p>
    <w:p w:rsidR="007E69C3" w:rsidRDefault="007E69C3" w:rsidP="007E69C3">
      <w:pPr>
        <w:widowControl w:val="0"/>
        <w:autoSpaceDE w:val="0"/>
        <w:autoSpaceDN w:val="0"/>
        <w:adjustRightInd w:val="0"/>
        <w:spacing w:before="100" w:beforeAutospacing="1" w:after="100" w:afterAutospacing="1" w:line="343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9C3">
        <w:rPr>
          <w:rFonts w:ascii="Times New Roman" w:eastAsia="Times New Roman" w:hAnsi="Times New Roman" w:cs="Times New Roman"/>
          <w:i/>
          <w:sz w:val="24"/>
          <w:szCs w:val="24"/>
        </w:rPr>
        <w:t>Форма обучения заочная с применением исключительно электронного обучения, дистанционных образовательных технологий</w:t>
      </w:r>
    </w:p>
    <w:p w:rsidR="007E69C3" w:rsidRDefault="007E69C3" w:rsidP="007E69C3">
      <w:pPr>
        <w:widowControl w:val="0"/>
        <w:autoSpaceDE w:val="0"/>
        <w:autoSpaceDN w:val="0"/>
        <w:adjustRightInd w:val="0"/>
        <w:spacing w:before="100" w:beforeAutospacing="1" w:after="100" w:afterAutospacing="1" w:line="343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E69C3" w:rsidRDefault="007E69C3" w:rsidP="007E69C3">
      <w:pPr>
        <w:widowControl w:val="0"/>
        <w:autoSpaceDE w:val="0"/>
        <w:autoSpaceDN w:val="0"/>
        <w:adjustRightInd w:val="0"/>
        <w:spacing w:before="100" w:beforeAutospacing="1" w:after="100" w:afterAutospacing="1" w:line="343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E69C3" w:rsidRPr="007E69C3" w:rsidRDefault="007E69C3" w:rsidP="007E69C3">
      <w:pPr>
        <w:widowControl w:val="0"/>
        <w:autoSpaceDE w:val="0"/>
        <w:autoSpaceDN w:val="0"/>
        <w:adjustRightInd w:val="0"/>
        <w:spacing w:before="100" w:beforeAutospacing="1" w:after="100" w:afterAutospacing="1" w:line="343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E69C3" w:rsidRPr="007E69C3" w:rsidRDefault="007E69C3" w:rsidP="007E69C3">
      <w:pPr>
        <w:spacing w:before="100" w:beforeAutospacing="1" w:after="100" w:afterAutospacing="1" w:line="256" w:lineRule="auto"/>
        <w:ind w:left="0" w:firstLine="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Автор-составитель: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Бари Валентина Владимировна</w:t>
      </w:r>
    </w:p>
    <w:p w:rsidR="007E69C3" w:rsidRPr="007E69C3" w:rsidRDefault="007E69C3" w:rsidP="007E69C3">
      <w:pPr>
        <w:spacing w:before="100" w:beforeAutospacing="1" w:after="100" w:afterAutospacing="1" w:line="256" w:lineRule="auto"/>
        <w:ind w:left="0" w:firstLine="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преподаватель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английского</w:t>
      </w: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языка</w:t>
      </w:r>
    </w:p>
    <w:p w:rsidR="007E69C3" w:rsidRDefault="007E69C3" w:rsidP="007E69C3">
      <w:pPr>
        <w:spacing w:before="100" w:beforeAutospacing="1" w:after="100" w:afterAutospacing="1" w:line="256" w:lineRule="auto"/>
        <w:ind w:left="0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7E69C3" w:rsidRDefault="007E69C3" w:rsidP="007E69C3">
      <w:pPr>
        <w:spacing w:before="100" w:beforeAutospacing="1" w:after="100" w:afterAutospacing="1" w:line="256" w:lineRule="auto"/>
        <w:ind w:left="0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E5298A" w:rsidRPr="007E69C3" w:rsidRDefault="007E69C3" w:rsidP="007E69C3">
      <w:pPr>
        <w:spacing w:before="100" w:beforeAutospacing="1" w:after="100" w:afterAutospacing="1" w:line="256" w:lineRule="auto"/>
        <w:ind w:left="0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7E69C3">
        <w:rPr>
          <w:rFonts w:ascii="Times New Roman" w:eastAsia="Calibri" w:hAnsi="Times New Roman" w:cs="Times New Roman"/>
          <w:color w:val="auto"/>
          <w:sz w:val="24"/>
          <w:szCs w:val="24"/>
        </w:rPr>
        <w:t>Волгоград, 20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26</w:t>
      </w:r>
    </w:p>
    <w:p w:rsidR="001C5CA4" w:rsidRDefault="00102224">
      <w:pPr>
        <w:spacing w:after="227" w:line="259" w:lineRule="auto"/>
        <w:ind w:left="706" w:firstLine="0"/>
        <w:jc w:val="center"/>
      </w:pPr>
      <w:r>
        <w:rPr>
          <w:b/>
          <w:u w:val="single" w:color="000000"/>
        </w:rPr>
        <w:lastRenderedPageBreak/>
        <w:t>УЧЕБНЫЙ ПЛАН</w:t>
      </w:r>
      <w:r>
        <w:rPr>
          <w:b/>
        </w:rPr>
        <w:t xml:space="preserve"> </w:t>
      </w:r>
    </w:p>
    <w:p w:rsidR="001C5CA4" w:rsidRDefault="00102224">
      <w:pPr>
        <w:spacing w:after="98" w:line="265" w:lineRule="auto"/>
        <w:ind w:left="713" w:hanging="10"/>
        <w:jc w:val="center"/>
      </w:pPr>
      <w:r>
        <w:rPr>
          <w:u w:val="single" w:color="000000"/>
        </w:rPr>
        <w:t>Продолжительность курса</w:t>
      </w:r>
      <w:r>
        <w:t>: 150 академических часов.</w:t>
      </w:r>
      <w:r>
        <w:t xml:space="preserve"> </w:t>
      </w:r>
    </w:p>
    <w:p w:rsidR="001C5CA4" w:rsidRDefault="00102224">
      <w:pPr>
        <w:tabs>
          <w:tab w:val="center" w:pos="1089"/>
          <w:tab w:val="center" w:pos="2575"/>
          <w:tab w:val="center" w:pos="3540"/>
          <w:tab w:val="center" w:pos="4248"/>
          <w:tab w:val="center" w:pos="4956"/>
          <w:tab w:val="center" w:pos="5665"/>
          <w:tab w:val="center" w:pos="7124"/>
        </w:tabs>
        <w:spacing w:after="97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Тема 1. </w:t>
      </w:r>
      <w:r>
        <w:rPr>
          <w:b/>
        </w:rPr>
        <w:tab/>
        <w:t xml:space="preserve">История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19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ситуации:</w:t>
      </w:r>
      <w:r>
        <w:t xml:space="preserve"> </w:t>
      </w:r>
    </w:p>
    <w:p w:rsidR="001C5CA4" w:rsidRDefault="00102224">
      <w:pPr>
        <w:ind w:left="715"/>
      </w:pPr>
      <w:r>
        <w:t>Жизненный опыт: важные события вашей жизни. История страны. Национальный флаг и гимн.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Инфинитив.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аудирования:</w:t>
      </w:r>
      <w:r>
        <w:t xml:space="preserve"> </w:t>
      </w:r>
    </w:p>
    <w:p w:rsidR="001C5CA4" w:rsidRDefault="00102224">
      <w:pPr>
        <w:spacing w:after="0" w:line="349" w:lineRule="auto"/>
        <w:ind w:left="715" w:right="4774"/>
      </w:pPr>
      <w:r>
        <w:t>Лекция «Гимн США: история создания»</w:t>
      </w:r>
      <w:r>
        <w:t xml:space="preserve"> </w:t>
      </w: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spacing w:after="0" w:line="349" w:lineRule="auto"/>
        <w:ind w:left="715" w:right="6007"/>
      </w:pPr>
      <w:r>
        <w:t>Подпольная железная дорога</w:t>
      </w:r>
      <w:r>
        <w:t xml:space="preserve"> </w:t>
      </w: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Важное событие из истории вашей страны, повлиявшее на ее развитие</w:t>
      </w:r>
      <w:r>
        <w:t xml:space="preserve"> </w:t>
      </w:r>
    </w:p>
    <w:p w:rsidR="001C5CA4" w:rsidRDefault="00102224">
      <w:pPr>
        <w:tabs>
          <w:tab w:val="center" w:pos="1089"/>
          <w:tab w:val="center" w:pos="2445"/>
          <w:tab w:val="center" w:pos="3540"/>
          <w:tab w:val="center" w:pos="4248"/>
          <w:tab w:val="center" w:pos="4957"/>
          <w:tab w:val="center" w:pos="5665"/>
          <w:tab w:val="center" w:pos="7124"/>
        </w:tabs>
        <w:spacing w:after="94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Тема 2. </w:t>
      </w:r>
      <w:r>
        <w:rPr>
          <w:b/>
        </w:rPr>
        <w:tab/>
        <w:t xml:space="preserve">Наука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19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ситуации:</w:t>
      </w:r>
      <w:r>
        <w:t xml:space="preserve"> </w:t>
      </w:r>
    </w:p>
    <w:p w:rsidR="001C5CA4" w:rsidRDefault="00102224">
      <w:pPr>
        <w:ind w:left="715"/>
      </w:pPr>
      <w:r>
        <w:t>Развитие науки. Дикая</w:t>
      </w:r>
      <w:r>
        <w:t xml:space="preserve"> природа и зоопарки. Научные методы изучения животных.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Герундий.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аудирования:</w:t>
      </w:r>
      <w:r>
        <w:t xml:space="preserve"> </w:t>
      </w:r>
    </w:p>
    <w:p w:rsidR="001C5CA4" w:rsidRDefault="00102224">
      <w:pPr>
        <w:spacing w:after="0" w:line="349" w:lineRule="auto"/>
        <w:ind w:left="715" w:right="2251"/>
      </w:pPr>
      <w:r>
        <w:t>Лекция «Биологические виды: национальный парк во Флориде»</w:t>
      </w:r>
      <w:r>
        <w:t xml:space="preserve"> </w:t>
      </w: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ind w:left="715"/>
      </w:pPr>
      <w:r>
        <w:t>Органически выращенные овощи</w:t>
      </w:r>
      <w:r>
        <w:t xml:space="preserve"> </w:t>
      </w:r>
    </w:p>
    <w:p w:rsidR="001C5CA4" w:rsidRDefault="00102224">
      <w:pPr>
        <w:ind w:left="715"/>
      </w:pPr>
      <w:r>
        <w:t>Простейшие механизмы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Экосистемы: заболоченные территории</w:t>
      </w:r>
      <w:r>
        <w:t xml:space="preserve"> </w:t>
      </w:r>
    </w:p>
    <w:p w:rsidR="001C5CA4" w:rsidRDefault="00102224">
      <w:pPr>
        <w:tabs>
          <w:tab w:val="center" w:pos="1089"/>
          <w:tab w:val="center" w:pos="2820"/>
          <w:tab w:val="center" w:pos="4248"/>
          <w:tab w:val="center" w:pos="4956"/>
          <w:tab w:val="center" w:pos="5665"/>
          <w:tab w:val="center" w:pos="7124"/>
        </w:tabs>
        <w:spacing w:after="97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Тема 3. </w:t>
      </w:r>
      <w:r>
        <w:rPr>
          <w:b/>
        </w:rPr>
        <w:tab/>
        <w:t xml:space="preserve">Образование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19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ситуации:</w:t>
      </w:r>
      <w:r>
        <w:t xml:space="preserve"> </w:t>
      </w:r>
    </w:p>
    <w:p w:rsidR="001C5CA4" w:rsidRDefault="00102224">
      <w:pPr>
        <w:ind w:left="715"/>
      </w:pPr>
      <w:r>
        <w:t>Студенческая жизнь. Проблемы начального образования. Финансирование образования.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Причастие.</w:t>
      </w:r>
      <w:r>
        <w:t xml:space="preserve"> </w:t>
      </w:r>
    </w:p>
    <w:p w:rsidR="001C5CA4" w:rsidRDefault="00102224">
      <w:pPr>
        <w:spacing w:after="0" w:line="348" w:lineRule="auto"/>
        <w:ind w:left="703" w:right="5237" w:hanging="10"/>
      </w:pPr>
      <w:r>
        <w:rPr>
          <w:u w:val="single" w:color="000000"/>
        </w:rPr>
        <w:t>Тексты для аудирования:</w:t>
      </w:r>
      <w:r>
        <w:t xml:space="preserve"> </w:t>
      </w:r>
      <w:r>
        <w:t>Революционные способы обучения</w:t>
      </w:r>
      <w:r>
        <w:t xml:space="preserve"> </w:t>
      </w: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ind w:left="715"/>
      </w:pPr>
      <w:r>
        <w:t>Образование на дому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Влияет ли уменьшение количества учеников в классе на качество образования?</w:t>
      </w:r>
      <w:r>
        <w:t xml:space="preserve"> </w:t>
      </w:r>
    </w:p>
    <w:p w:rsidR="001C5CA4" w:rsidRDefault="00102224">
      <w:pPr>
        <w:tabs>
          <w:tab w:val="center" w:pos="1089"/>
          <w:tab w:val="center" w:pos="2717"/>
          <w:tab w:val="center" w:pos="3540"/>
          <w:tab w:val="center" w:pos="4248"/>
          <w:tab w:val="center" w:pos="4957"/>
          <w:tab w:val="center" w:pos="5665"/>
          <w:tab w:val="center" w:pos="7124"/>
        </w:tabs>
        <w:spacing w:after="94" w:line="265" w:lineRule="auto"/>
        <w:ind w:left="0" w:firstLine="0"/>
      </w:pPr>
      <w:r>
        <w:rPr>
          <w:rFonts w:ascii="Calibri" w:eastAsia="Calibri" w:hAnsi="Calibri" w:cs="Calibri"/>
        </w:rPr>
        <w:lastRenderedPageBreak/>
        <w:tab/>
      </w:r>
      <w:r>
        <w:rPr>
          <w:b/>
        </w:rPr>
        <w:t xml:space="preserve">Тема 4. </w:t>
      </w:r>
      <w:r>
        <w:rPr>
          <w:b/>
        </w:rPr>
        <w:tab/>
        <w:t xml:space="preserve">Экономика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19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ситуации:</w:t>
      </w:r>
      <w:r>
        <w:t xml:space="preserve"> </w:t>
      </w:r>
    </w:p>
    <w:p w:rsidR="001C5CA4" w:rsidRDefault="00102224">
      <w:pPr>
        <w:ind w:left="715"/>
      </w:pPr>
      <w:r>
        <w:t>Бизнес и культура. Проблемы рынка недвижимости.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Видо</w:t>
      </w:r>
      <w:r>
        <w:t>-</w:t>
      </w:r>
      <w:r>
        <w:t>временные формы глагола.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аудирования:</w:t>
      </w:r>
      <w:r>
        <w:t xml:space="preserve"> </w:t>
      </w:r>
    </w:p>
    <w:p w:rsidR="001C5CA4" w:rsidRDefault="00102224">
      <w:pPr>
        <w:spacing w:after="2" w:line="347" w:lineRule="auto"/>
        <w:ind w:left="715" w:right="4730"/>
      </w:pPr>
      <w:r>
        <w:t>Либерализация экономики: за и против</w:t>
      </w:r>
      <w:r>
        <w:t xml:space="preserve"> </w:t>
      </w: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spacing w:after="2" w:line="347" w:lineRule="auto"/>
        <w:ind w:left="715" w:right="3384"/>
      </w:pPr>
      <w:r>
        <w:t>Контролируемый рынок. Два экономических «гиганта»</w:t>
      </w:r>
      <w:r>
        <w:t xml:space="preserve"> </w:t>
      </w: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spacing w:after="11" w:line="347" w:lineRule="auto"/>
        <w:ind w:left="715" w:right="2659"/>
      </w:pPr>
      <w:r>
        <w:t xml:space="preserve">Должны ли предприниматели платить подоходный налог? </w:t>
      </w:r>
      <w:r>
        <w:t xml:space="preserve"> </w:t>
      </w:r>
      <w:r>
        <w:t>Деловая культура вашей страны в сопоставлении с мировой</w:t>
      </w:r>
      <w:r>
        <w:t xml:space="preserve"> </w:t>
      </w:r>
      <w:r>
        <w:t>Дефицит бюджета: необходимый инструмент?</w:t>
      </w:r>
      <w:r>
        <w:t xml:space="preserve"> </w:t>
      </w:r>
    </w:p>
    <w:p w:rsidR="001C5CA4" w:rsidRDefault="00102224">
      <w:pPr>
        <w:tabs>
          <w:tab w:val="center" w:pos="1089"/>
          <w:tab w:val="center" w:pos="3359"/>
          <w:tab w:val="center" w:pos="4956"/>
          <w:tab w:val="center" w:pos="5664"/>
          <w:tab w:val="center" w:pos="7124"/>
        </w:tabs>
        <w:spacing w:after="94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Тема 5. </w:t>
      </w:r>
      <w:r>
        <w:rPr>
          <w:b/>
        </w:rPr>
        <w:tab/>
        <w:t xml:space="preserve">Социальные проблемы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19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ситуации:</w:t>
      </w:r>
      <w:r>
        <w:t xml:space="preserve"> </w:t>
      </w:r>
    </w:p>
    <w:p w:rsidR="001C5CA4" w:rsidRDefault="00102224">
      <w:pPr>
        <w:ind w:left="715"/>
      </w:pPr>
      <w:r>
        <w:t>Формы правления. Фобии и острые соци</w:t>
      </w:r>
      <w:r>
        <w:t>альные проблемы.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Модальные глаголы.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аудирования:</w:t>
      </w:r>
      <w:r>
        <w:t xml:space="preserve"> </w:t>
      </w:r>
    </w:p>
    <w:p w:rsidR="001C5CA4" w:rsidRDefault="00102224">
      <w:pPr>
        <w:ind w:left="715"/>
      </w:pPr>
      <w:r>
        <w:t xml:space="preserve">Государственное устройство: парламентская республика </w:t>
      </w:r>
      <w:r>
        <w:t xml:space="preserve"> </w:t>
      </w:r>
    </w:p>
    <w:p w:rsidR="001C5CA4" w:rsidRDefault="00102224">
      <w:pPr>
        <w:ind w:left="715"/>
      </w:pPr>
      <w:r>
        <w:t>Клаустрофобия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ind w:left="715"/>
      </w:pPr>
      <w:r>
        <w:t xml:space="preserve">Социальная структура коренных американцев </w:t>
      </w:r>
      <w:r>
        <w:t xml:space="preserve"> </w:t>
      </w:r>
    </w:p>
    <w:p w:rsidR="001C5CA4" w:rsidRDefault="00102224">
      <w:pPr>
        <w:ind w:left="715"/>
      </w:pPr>
      <w:r>
        <w:t>Избирательная коллегия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Дома престарелых: за и против</w:t>
      </w:r>
      <w:r>
        <w:t xml:space="preserve"> </w:t>
      </w:r>
    </w:p>
    <w:p w:rsidR="001C5CA4" w:rsidRDefault="00102224">
      <w:pPr>
        <w:ind w:left="715"/>
      </w:pPr>
      <w:r>
        <w:t xml:space="preserve">Проблема социофобии </w:t>
      </w:r>
      <w:r>
        <w:t xml:space="preserve"> </w:t>
      </w:r>
    </w:p>
    <w:p w:rsidR="001C5CA4" w:rsidRDefault="00102224">
      <w:pPr>
        <w:ind w:left="715"/>
      </w:pPr>
      <w:r>
        <w:t>Гендерная социолингвистика</w:t>
      </w:r>
      <w:r>
        <w:t xml:space="preserve"> </w:t>
      </w:r>
    </w:p>
    <w:p w:rsidR="001C5CA4" w:rsidRDefault="00102224">
      <w:pPr>
        <w:tabs>
          <w:tab w:val="center" w:pos="1089"/>
          <w:tab w:val="center" w:pos="3399"/>
          <w:tab w:val="center" w:pos="4956"/>
          <w:tab w:val="center" w:pos="5664"/>
          <w:tab w:val="center" w:pos="7124"/>
        </w:tabs>
        <w:spacing w:after="94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Тема 6. </w:t>
      </w:r>
      <w:r>
        <w:rPr>
          <w:b/>
        </w:rPr>
        <w:tab/>
        <w:t xml:space="preserve">Искусство и литература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19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ситуации:</w:t>
      </w:r>
      <w:r>
        <w:t xml:space="preserve"> </w:t>
      </w:r>
    </w:p>
    <w:p w:rsidR="001C5CA4" w:rsidRDefault="00102224">
      <w:pPr>
        <w:ind w:left="715"/>
      </w:pPr>
      <w:r>
        <w:t xml:space="preserve">Чтение. Живопись. Искусство ради искусства. 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Условное наклонение.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аудирова</w:t>
      </w:r>
      <w:r>
        <w:rPr>
          <w:u w:val="single" w:color="000000"/>
        </w:rPr>
        <w:t>ния:</w:t>
      </w:r>
      <w:r>
        <w:t xml:space="preserve"> </w:t>
      </w:r>
    </w:p>
    <w:p w:rsidR="001C5CA4" w:rsidRDefault="00102224">
      <w:pPr>
        <w:ind w:left="715"/>
      </w:pPr>
      <w:r>
        <w:t xml:space="preserve">Искусство в образовании </w:t>
      </w:r>
      <w:r>
        <w:t xml:space="preserve"> </w:t>
      </w:r>
    </w:p>
    <w:p w:rsidR="001C5CA4" w:rsidRDefault="00102224">
      <w:pPr>
        <w:spacing w:after="0" w:line="349" w:lineRule="auto"/>
        <w:ind w:left="715" w:right="6336"/>
      </w:pPr>
      <w:r>
        <w:lastRenderedPageBreak/>
        <w:t>Литературные критики</w:t>
      </w:r>
      <w:r>
        <w:t xml:space="preserve"> </w:t>
      </w: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ind w:left="715"/>
      </w:pPr>
      <w:r>
        <w:t>Кристо и Жан</w:t>
      </w:r>
      <w:r>
        <w:t>-</w:t>
      </w:r>
      <w:r>
        <w:t xml:space="preserve">Клод: искусство? </w:t>
      </w:r>
      <w:r>
        <w:t xml:space="preserve"> </w:t>
      </w:r>
    </w:p>
    <w:p w:rsidR="001C5CA4" w:rsidRDefault="00102224">
      <w:pPr>
        <w:ind w:left="715"/>
      </w:pPr>
      <w:r>
        <w:t xml:space="preserve">За что критикуют Хемингуэя? 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 xml:space="preserve">Что делает искусство искусством? </w:t>
      </w:r>
      <w:r>
        <w:t xml:space="preserve"> </w:t>
      </w:r>
    </w:p>
    <w:p w:rsidR="001C5CA4" w:rsidRDefault="00102224">
      <w:pPr>
        <w:ind w:left="715"/>
      </w:pPr>
      <w:r>
        <w:t>О пользе и вреде адаптированной литературы</w:t>
      </w:r>
      <w:r>
        <w:t xml:space="preserve"> </w:t>
      </w:r>
    </w:p>
    <w:p w:rsidR="001C5CA4" w:rsidRDefault="00102224">
      <w:pPr>
        <w:ind w:left="715"/>
      </w:pPr>
      <w:r>
        <w:t>Биографии и автобиографии: правда или вымысел?</w:t>
      </w:r>
      <w:r>
        <w:t xml:space="preserve"> </w:t>
      </w:r>
    </w:p>
    <w:p w:rsidR="001C5CA4" w:rsidRDefault="00102224">
      <w:pPr>
        <w:tabs>
          <w:tab w:val="center" w:pos="1089"/>
          <w:tab w:val="center" w:pos="3326"/>
          <w:tab w:val="center" w:pos="7124"/>
        </w:tabs>
        <w:spacing w:after="97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Тема 7. </w:t>
      </w:r>
      <w:r>
        <w:rPr>
          <w:b/>
        </w:rPr>
        <w:tab/>
        <w:t xml:space="preserve">Технический прогресс </w:t>
      </w:r>
      <w:r>
        <w:rPr>
          <w:b/>
        </w:rPr>
        <w:tab/>
        <w:t xml:space="preserve">18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ситуации:</w:t>
      </w:r>
      <w:r>
        <w:t xml:space="preserve"> </w:t>
      </w:r>
    </w:p>
    <w:p w:rsidR="001C5CA4" w:rsidRDefault="00102224">
      <w:pPr>
        <w:ind w:left="715"/>
      </w:pPr>
      <w:r>
        <w:t>Развитие техники. Роботы. Научно</w:t>
      </w:r>
      <w:r>
        <w:t>-</w:t>
      </w:r>
      <w:r>
        <w:t>технические «новинки».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Сослагательное наклонение.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аудирования:</w:t>
      </w:r>
      <w:r>
        <w:t xml:space="preserve"> </w:t>
      </w:r>
    </w:p>
    <w:p w:rsidR="001C5CA4" w:rsidRDefault="00102224">
      <w:pPr>
        <w:spacing w:after="0" w:line="348" w:lineRule="auto"/>
        <w:ind w:left="715" w:right="5198"/>
      </w:pPr>
      <w:r>
        <w:t xml:space="preserve">Программа распознавания лиц </w:t>
      </w:r>
      <w:r>
        <w:t xml:space="preserve"> </w:t>
      </w:r>
      <w:r>
        <w:t>Электронные домашние животные</w:t>
      </w:r>
      <w:r>
        <w:t xml:space="preserve"> </w:t>
      </w: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ind w:left="715"/>
      </w:pPr>
      <w:r>
        <w:t>Поезда и автомобили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 xml:space="preserve">Жизнь без технических новинок: за и против </w:t>
      </w:r>
      <w:r>
        <w:t xml:space="preserve"> </w:t>
      </w:r>
    </w:p>
    <w:p w:rsidR="001C5CA4" w:rsidRDefault="00102224">
      <w:pPr>
        <w:ind w:left="715"/>
      </w:pPr>
      <w:r>
        <w:t>Велосипеды против машин</w:t>
      </w:r>
      <w:r>
        <w:t xml:space="preserve"> </w:t>
      </w:r>
    </w:p>
    <w:p w:rsidR="001C5CA4" w:rsidRDefault="00102224">
      <w:pPr>
        <w:tabs>
          <w:tab w:val="center" w:pos="1089"/>
          <w:tab w:val="center" w:pos="3246"/>
          <w:tab w:val="center" w:pos="7124"/>
        </w:tabs>
        <w:spacing w:after="97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Тема 8. </w:t>
      </w:r>
      <w:r>
        <w:rPr>
          <w:b/>
        </w:rPr>
        <w:tab/>
        <w:t xml:space="preserve">Спорт и развлечения </w:t>
      </w:r>
      <w:r>
        <w:rPr>
          <w:b/>
        </w:rPr>
        <w:tab/>
        <w:t xml:space="preserve">18 акад. часов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Темы и ситуаци</w:t>
      </w:r>
      <w:r>
        <w:rPr>
          <w:u w:val="single" w:color="000000"/>
        </w:rPr>
        <w:t>и:</w:t>
      </w:r>
      <w:r>
        <w:t xml:space="preserve"> </w:t>
      </w:r>
    </w:p>
    <w:p w:rsidR="001C5CA4" w:rsidRDefault="00102224">
      <w:pPr>
        <w:ind w:left="715"/>
      </w:pPr>
      <w:r>
        <w:t>Видеоигры. Спорт. Чтение. Телевидение.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Грамматика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Сложные предложения.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Тексты для аудирования:</w:t>
      </w:r>
      <w:r>
        <w:t xml:space="preserve"> </w:t>
      </w:r>
    </w:p>
    <w:p w:rsidR="001C5CA4" w:rsidRDefault="00102224">
      <w:pPr>
        <w:spacing w:after="2" w:line="347" w:lineRule="auto"/>
        <w:ind w:left="715" w:right="4471"/>
      </w:pPr>
      <w:r>
        <w:t>Точки зрения на спорт: гендерный подход</w:t>
      </w:r>
      <w:r>
        <w:t xml:space="preserve"> </w:t>
      </w:r>
      <w:r>
        <w:rPr>
          <w:u w:val="single" w:color="000000"/>
        </w:rPr>
        <w:t>Тексты для чтения:</w:t>
      </w:r>
      <w:r>
        <w:t xml:space="preserve"> </w:t>
      </w:r>
    </w:p>
    <w:p w:rsidR="001C5CA4" w:rsidRDefault="00102224">
      <w:pPr>
        <w:spacing w:after="2" w:line="347" w:lineRule="auto"/>
        <w:ind w:left="715" w:right="5390"/>
      </w:pPr>
      <w:r>
        <w:t>Путеводитель по актерской игре</w:t>
      </w:r>
      <w:r>
        <w:t xml:space="preserve"> </w:t>
      </w:r>
      <w:r>
        <w:t xml:space="preserve">Эффект Олимпиады. </w:t>
      </w:r>
      <w:r>
        <w:t xml:space="preserve"> </w:t>
      </w:r>
    </w:p>
    <w:p w:rsidR="001C5CA4" w:rsidRDefault="00102224">
      <w:pPr>
        <w:spacing w:after="96" w:line="259" w:lineRule="auto"/>
        <w:ind w:left="703" w:right="5237" w:hanging="10"/>
      </w:pPr>
      <w:r>
        <w:rPr>
          <w:u w:val="single" w:color="000000"/>
        </w:rPr>
        <w:t>Тема письменной работы</w:t>
      </w:r>
      <w:r>
        <w:t>:</w:t>
      </w:r>
      <w:r>
        <w:t xml:space="preserve"> </w:t>
      </w:r>
    </w:p>
    <w:p w:rsidR="001C5CA4" w:rsidRDefault="00102224">
      <w:pPr>
        <w:ind w:left="715"/>
      </w:pPr>
      <w:r>
        <w:t>Соревнования по футболу: за и против</w:t>
      </w:r>
      <w:r>
        <w:t xml:space="preserve"> </w:t>
      </w:r>
    </w:p>
    <w:p w:rsidR="001C5CA4" w:rsidRDefault="00102224">
      <w:pPr>
        <w:pStyle w:val="1"/>
        <w:spacing w:after="98"/>
        <w:ind w:left="714"/>
      </w:pPr>
      <w:r>
        <w:lastRenderedPageBreak/>
        <w:t xml:space="preserve">Календарный учебный график </w:t>
      </w:r>
    </w:p>
    <w:p w:rsidR="001C5CA4" w:rsidRDefault="00102224">
      <w:pPr>
        <w:ind w:left="694" w:right="-11" w:firstLine="698"/>
        <w:jc w:val="both"/>
      </w:pPr>
      <w:r>
        <w:t>Программа обучения рассчитана на 150 академических часов</w:t>
      </w:r>
      <w:r>
        <w:t>*</w:t>
      </w:r>
      <w:r>
        <w:t>. Образовательный процесс осуществляется на основе учебного плана и регламентируется графиком занятий, который варьируется в зависимо</w:t>
      </w:r>
      <w:r>
        <w:t>сти от формата обучения (см. Таблицу).</w:t>
      </w:r>
      <w:r>
        <w:t xml:space="preserve">   </w:t>
      </w:r>
    </w:p>
    <w:tbl>
      <w:tblPr>
        <w:tblStyle w:val="TableGrid"/>
        <w:tblW w:w="9468" w:type="dxa"/>
        <w:tblInd w:w="929" w:type="dxa"/>
        <w:tblCellMar>
          <w:top w:w="162" w:type="dxa"/>
          <w:left w:w="0" w:type="dxa"/>
          <w:bottom w:w="4" w:type="dxa"/>
          <w:right w:w="59" w:type="dxa"/>
        </w:tblCellMar>
        <w:tblLook w:val="04A0" w:firstRow="1" w:lastRow="0" w:firstColumn="1" w:lastColumn="0" w:noHBand="0" w:noVBand="1"/>
      </w:tblPr>
      <w:tblGrid>
        <w:gridCol w:w="1771"/>
        <w:gridCol w:w="2657"/>
        <w:gridCol w:w="2300"/>
        <w:gridCol w:w="220"/>
        <w:gridCol w:w="2520"/>
      </w:tblGrid>
      <w:tr w:rsidR="001C5CA4">
        <w:trPr>
          <w:trHeight w:val="90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>Формат занятия</w:t>
            </w: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CA4" w:rsidRDefault="00102224">
            <w:pPr>
              <w:tabs>
                <w:tab w:val="right" w:pos="2598"/>
              </w:tabs>
              <w:spacing w:after="0" w:line="259" w:lineRule="auto"/>
              <w:ind w:left="0" w:firstLine="0"/>
            </w:pPr>
            <w:r>
              <w:t xml:space="preserve">Длительность </w:t>
            </w:r>
            <w:r>
              <w:tab/>
              <w:t xml:space="preserve">занятия </w:t>
            </w:r>
          </w:p>
          <w:p w:rsidR="001C5CA4" w:rsidRDefault="00102224">
            <w:pPr>
              <w:spacing w:after="0" w:line="259" w:lineRule="auto"/>
              <w:ind w:left="108" w:firstLine="0"/>
            </w:pPr>
            <w:r>
              <w:t>(ак.ч.)</w:t>
            </w:r>
            <w: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 xml:space="preserve">Количество </w:t>
            </w:r>
            <w:r>
              <w:tab/>
              <w:t>часов неделю (ак.ч.)</w:t>
            </w:r>
            <w:r>
              <w:t xml:space="preserve">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5CA4" w:rsidRDefault="00102224">
            <w:pPr>
              <w:spacing w:after="0" w:line="259" w:lineRule="auto"/>
              <w:ind w:left="0" w:firstLine="0"/>
              <w:jc w:val="both"/>
            </w:pPr>
            <w:r>
              <w:t xml:space="preserve">в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5CA4" w:rsidRDefault="00102224">
            <w:pPr>
              <w:spacing w:after="0" w:line="259" w:lineRule="auto"/>
              <w:ind w:left="108" w:right="46" w:firstLine="0"/>
              <w:jc w:val="both"/>
            </w:pPr>
            <w:r>
              <w:t>Количество занятий в течение всего периода обучения</w:t>
            </w:r>
            <w:r>
              <w:t xml:space="preserve"> </w:t>
            </w:r>
          </w:p>
        </w:tc>
      </w:tr>
      <w:tr w:rsidR="001C5CA4">
        <w:trPr>
          <w:trHeight w:val="646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>индивидуальн</w:t>
            </w:r>
          </w:p>
          <w:p w:rsidR="001C5CA4" w:rsidRDefault="00102224">
            <w:pPr>
              <w:spacing w:after="0" w:line="259" w:lineRule="auto"/>
              <w:ind w:left="108" w:firstLine="0"/>
            </w:pPr>
            <w:r>
              <w:t>о*</w:t>
            </w:r>
            <w:r>
              <w:t xml:space="preserve">*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 xml:space="preserve">2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5CA4" w:rsidRDefault="001C5CA4">
            <w:pPr>
              <w:spacing w:after="160" w:line="259" w:lineRule="auto"/>
              <w:ind w:left="0" w:firstLine="0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>1</w:t>
            </w:r>
            <w:r>
              <w:t>5</w:t>
            </w:r>
            <w:r>
              <w:t xml:space="preserve">0 </w:t>
            </w:r>
          </w:p>
        </w:tc>
      </w:tr>
      <w:tr w:rsidR="001C5CA4">
        <w:trPr>
          <w:trHeight w:val="389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>в мини</w:t>
            </w:r>
            <w:r>
              <w:t>-</w:t>
            </w:r>
            <w:r>
              <w:t>группе</w:t>
            </w: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 xml:space="preserve">2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 xml:space="preserve">4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5CA4" w:rsidRDefault="001C5CA4">
            <w:pPr>
              <w:spacing w:after="160" w:line="259" w:lineRule="auto"/>
              <w:ind w:left="0" w:firstLine="0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5CA4" w:rsidRDefault="00102224">
            <w:pPr>
              <w:spacing w:after="0" w:line="259" w:lineRule="auto"/>
              <w:ind w:left="108" w:firstLine="0"/>
            </w:pPr>
            <w:r>
              <w:t>75</w:t>
            </w:r>
            <w:r>
              <w:t xml:space="preserve"> </w:t>
            </w:r>
          </w:p>
        </w:tc>
      </w:tr>
    </w:tbl>
    <w:p w:rsidR="001C5CA4" w:rsidRDefault="00102224">
      <w:pPr>
        <w:ind w:left="694" w:right="-11" w:firstLine="0"/>
        <w:jc w:val="both"/>
      </w:pPr>
      <w:r>
        <w:t>* Начало процесса обучения не ограничено календарными сроками и может осуществляться в любом месяце. Занятие может начинаться с 8.00 до 19.00 и проводиться как в будние, так и в выходные дни.</w:t>
      </w:r>
      <w:r>
        <w:t xml:space="preserve"> </w:t>
      </w:r>
    </w:p>
    <w:p w:rsidR="001C5CA4" w:rsidRDefault="00102224">
      <w:pPr>
        <w:spacing w:after="489"/>
        <w:ind w:left="715"/>
      </w:pPr>
      <w:r>
        <w:t>**</w:t>
      </w:r>
      <w:r>
        <w:t>Продолжительность занятия</w:t>
      </w:r>
      <w:r>
        <w:t xml:space="preserve"> </w:t>
      </w:r>
      <w:r>
        <w:t>для обучающихся</w:t>
      </w:r>
      <w:r>
        <w:t xml:space="preserve"> </w:t>
      </w:r>
      <w:r>
        <w:t xml:space="preserve">по индивидуальному </w:t>
      </w:r>
      <w:r>
        <w:t>графику</w:t>
      </w:r>
      <w:r>
        <w:t xml:space="preserve"> </w:t>
      </w:r>
      <w:r>
        <w:t>может быть увеличена до 2 ак.ч., частотность занятий может составлять 3 раза в неделю.</w:t>
      </w:r>
      <w:r>
        <w:t xml:space="preserve">  </w:t>
      </w:r>
    </w:p>
    <w:p w:rsidR="001C5CA4" w:rsidRDefault="00102224">
      <w:pPr>
        <w:spacing w:after="90" w:line="265" w:lineRule="auto"/>
        <w:ind w:left="1427" w:hanging="10"/>
      </w:pPr>
      <w:r>
        <w:rPr>
          <w:b/>
        </w:rPr>
        <w:t>Организационно-педагогические условия реализации программы</w:t>
      </w:r>
      <w:r>
        <w:t xml:space="preserve"> </w:t>
      </w:r>
    </w:p>
    <w:p w:rsidR="001C5CA4" w:rsidRDefault="00102224">
      <w:pPr>
        <w:ind w:left="707" w:firstLine="708"/>
      </w:pPr>
      <w:r>
        <w:t xml:space="preserve">Основной </w:t>
      </w:r>
      <w:r>
        <w:rPr>
          <w:u w:val="single" w:color="000000"/>
        </w:rPr>
        <w:t>формой организации учебного процесса</w:t>
      </w:r>
      <w:r>
        <w:t xml:space="preserve"> </w:t>
      </w:r>
      <w:r>
        <w:t>является классно</w:t>
      </w:r>
      <w:r>
        <w:t>-</w:t>
      </w:r>
      <w:r>
        <w:t>урочная</w:t>
      </w:r>
      <w:r>
        <w:t xml:space="preserve"> </w:t>
      </w:r>
      <w:r>
        <w:t xml:space="preserve">система (занятие). </w:t>
      </w:r>
      <w:r>
        <w:t xml:space="preserve"> </w:t>
      </w:r>
    </w:p>
    <w:p w:rsidR="001C5CA4" w:rsidRDefault="00102224">
      <w:pPr>
        <w:ind w:left="1424"/>
      </w:pPr>
      <w:r>
        <w:t>Дидакти</w:t>
      </w:r>
      <w:r>
        <w:t>ческие требования к занятию: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>четкое формулирование образовательных задач в</w:t>
      </w:r>
      <w:r>
        <w:t xml:space="preserve"> </w:t>
      </w:r>
      <w:r>
        <w:t>целом и их составных элементов.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>определение оптимального содержания занятия</w:t>
      </w:r>
      <w:r>
        <w:t xml:space="preserve"> </w:t>
      </w:r>
      <w:r>
        <w:t>в соответствии с требованиями</w:t>
      </w:r>
      <w:r>
        <w:t xml:space="preserve"> </w:t>
      </w:r>
      <w:r>
        <w:t>учебной программы и целями занятия, с учетом уровня подготовленности учащихся.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>прогнозирование уровня усвоения учащимися знаний, сформированности умений и навыков как на занятии</w:t>
      </w:r>
      <w:r>
        <w:t xml:space="preserve"> </w:t>
      </w:r>
      <w:r>
        <w:t>в целом, так и на отдельных его этапах.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>выбор наиболее рациональных приемов,</w:t>
      </w:r>
      <w:r>
        <w:t xml:space="preserve"> методов и средств обучения,</w:t>
      </w:r>
      <w:r>
        <w:t xml:space="preserve"> </w:t>
      </w:r>
      <w:r>
        <w:t>стимулирования и контроля, их оптимального воздействия на каждом этапе занятия.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>сочетание различных форм коллективной и индивидуальной работы на занятии, преемственность в изучении материала.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>создание ситуации успеха на занят</w:t>
      </w:r>
      <w:r>
        <w:t>ии. Использование на уроке оценивания деятельности</w:t>
      </w:r>
      <w:r>
        <w:t xml:space="preserve"> </w:t>
      </w:r>
      <w:r>
        <w:t>как средства стимулирования, диагностирования, ориентирования и воспитания обучаемых.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>правильная организация домашнего задания, его вариативный характер,</w:t>
      </w:r>
      <w:r>
        <w:t xml:space="preserve"> </w:t>
      </w:r>
      <w:r>
        <w:t>использование разнообразных форм домашнего задания</w:t>
      </w:r>
      <w:r>
        <w:t>: репродуктивных, познавательно</w:t>
      </w:r>
      <w:r>
        <w:t>-</w:t>
      </w:r>
      <w:r>
        <w:t xml:space="preserve">поисковых, творческих, практических. </w:t>
      </w:r>
      <w:r>
        <w:t xml:space="preserve"> </w:t>
      </w:r>
    </w:p>
    <w:p w:rsidR="001C5CA4" w:rsidRDefault="00102224">
      <w:pPr>
        <w:numPr>
          <w:ilvl w:val="0"/>
          <w:numId w:val="1"/>
        </w:numPr>
        <w:ind w:hanging="122"/>
      </w:pPr>
      <w:r>
        <w:t xml:space="preserve">индивидуализация домашнего задания по характеру, объему, уровню сложности и сроку исполнения. </w:t>
      </w:r>
      <w:r>
        <w:t xml:space="preserve"> </w:t>
      </w:r>
    </w:p>
    <w:p w:rsidR="001C5CA4" w:rsidRDefault="00102224">
      <w:pPr>
        <w:ind w:left="1424"/>
      </w:pPr>
      <w:r>
        <w:t xml:space="preserve">Педагогические </w:t>
      </w:r>
      <w:r>
        <w:rPr>
          <w:u w:val="single" w:color="000000"/>
        </w:rPr>
        <w:t>технологии</w:t>
      </w:r>
      <w:r>
        <w:t>, используемые в образовательном</w:t>
      </w:r>
      <w:r>
        <w:t xml:space="preserve"> </w:t>
      </w:r>
      <w:r>
        <w:t>процессе:</w:t>
      </w:r>
      <w:r>
        <w:t xml:space="preserve"> </w:t>
      </w:r>
    </w:p>
    <w:p w:rsidR="001C5CA4" w:rsidRDefault="00102224">
      <w:pPr>
        <w:ind w:left="694" w:right="-11" w:firstLine="698"/>
        <w:jc w:val="both"/>
      </w:pPr>
      <w:r>
        <w:lastRenderedPageBreak/>
        <w:t>Игровые технологии (</w:t>
      </w:r>
      <w:r>
        <w:t>ролевые, деловые и пр.), роль которых особенно важна в коммуникативном методике, имитируют реальную деятельность, в т. ч. производственную и социальную, помогают вписать учебный процесс в контекст реальной жизни.</w:t>
      </w:r>
      <w:r>
        <w:t xml:space="preserve"> </w:t>
      </w:r>
    </w:p>
    <w:p w:rsidR="001C5CA4" w:rsidRDefault="00102224">
      <w:pPr>
        <w:ind w:left="707" w:right="234" w:firstLine="708"/>
      </w:pPr>
      <w:r>
        <w:t>Технология КСО</w:t>
      </w:r>
      <w:r>
        <w:t xml:space="preserve"> </w:t>
      </w:r>
      <w:r>
        <w:t>(коллективный способ обучен</w:t>
      </w:r>
      <w:r>
        <w:t>ия)</w:t>
      </w:r>
      <w:r>
        <w:t xml:space="preserve"> </w:t>
      </w:r>
      <w:r>
        <w:t>предполагает обучение в динамических парах/мини</w:t>
      </w:r>
      <w:r>
        <w:t>-</w:t>
      </w:r>
      <w:r>
        <w:t>группах, когда «каждый учит другого».</w:t>
      </w:r>
      <w:r>
        <w:t xml:space="preserve"> </w:t>
      </w:r>
    </w:p>
    <w:p w:rsidR="001C5CA4" w:rsidRDefault="00102224">
      <w:pPr>
        <w:ind w:left="694" w:right="-11" w:firstLine="698"/>
        <w:jc w:val="both"/>
      </w:pPr>
      <w:r>
        <w:t>Групповые технологии</w:t>
      </w:r>
      <w:r>
        <w:t xml:space="preserve"> </w:t>
      </w:r>
      <w:r>
        <w:t>обеспечивают активность учебного процесса и высокий уровень усвоения содержания и организуют работу следующим образом: каждая группа получает оп</w:t>
      </w:r>
      <w:r>
        <w:t xml:space="preserve">ределенное задание и выполняет его сообща под непосредственным руководством лидера  группы или учителя. В группы объединяются учащиеся разного уровня обученности, информированности по данной теме, совместимости; </w:t>
      </w:r>
      <w:r>
        <w:t xml:space="preserve"> </w:t>
      </w:r>
    </w:p>
    <w:p w:rsidR="001C5CA4" w:rsidRDefault="00102224">
      <w:pPr>
        <w:ind w:left="694" w:right="-11" w:firstLine="698"/>
        <w:jc w:val="both"/>
      </w:pPr>
      <w:r>
        <w:t xml:space="preserve"> </w:t>
      </w:r>
      <w:r>
        <w:t>Компьютерные технологии</w:t>
      </w:r>
      <w:r>
        <w:t xml:space="preserve"> </w:t>
      </w:r>
      <w:r>
        <w:t>связаны с использ</w:t>
      </w:r>
      <w:r>
        <w:t xml:space="preserve">ованием педагогических программных средств </w:t>
      </w:r>
      <w:r>
        <w:t xml:space="preserve"> </w:t>
      </w:r>
      <w:r>
        <w:t>(обучающие, контролирующие программы); с использованием возможностей Интернет обучения и демонстрационного комплекса "компьютер</w:t>
      </w:r>
      <w:r>
        <w:t xml:space="preserve"> - </w:t>
      </w:r>
      <w:r>
        <w:t>проекционное устройство" на уроках изучения нового материала и закрепления пройден</w:t>
      </w:r>
      <w:r>
        <w:t>ного.</w:t>
      </w:r>
      <w:r>
        <w:t xml:space="preserve"> </w:t>
      </w:r>
    </w:p>
    <w:p w:rsidR="001C5CA4" w:rsidRDefault="00102224">
      <w:pPr>
        <w:spacing w:after="508"/>
        <w:ind w:left="694" w:right="-11" w:firstLine="698"/>
        <w:jc w:val="both"/>
      </w:pPr>
      <w:r>
        <w:t>Технология уровневой дифференциации</w:t>
      </w:r>
      <w:r>
        <w:t xml:space="preserve"> </w:t>
      </w:r>
      <w:r>
        <w:t>предполагает обучение каждого на уровне его возможностей и способностей; приспособление  обучения к особенностям различных групп учащихся; специализацию учебного процесса для различных групп обучаемых.</w:t>
      </w:r>
      <w:r>
        <w:t xml:space="preserve"> </w:t>
      </w:r>
    </w:p>
    <w:p w:rsidR="001C5CA4" w:rsidRDefault="00102224">
      <w:pPr>
        <w:pStyle w:val="1"/>
        <w:ind w:left="714" w:right="708"/>
      </w:pPr>
      <w:r>
        <w:t>Планируемы</w:t>
      </w:r>
      <w:r>
        <w:t xml:space="preserve">е результаты обучения </w:t>
      </w:r>
    </w:p>
    <w:p w:rsidR="001C5CA4" w:rsidRDefault="00102224">
      <w:pPr>
        <w:spacing w:after="248"/>
        <w:ind w:left="0" w:firstLine="917"/>
      </w:pPr>
      <w:r>
        <w:t>В результате освоения образовательной программы обучаемый должен уметь выполнить следующее.</w:t>
      </w:r>
      <w:r>
        <w:t xml:space="preserve"> </w:t>
      </w:r>
    </w:p>
    <w:p w:rsidR="001C5CA4" w:rsidRDefault="00102224">
      <w:pPr>
        <w:spacing w:after="259" w:line="265" w:lineRule="auto"/>
        <w:ind w:left="-2" w:hanging="10"/>
      </w:pPr>
      <w:r>
        <w:rPr>
          <w:b/>
        </w:rPr>
        <w:t>Речевой аспект</w:t>
      </w:r>
      <w:r>
        <w:t>:</w:t>
      </w:r>
      <w:r>
        <w:t xml:space="preserve"> </w:t>
      </w:r>
    </w:p>
    <w:p w:rsidR="001C5CA4" w:rsidRDefault="00102224">
      <w:pPr>
        <w:numPr>
          <w:ilvl w:val="0"/>
          <w:numId w:val="2"/>
        </w:numPr>
        <w:spacing w:after="259" w:line="265" w:lineRule="auto"/>
        <w:ind w:hanging="269"/>
      </w:pPr>
      <w:r>
        <w:rPr>
          <w:b/>
        </w:rPr>
        <w:t>устная речь</w:t>
      </w:r>
    </w:p>
    <w:p w:rsidR="001C5CA4" w:rsidRDefault="00102224">
      <w:pPr>
        <w:numPr>
          <w:ilvl w:val="1"/>
          <w:numId w:val="2"/>
        </w:numPr>
        <w:spacing w:after="11"/>
        <w:ind w:hanging="360"/>
      </w:pPr>
      <w:r>
        <w:t>рассказывать о себе, своей семье, друзьях, своих интересах и планах на будущее, сообщать сведения о своем городе/селе, о своей стране и стране изучаемого языка;</w:t>
      </w:r>
    </w:p>
    <w:p w:rsidR="001C5CA4" w:rsidRDefault="00102224">
      <w:pPr>
        <w:numPr>
          <w:ilvl w:val="1"/>
          <w:numId w:val="2"/>
        </w:numPr>
        <w:spacing w:after="12"/>
        <w:ind w:hanging="360"/>
      </w:pPr>
      <w:r>
        <w:t>участвовать в разговоре, беседе в ситуациях повседневного общения, обмениваясь информацией, уточняя ее, обращаясь за</w:t>
      </w:r>
      <w:r>
        <w:t xml:space="preserve"> </w:t>
      </w:r>
      <w:r>
        <w:t>разъяснениями;</w:t>
      </w:r>
    </w:p>
    <w:p w:rsidR="001C5CA4" w:rsidRDefault="00102224">
      <w:pPr>
        <w:numPr>
          <w:ilvl w:val="1"/>
          <w:numId w:val="2"/>
        </w:numPr>
        <w:spacing w:after="10"/>
        <w:ind w:hanging="360"/>
      </w:pPr>
      <w:r>
        <w:t>выражать свое отношение к высказываемому и обсуждаемому;</w:t>
      </w:r>
    </w:p>
    <w:p w:rsidR="001C5CA4" w:rsidRDefault="00102224">
      <w:pPr>
        <w:numPr>
          <w:ilvl w:val="1"/>
          <w:numId w:val="2"/>
        </w:numPr>
        <w:spacing w:after="9"/>
        <w:ind w:hanging="360"/>
      </w:pPr>
      <w:r>
        <w:t>запрашивать и обмениваться информацией, высказывая и аргументируя с</w:t>
      </w:r>
      <w:r>
        <w:t>вою точку зрения, возражая, расспрашивая собеседника и уточняя его мнения и точки зрения;</w:t>
      </w:r>
    </w:p>
    <w:p w:rsidR="001C5CA4" w:rsidRDefault="00102224">
      <w:pPr>
        <w:numPr>
          <w:ilvl w:val="1"/>
          <w:numId w:val="2"/>
        </w:numPr>
        <w:spacing w:after="10"/>
        <w:ind w:hanging="360"/>
      </w:pPr>
      <w:r>
        <w:t>брать на себя инициативу</w:t>
      </w:r>
      <w:r>
        <w:t xml:space="preserve"> </w:t>
      </w:r>
      <w:r>
        <w:t>в разговоре;</w:t>
      </w:r>
    </w:p>
    <w:p w:rsidR="001C5CA4" w:rsidRDefault="00102224">
      <w:pPr>
        <w:numPr>
          <w:ilvl w:val="1"/>
          <w:numId w:val="2"/>
        </w:numPr>
        <w:spacing w:after="10"/>
        <w:ind w:hanging="360"/>
      </w:pPr>
      <w:r>
        <w:t>вносить пояснения/дополнения;</w:t>
      </w:r>
    </w:p>
    <w:p w:rsidR="001C5CA4" w:rsidRDefault="00102224">
      <w:pPr>
        <w:numPr>
          <w:ilvl w:val="1"/>
          <w:numId w:val="2"/>
        </w:numPr>
        <w:spacing w:after="0"/>
        <w:ind w:hanging="360"/>
      </w:pPr>
      <w:r>
        <w:t>выражать эмоциональное отношение к высказанному /обсуждаемому /прочитанному/ увиденному;</w:t>
      </w:r>
    </w:p>
    <w:p w:rsidR="001C5CA4" w:rsidRDefault="00102224">
      <w:pPr>
        <w:numPr>
          <w:ilvl w:val="1"/>
          <w:numId w:val="2"/>
        </w:numPr>
        <w:spacing w:after="50"/>
        <w:ind w:hanging="360"/>
      </w:pPr>
      <w:r>
        <w:t>передават</w:t>
      </w:r>
      <w:r>
        <w:t>ь основное содержание, основную мысль прочитанного или услышанного, делать сообщения, описывать события/явления в</w:t>
      </w:r>
      <w:r>
        <w:t xml:space="preserve"> </w:t>
      </w:r>
      <w:r>
        <w:t>рамках пройденных тем:</w:t>
      </w:r>
    </w:p>
    <w:p w:rsidR="001C5CA4" w:rsidRDefault="00102224">
      <w:pPr>
        <w:numPr>
          <w:ilvl w:val="2"/>
          <w:numId w:val="2"/>
        </w:numPr>
        <w:spacing w:after="0" w:line="374" w:lineRule="auto"/>
        <w:ind w:right="3261" w:hanging="360"/>
      </w:pPr>
      <w:r>
        <w:t xml:space="preserve">Жизненный опыт: важные события вашей жизни.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История страны. Национальный флаг и гимн. </w:t>
      </w:r>
      <w:r>
        <w:rPr>
          <w:rFonts w:ascii="Courier New" w:eastAsia="Courier New" w:hAnsi="Courier New" w:cs="Courier New"/>
        </w:rPr>
        <w:t xml:space="preserve">o </w:t>
      </w:r>
      <w:r>
        <w:t xml:space="preserve">Развитие науки. </w:t>
      </w:r>
      <w:r>
        <w:rPr>
          <w:rFonts w:ascii="Courier New" w:eastAsia="Courier New" w:hAnsi="Courier New" w:cs="Courier New"/>
        </w:rPr>
        <w:t xml:space="preserve">o </w:t>
      </w:r>
      <w:r>
        <w:t>Дикая приро</w:t>
      </w:r>
      <w:r>
        <w:t>да и зоопарки. Научные методы изучения животных.</w:t>
      </w:r>
    </w:p>
    <w:p w:rsidR="001C5CA4" w:rsidRDefault="00102224">
      <w:pPr>
        <w:numPr>
          <w:ilvl w:val="2"/>
          <w:numId w:val="2"/>
        </w:numPr>
        <w:spacing w:after="0" w:line="379" w:lineRule="auto"/>
        <w:ind w:right="3261" w:hanging="360"/>
      </w:pPr>
      <w:r>
        <w:lastRenderedPageBreak/>
        <w:t xml:space="preserve">Студенческая жизнь. </w:t>
      </w:r>
      <w:r>
        <w:rPr>
          <w:rFonts w:ascii="Courier New" w:eastAsia="Courier New" w:hAnsi="Courier New" w:cs="Courier New"/>
        </w:rPr>
        <w:t xml:space="preserve">o </w:t>
      </w:r>
      <w:r>
        <w:t>Проблемы начального образования.</w:t>
      </w:r>
    </w:p>
    <w:p w:rsidR="001C5CA4" w:rsidRDefault="00102224">
      <w:pPr>
        <w:numPr>
          <w:ilvl w:val="2"/>
          <w:numId w:val="2"/>
        </w:numPr>
        <w:spacing w:after="6" w:line="369" w:lineRule="auto"/>
        <w:ind w:right="3261" w:hanging="360"/>
      </w:pPr>
      <w:r>
        <w:t xml:space="preserve">Финансирование образования.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Бизнес и культура. </w:t>
      </w:r>
      <w:r>
        <w:rPr>
          <w:rFonts w:ascii="Courier New" w:eastAsia="Courier New" w:hAnsi="Courier New" w:cs="Courier New"/>
        </w:rPr>
        <w:t xml:space="preserve">o </w:t>
      </w:r>
      <w:r>
        <w:t>Формы правления.</w:t>
      </w:r>
    </w:p>
    <w:p w:rsidR="001C5CA4" w:rsidRDefault="00102224">
      <w:pPr>
        <w:numPr>
          <w:ilvl w:val="2"/>
          <w:numId w:val="2"/>
        </w:numPr>
        <w:spacing w:line="369" w:lineRule="auto"/>
        <w:ind w:right="3261" w:hanging="360"/>
      </w:pPr>
      <w:r>
        <w:t xml:space="preserve">Фобии и острые социальные проблемы. </w:t>
      </w:r>
      <w:r>
        <w:rPr>
          <w:rFonts w:ascii="Courier New" w:eastAsia="Courier New" w:hAnsi="Courier New" w:cs="Courier New"/>
        </w:rPr>
        <w:t xml:space="preserve">o </w:t>
      </w:r>
      <w:r>
        <w:t xml:space="preserve">Чтение.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Живопись. Искусство ради искусства. </w:t>
      </w:r>
      <w:r>
        <w:rPr>
          <w:rFonts w:ascii="Courier New" w:eastAsia="Courier New" w:hAnsi="Courier New" w:cs="Courier New"/>
        </w:rPr>
        <w:t xml:space="preserve">o </w:t>
      </w:r>
      <w:r>
        <w:t>Развитие техники.</w:t>
      </w:r>
    </w:p>
    <w:p w:rsidR="001C5CA4" w:rsidRDefault="00102224">
      <w:pPr>
        <w:numPr>
          <w:ilvl w:val="2"/>
          <w:numId w:val="2"/>
        </w:numPr>
        <w:spacing w:after="2" w:line="361" w:lineRule="auto"/>
        <w:ind w:right="3261" w:hanging="360"/>
      </w:pPr>
      <w:r>
        <w:t>Роботы. Научно</w:t>
      </w:r>
      <w:r>
        <w:t>-</w:t>
      </w:r>
      <w:r>
        <w:t xml:space="preserve">технические «новинки».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Видеоигры. </w:t>
      </w:r>
      <w:r>
        <w:rPr>
          <w:rFonts w:ascii="Courier New" w:eastAsia="Courier New" w:hAnsi="Courier New" w:cs="Courier New"/>
        </w:rPr>
        <w:t xml:space="preserve">o </w:t>
      </w:r>
      <w:r>
        <w:t>Спорт.</w:t>
      </w:r>
    </w:p>
    <w:p w:rsidR="001C5CA4" w:rsidRDefault="00102224">
      <w:pPr>
        <w:numPr>
          <w:ilvl w:val="2"/>
          <w:numId w:val="2"/>
        </w:numPr>
        <w:spacing w:after="359"/>
        <w:ind w:right="3261" w:hanging="360"/>
      </w:pPr>
      <w:r>
        <w:t>Телевидение.</w:t>
      </w:r>
    </w:p>
    <w:p w:rsidR="001C5CA4" w:rsidRDefault="00102224">
      <w:pPr>
        <w:numPr>
          <w:ilvl w:val="0"/>
          <w:numId w:val="2"/>
        </w:numPr>
        <w:spacing w:after="259" w:line="265" w:lineRule="auto"/>
        <w:ind w:hanging="269"/>
      </w:pPr>
      <w:r>
        <w:rPr>
          <w:b/>
        </w:rPr>
        <w:t>аудирование</w:t>
      </w:r>
    </w:p>
    <w:p w:rsidR="001C5CA4" w:rsidRDefault="00102224">
      <w:pPr>
        <w:numPr>
          <w:ilvl w:val="1"/>
          <w:numId w:val="2"/>
        </w:numPr>
        <w:spacing w:after="9"/>
        <w:ind w:hanging="360"/>
      </w:pPr>
      <w:r>
        <w:t>понимать содержание аутентичных текстов, относящихся к разным коммуникативным типам речи, уметь определить тему текста, выделить главные факты в тексте</w:t>
      </w:r>
      <w:r>
        <w:t>, опуская второстепенные;</w:t>
      </w:r>
    </w:p>
    <w:p w:rsidR="001C5CA4" w:rsidRDefault="00102224">
      <w:pPr>
        <w:numPr>
          <w:ilvl w:val="1"/>
          <w:numId w:val="2"/>
        </w:numPr>
        <w:spacing w:after="0"/>
        <w:ind w:hanging="360"/>
      </w:pPr>
      <w:r>
        <w:t>выделять факты/примеры/</w:t>
      </w:r>
      <w:r>
        <w:rPr>
          <w:i/>
        </w:rPr>
        <w:t xml:space="preserve">аргументы </w:t>
      </w:r>
      <w:r>
        <w:t>в соответствии с поставленным вопросом/проблемой, обобщать содержащуюся в аудио/телетексте фактическую и оценочную информацию;</w:t>
      </w:r>
    </w:p>
    <w:p w:rsidR="001C5CA4" w:rsidRDefault="00102224">
      <w:pPr>
        <w:numPr>
          <w:ilvl w:val="1"/>
          <w:numId w:val="2"/>
        </w:numPr>
        <w:spacing w:after="48"/>
        <w:ind w:hanging="360"/>
      </w:pPr>
      <w:r>
        <w:t>выделять для себя значимую информацию и понимать основное содержание а</w:t>
      </w:r>
      <w:r>
        <w:t>утентичных прагматических текстов по пройденным темам:</w:t>
      </w:r>
    </w:p>
    <w:p w:rsidR="001C5CA4" w:rsidRDefault="00102224">
      <w:pPr>
        <w:numPr>
          <w:ilvl w:val="2"/>
          <w:numId w:val="2"/>
        </w:numPr>
        <w:spacing w:after="0" w:line="377" w:lineRule="auto"/>
        <w:ind w:right="3261" w:hanging="360"/>
      </w:pPr>
      <w:r>
        <w:t xml:space="preserve">История создания гимна США. </w:t>
      </w:r>
      <w:r>
        <w:rPr>
          <w:rFonts w:ascii="Courier New" w:eastAsia="Courier New" w:hAnsi="Courier New" w:cs="Courier New"/>
        </w:rPr>
        <w:t xml:space="preserve">o </w:t>
      </w:r>
      <w:r>
        <w:t>Биологические виды: национальный парк во Флориде.</w:t>
      </w:r>
    </w:p>
    <w:p w:rsidR="001C5CA4" w:rsidRDefault="00102224">
      <w:pPr>
        <w:numPr>
          <w:ilvl w:val="2"/>
          <w:numId w:val="2"/>
        </w:numPr>
        <w:spacing w:after="138"/>
        <w:ind w:right="3261" w:hanging="360"/>
      </w:pPr>
      <w:r>
        <w:t>Революционные способы обучения.</w:t>
      </w:r>
    </w:p>
    <w:p w:rsidR="001C5CA4" w:rsidRDefault="00102224">
      <w:pPr>
        <w:numPr>
          <w:ilvl w:val="2"/>
          <w:numId w:val="2"/>
        </w:numPr>
        <w:spacing w:after="227" w:line="375" w:lineRule="auto"/>
        <w:ind w:right="3261" w:hanging="360"/>
      </w:pPr>
      <w:r>
        <w:t xml:space="preserve">Либерализация экономики: за и против. </w:t>
      </w:r>
      <w:r>
        <w:rPr>
          <w:rFonts w:ascii="Courier New" w:eastAsia="Courier New" w:hAnsi="Courier New" w:cs="Courier New"/>
        </w:rPr>
        <w:t xml:space="preserve">o </w:t>
      </w:r>
      <w:r>
        <w:t>Государственное устройство: парламентская республ</w:t>
      </w:r>
      <w:r>
        <w:t xml:space="preserve">ика.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Искусство в образовании.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Программа распознавания лиц. </w:t>
      </w:r>
      <w:r>
        <w:rPr>
          <w:rFonts w:ascii="Courier New" w:eastAsia="Courier New" w:hAnsi="Courier New" w:cs="Courier New"/>
        </w:rPr>
        <w:t xml:space="preserve">o </w:t>
      </w:r>
      <w:r>
        <w:t>Точки зрения на спорт: гендерный подход.</w:t>
      </w:r>
    </w:p>
    <w:p w:rsidR="001C5CA4" w:rsidRDefault="00102224">
      <w:pPr>
        <w:numPr>
          <w:ilvl w:val="0"/>
          <w:numId w:val="2"/>
        </w:numPr>
        <w:spacing w:after="259" w:line="265" w:lineRule="auto"/>
        <w:ind w:hanging="269"/>
      </w:pPr>
      <w:r>
        <w:rPr>
          <w:b/>
        </w:rPr>
        <w:t>чтение</w:t>
      </w:r>
    </w:p>
    <w:p w:rsidR="001C5CA4" w:rsidRDefault="00102224">
      <w:pPr>
        <w:numPr>
          <w:ilvl w:val="1"/>
          <w:numId w:val="2"/>
        </w:numPr>
        <w:spacing w:after="0"/>
        <w:ind w:hanging="360"/>
      </w:pPr>
      <w:r>
        <w:t>читать аутентичные тексты (публицистические, научно</w:t>
      </w:r>
      <w:r>
        <w:t>-</w:t>
      </w:r>
      <w:r>
        <w:t>популярные, художественные, прагматические)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1C5CA4" w:rsidRDefault="00102224">
      <w:pPr>
        <w:numPr>
          <w:ilvl w:val="1"/>
          <w:numId w:val="2"/>
        </w:numPr>
        <w:spacing w:after="51"/>
        <w:ind w:hanging="360"/>
      </w:pPr>
      <w:r>
        <w:t>читать аутентичные тексты с полным и точным пониманием/читать текст с выборочным пониманием нужной или интересующей информации по следующим изученным темам:</w:t>
      </w:r>
    </w:p>
    <w:p w:rsidR="001C5CA4" w:rsidRDefault="00102224">
      <w:pPr>
        <w:numPr>
          <w:ilvl w:val="2"/>
          <w:numId w:val="2"/>
        </w:numPr>
        <w:spacing w:after="4" w:line="374" w:lineRule="auto"/>
        <w:ind w:right="3261" w:hanging="360"/>
      </w:pPr>
      <w:r>
        <w:t xml:space="preserve">Подпольная железная дорога.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Органически выращенные овощи. </w:t>
      </w:r>
      <w:r>
        <w:rPr>
          <w:rFonts w:ascii="Courier New" w:eastAsia="Courier New" w:hAnsi="Courier New" w:cs="Courier New"/>
        </w:rPr>
        <w:t xml:space="preserve">o </w:t>
      </w:r>
      <w:r>
        <w:t xml:space="preserve">Образование на дому. </w:t>
      </w:r>
      <w:r>
        <w:rPr>
          <w:rFonts w:ascii="Courier New" w:eastAsia="Courier New" w:hAnsi="Courier New" w:cs="Courier New"/>
        </w:rPr>
        <w:t xml:space="preserve">o </w:t>
      </w:r>
      <w:r>
        <w:lastRenderedPageBreak/>
        <w:t>Контролируемый</w:t>
      </w:r>
      <w:r>
        <w:t xml:space="preserve"> рынок: два экономических «гиганта».</w:t>
      </w:r>
    </w:p>
    <w:p w:rsidR="001C5CA4" w:rsidRDefault="00102224">
      <w:pPr>
        <w:numPr>
          <w:ilvl w:val="2"/>
          <w:numId w:val="2"/>
        </w:numPr>
        <w:spacing w:after="228" w:line="373" w:lineRule="auto"/>
        <w:ind w:right="3261" w:hanging="360"/>
      </w:pPr>
      <w:r>
        <w:t xml:space="preserve">Социальная структура коренных американцев. </w:t>
      </w:r>
      <w:r>
        <w:rPr>
          <w:rFonts w:ascii="Courier New" w:eastAsia="Courier New" w:hAnsi="Courier New" w:cs="Courier New"/>
        </w:rPr>
        <w:t xml:space="preserve">o </w:t>
      </w:r>
      <w:r>
        <w:t>Кристо и Жан</w:t>
      </w:r>
      <w:r>
        <w:t>-</w:t>
      </w:r>
      <w:r>
        <w:t xml:space="preserve">Клод: искусство? </w:t>
      </w:r>
      <w:r>
        <w:rPr>
          <w:rFonts w:ascii="Courier New" w:eastAsia="Courier New" w:hAnsi="Courier New" w:cs="Courier New"/>
        </w:rPr>
        <w:t xml:space="preserve">o </w:t>
      </w:r>
      <w:r>
        <w:t xml:space="preserve">Поезда и автомобили. </w:t>
      </w:r>
      <w:r>
        <w:rPr>
          <w:rFonts w:ascii="Courier New" w:eastAsia="Courier New" w:hAnsi="Courier New" w:cs="Courier New"/>
        </w:rPr>
        <w:t xml:space="preserve">o </w:t>
      </w:r>
      <w:r>
        <w:t>Путеводитель по актерской игре.</w:t>
      </w:r>
    </w:p>
    <w:p w:rsidR="001C5CA4" w:rsidRDefault="00102224">
      <w:pPr>
        <w:numPr>
          <w:ilvl w:val="0"/>
          <w:numId w:val="2"/>
        </w:numPr>
        <w:spacing w:after="259" w:line="265" w:lineRule="auto"/>
        <w:ind w:hanging="269"/>
      </w:pPr>
      <w:r>
        <w:rPr>
          <w:b/>
        </w:rPr>
        <w:t>письменная речь</w:t>
      </w:r>
    </w:p>
    <w:p w:rsidR="001C5CA4" w:rsidRDefault="00102224">
      <w:pPr>
        <w:numPr>
          <w:ilvl w:val="1"/>
          <w:numId w:val="2"/>
        </w:numPr>
        <w:spacing w:after="0"/>
        <w:ind w:hanging="360"/>
      </w:pPr>
      <w:r>
        <w:t>писать личные/деловые письма/, описывая события/факты/явления, сообщая/</w:t>
      </w:r>
      <w:r>
        <w:t>запрашивая информацию;</w:t>
      </w:r>
    </w:p>
    <w:p w:rsidR="001C5CA4" w:rsidRDefault="00102224">
      <w:pPr>
        <w:numPr>
          <w:ilvl w:val="1"/>
          <w:numId w:val="2"/>
        </w:numPr>
        <w:spacing w:after="525"/>
        <w:ind w:hanging="360"/>
      </w:pPr>
      <w:r>
        <w:t>выражать собственное мнение/суждение в форме эссе (статьи, отчета, рассказа, отзыва) с элементами рассуждения о просмотренном/прочитанном.</w:t>
      </w:r>
    </w:p>
    <w:p w:rsidR="001C5CA4" w:rsidRDefault="00102224">
      <w:pPr>
        <w:spacing w:after="259" w:line="265" w:lineRule="auto"/>
        <w:ind w:left="-2" w:hanging="10"/>
      </w:pPr>
      <w:r>
        <w:rPr>
          <w:b/>
        </w:rPr>
        <w:t xml:space="preserve">Компенсаторные умения </w:t>
      </w:r>
    </w:p>
    <w:p w:rsidR="001C5CA4" w:rsidRDefault="00102224">
      <w:pPr>
        <w:numPr>
          <w:ilvl w:val="1"/>
          <w:numId w:val="2"/>
        </w:numPr>
        <w:ind w:hanging="360"/>
      </w:pPr>
      <w:r>
        <w:t>прогнозировать содержание текста по предваряющей информации (заголовку,</w:t>
      </w:r>
      <w:r>
        <w:t xml:space="preserve"> началу);</w:t>
      </w:r>
    </w:p>
    <w:p w:rsidR="001C5CA4" w:rsidRDefault="00102224">
      <w:pPr>
        <w:numPr>
          <w:ilvl w:val="1"/>
          <w:numId w:val="2"/>
        </w:numPr>
        <w:spacing w:after="8"/>
        <w:ind w:hanging="360"/>
      </w:pPr>
      <w:r>
        <w:t>понимать значение неизученных языковых средств на основе лингвистической и контекстуальной догадки; использовать переспрос для уточнения понимания</w:t>
      </w:r>
    </w:p>
    <w:p w:rsidR="001C5CA4" w:rsidRDefault="00102224">
      <w:pPr>
        <w:numPr>
          <w:ilvl w:val="1"/>
          <w:numId w:val="2"/>
        </w:numPr>
        <w:spacing w:after="10"/>
        <w:ind w:hanging="360"/>
      </w:pPr>
      <w:r>
        <w:t>использовать перифраз/толкование, синонимы;</w:t>
      </w:r>
    </w:p>
    <w:p w:rsidR="001C5CA4" w:rsidRDefault="00102224">
      <w:pPr>
        <w:numPr>
          <w:ilvl w:val="1"/>
          <w:numId w:val="2"/>
        </w:numPr>
        <w:spacing w:after="218"/>
        <w:ind w:hanging="360"/>
      </w:pPr>
      <w:r>
        <w:t>использовать эквивалентные замены для дополнения, уточн</w:t>
      </w:r>
      <w:r>
        <w:t>ения, пояснения мысли.</w:t>
      </w:r>
    </w:p>
    <w:p w:rsidR="001C5CA4" w:rsidRDefault="00102224">
      <w:pPr>
        <w:spacing w:after="259" w:line="265" w:lineRule="auto"/>
        <w:ind w:left="-2" w:hanging="10"/>
      </w:pPr>
      <w:r>
        <w:rPr>
          <w:b/>
        </w:rPr>
        <w:t xml:space="preserve">Социокультурные знания и умения </w:t>
      </w:r>
    </w:p>
    <w:p w:rsidR="001C5CA4" w:rsidRDefault="00102224">
      <w:pPr>
        <w:numPr>
          <w:ilvl w:val="1"/>
          <w:numId w:val="2"/>
        </w:numPr>
        <w:spacing w:after="12"/>
        <w:ind w:hanging="360"/>
      </w:pPr>
      <w:r>
        <w:t>знать и использовать основные нормы речевого этикета, принятые в стране изучаемого языка;</w:t>
      </w:r>
      <w:r>
        <w:t xml:space="preserve"> </w:t>
      </w:r>
    </w:p>
    <w:p w:rsidR="001C5CA4" w:rsidRDefault="00102224">
      <w:pPr>
        <w:numPr>
          <w:ilvl w:val="1"/>
          <w:numId w:val="2"/>
        </w:numPr>
        <w:spacing w:after="12"/>
        <w:ind w:hanging="360"/>
      </w:pPr>
      <w:r>
        <w:t>использовать необходимые языковые средства для выражения мнения, проявления согласия/несогласия в некатегоричной форме;</w:t>
      </w:r>
      <w:r>
        <w:t xml:space="preserve"> </w:t>
      </w:r>
    </w:p>
    <w:p w:rsidR="001C5CA4" w:rsidRDefault="00102224">
      <w:pPr>
        <w:numPr>
          <w:ilvl w:val="1"/>
          <w:numId w:val="2"/>
        </w:numPr>
        <w:spacing w:after="233"/>
        <w:ind w:hanging="360"/>
      </w:pPr>
      <w:r>
        <w:t>опознавать и понимать лингвострановедческие реалии.</w:t>
      </w:r>
    </w:p>
    <w:p w:rsidR="001C5CA4" w:rsidRDefault="00102224">
      <w:pPr>
        <w:spacing w:after="259" w:line="265" w:lineRule="auto"/>
        <w:ind w:left="-2" w:hanging="10"/>
      </w:pPr>
      <w:r>
        <w:rPr>
          <w:b/>
        </w:rPr>
        <w:t xml:space="preserve">Языковой аспект: </w:t>
      </w:r>
    </w:p>
    <w:p w:rsidR="001C5CA4" w:rsidRDefault="00102224">
      <w:pPr>
        <w:numPr>
          <w:ilvl w:val="0"/>
          <w:numId w:val="3"/>
        </w:numPr>
        <w:spacing w:after="259" w:line="265" w:lineRule="auto"/>
        <w:ind w:hanging="269"/>
      </w:pPr>
      <w:r>
        <w:rPr>
          <w:b/>
        </w:rPr>
        <w:t>Орфографическая сторона речи</w:t>
      </w:r>
    </w:p>
    <w:p w:rsidR="001C5CA4" w:rsidRDefault="00102224">
      <w:pPr>
        <w:spacing w:after="257"/>
        <w:ind w:left="1" w:firstLine="708"/>
      </w:pPr>
      <w:r>
        <w:t>Знать</w:t>
      </w:r>
      <w:r>
        <w:t xml:space="preserve"> </w:t>
      </w:r>
      <w:r>
        <w:t>правила</w:t>
      </w:r>
      <w:r>
        <w:t xml:space="preserve"> </w:t>
      </w:r>
      <w:r>
        <w:t>правописания и соверше</w:t>
      </w:r>
      <w:r>
        <w:t>нствовать орфографические навыки</w:t>
      </w:r>
      <w:r>
        <w:t xml:space="preserve"> </w:t>
      </w:r>
      <w:r>
        <w:t>применительно к изучаемому языковому материалу;</w:t>
      </w:r>
      <w:r>
        <w:t xml:space="preserve"> </w:t>
      </w:r>
    </w:p>
    <w:p w:rsidR="001C5CA4" w:rsidRDefault="00102224">
      <w:pPr>
        <w:numPr>
          <w:ilvl w:val="0"/>
          <w:numId w:val="3"/>
        </w:numPr>
        <w:spacing w:after="259" w:line="265" w:lineRule="auto"/>
        <w:ind w:hanging="269"/>
      </w:pPr>
      <w:r>
        <w:rPr>
          <w:b/>
        </w:rPr>
        <w:t>Фонетическая сторона речи</w:t>
      </w:r>
    </w:p>
    <w:p w:rsidR="001C5CA4" w:rsidRDefault="00102224">
      <w:pPr>
        <w:spacing w:after="281"/>
        <w:ind w:left="1" w:firstLine="708"/>
      </w:pPr>
      <w:r>
        <w:t>Совершенствовать</w:t>
      </w:r>
      <w:r>
        <w:t xml:space="preserve"> </w:t>
      </w:r>
      <w:r>
        <w:t>слухо</w:t>
      </w:r>
      <w:r>
        <w:t>-</w:t>
      </w:r>
      <w:r>
        <w:t>произносительные и ритмико</w:t>
      </w:r>
      <w:r>
        <w:t>-</w:t>
      </w:r>
      <w:r>
        <w:t>интонационные навыки</w:t>
      </w:r>
      <w:r>
        <w:t xml:space="preserve"> </w:t>
      </w:r>
      <w:r>
        <w:t>применительно к изучаемому языковому материалу.</w:t>
      </w:r>
      <w:r>
        <w:t xml:space="preserve"> </w:t>
      </w:r>
    </w:p>
    <w:p w:rsidR="001C5CA4" w:rsidRDefault="00102224">
      <w:pPr>
        <w:numPr>
          <w:ilvl w:val="0"/>
          <w:numId w:val="3"/>
        </w:numPr>
        <w:spacing w:after="259" w:line="265" w:lineRule="auto"/>
        <w:ind w:hanging="269"/>
      </w:pPr>
      <w:r>
        <w:rPr>
          <w:b/>
        </w:rPr>
        <w:t>Лексическая сторона речи</w:t>
      </w:r>
    </w:p>
    <w:p w:rsidR="001C5CA4" w:rsidRDefault="00102224">
      <w:pPr>
        <w:spacing w:after="291"/>
        <w:ind w:left="1" w:firstLine="708"/>
      </w:pPr>
      <w:r>
        <w:t>Овл</w:t>
      </w:r>
      <w:r>
        <w:t>адеть</w:t>
      </w:r>
      <w:r>
        <w:t xml:space="preserve"> </w:t>
      </w:r>
      <w:r>
        <w:t>лексическими средствами, обслуживающими</w:t>
      </w:r>
      <w:r>
        <w:t xml:space="preserve"> </w:t>
      </w:r>
      <w:r>
        <w:t>следующие темы, проблемы и ситуации устного и письменного общения:</w:t>
      </w:r>
      <w:r>
        <w:t xml:space="preserve"> 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lastRenderedPageBreak/>
        <w:t>Путешествие и транспорт.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История и образование.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Хобби, спорт, игры.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Наука и техника.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Средства массовой информации.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Люди и общество.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Преступление и наказание.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Здоровье и медицина.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Образование.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Окружающая среда.</w:t>
      </w:r>
    </w:p>
    <w:p w:rsidR="001C5CA4" w:rsidRDefault="00102224">
      <w:pPr>
        <w:numPr>
          <w:ilvl w:val="1"/>
          <w:numId w:val="3"/>
        </w:numPr>
        <w:spacing w:after="222"/>
        <w:ind w:hanging="360"/>
      </w:pPr>
      <w:r>
        <w:t>Работа и бизнес.</w:t>
      </w:r>
    </w:p>
    <w:p w:rsidR="001C5CA4" w:rsidRDefault="00102224">
      <w:pPr>
        <w:numPr>
          <w:ilvl w:val="0"/>
          <w:numId w:val="3"/>
        </w:numPr>
        <w:spacing w:after="259" w:line="265" w:lineRule="auto"/>
        <w:ind w:hanging="269"/>
      </w:pPr>
      <w:r>
        <w:rPr>
          <w:b/>
        </w:rPr>
        <w:t>Грамматическая сторона речи</w:t>
      </w:r>
    </w:p>
    <w:p w:rsidR="001C5CA4" w:rsidRDefault="00102224">
      <w:pPr>
        <w:spacing w:after="288"/>
        <w:ind w:left="715"/>
      </w:pPr>
      <w:r>
        <w:t>Овладеть</w:t>
      </w:r>
      <w:r>
        <w:t xml:space="preserve"> </w:t>
      </w:r>
      <w:r>
        <w:t>навыками распознавания и употребления следующих грамматических явлений:</w:t>
      </w:r>
      <w:r>
        <w:t xml:space="preserve"> 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Времена глагола.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Способы выражения повторяющихся действий в прошлом.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Способы выражения будущих действий.</w:t>
      </w:r>
    </w:p>
    <w:p w:rsidR="001C5CA4" w:rsidRDefault="00102224">
      <w:pPr>
        <w:numPr>
          <w:ilvl w:val="1"/>
          <w:numId w:val="3"/>
        </w:numPr>
        <w:ind w:hanging="360"/>
      </w:pPr>
      <w:r>
        <w:t>Сложное дополнение.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Предлоги времени и пространства.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Пассивный залог.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Условное наклонение.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Средства выражения модальности.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Герундий.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Причастие.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Инфинитив.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Косвенная реч</w:t>
      </w:r>
      <w:r>
        <w:t>ь.</w:t>
      </w:r>
    </w:p>
    <w:p w:rsidR="001C5CA4" w:rsidRDefault="00102224">
      <w:pPr>
        <w:numPr>
          <w:ilvl w:val="1"/>
          <w:numId w:val="3"/>
        </w:numPr>
        <w:spacing w:after="242"/>
        <w:ind w:hanging="360"/>
      </w:pPr>
      <w:r>
        <w:t>Определительные придаточные.</w:t>
      </w:r>
    </w:p>
    <w:p w:rsidR="001C5CA4" w:rsidRDefault="00102224">
      <w:pPr>
        <w:numPr>
          <w:ilvl w:val="0"/>
          <w:numId w:val="3"/>
        </w:numPr>
        <w:spacing w:after="259" w:line="265" w:lineRule="auto"/>
        <w:ind w:hanging="269"/>
      </w:pPr>
      <w:r>
        <w:rPr>
          <w:b/>
        </w:rPr>
        <w:t>Словообразование</w:t>
      </w:r>
    </w:p>
    <w:p w:rsidR="001C5CA4" w:rsidRDefault="00102224">
      <w:pPr>
        <w:spacing w:after="272" w:line="265" w:lineRule="auto"/>
        <w:ind w:left="713" w:right="817" w:hanging="10"/>
        <w:jc w:val="center"/>
      </w:pPr>
      <w:r>
        <w:t>Знать основные особенности</w:t>
      </w:r>
      <w:r>
        <w:t xml:space="preserve"> </w:t>
      </w:r>
      <w:r>
        <w:t>продуктивных способов английского словообразования:</w:t>
      </w:r>
      <w:r>
        <w:t xml:space="preserve"> 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аффиксации;</w:t>
      </w:r>
    </w:p>
    <w:p w:rsidR="001C5CA4" w:rsidRDefault="00102224">
      <w:pPr>
        <w:numPr>
          <w:ilvl w:val="1"/>
          <w:numId w:val="3"/>
        </w:numPr>
        <w:spacing w:after="10"/>
        <w:ind w:hanging="360"/>
      </w:pPr>
      <w:r>
        <w:t>словосложения;</w:t>
      </w:r>
    </w:p>
    <w:p w:rsidR="001C5CA4" w:rsidRDefault="00102224">
      <w:pPr>
        <w:numPr>
          <w:ilvl w:val="1"/>
          <w:numId w:val="3"/>
        </w:numPr>
        <w:spacing w:after="222"/>
        <w:ind w:hanging="360"/>
      </w:pPr>
      <w:r>
        <w:t xml:space="preserve">конверсии; </w:t>
      </w:r>
      <w:r>
        <w:rPr>
          <w:rFonts w:ascii="Segoe UI Symbol" w:eastAsia="Segoe UI Symbol" w:hAnsi="Segoe UI Symbol" w:cs="Segoe UI Symbol"/>
        </w:rPr>
        <w:t xml:space="preserve">• </w:t>
      </w:r>
      <w:r>
        <w:t>субстантивации.</w:t>
      </w:r>
    </w:p>
    <w:p w:rsidR="001C5CA4" w:rsidRDefault="00102224">
      <w:pPr>
        <w:pStyle w:val="1"/>
        <w:ind w:left="714" w:right="703"/>
      </w:pPr>
      <w:r>
        <w:t>Учебно</w:t>
      </w:r>
      <w:r>
        <w:t>-</w:t>
      </w:r>
      <w:r>
        <w:t xml:space="preserve">методические материалы </w:t>
      </w:r>
    </w:p>
    <w:p w:rsidR="001C5CA4" w:rsidRDefault="00102224">
      <w:pPr>
        <w:ind w:left="362" w:right="-11" w:firstLine="0"/>
        <w:jc w:val="both"/>
      </w:pPr>
      <w:r>
        <w:t xml:space="preserve"> </w:t>
      </w:r>
      <w:r>
        <w:t>Учебно</w:t>
      </w:r>
      <w:r>
        <w:t>-</w:t>
      </w:r>
      <w:r>
        <w:t>методическое обеспечение программы реализуется через пособия,</w:t>
      </w:r>
      <w:r>
        <w:t xml:space="preserve"> </w:t>
      </w:r>
      <w:r>
        <w:t>специализирующиеся на подготовке обучаемых к формату экзамена</w:t>
      </w:r>
      <w:r>
        <w:t xml:space="preserve"> TOEFL</w:t>
      </w:r>
      <w:r>
        <w:t>,</w:t>
      </w:r>
      <w:r>
        <w:t xml:space="preserve"> </w:t>
      </w:r>
      <w:r>
        <w:t>включающие средства поддержки преподавателя через Интернет. Учебники</w:t>
      </w:r>
      <w:r>
        <w:t xml:space="preserve"> </w:t>
      </w:r>
      <w:r>
        <w:t>сконструированы</w:t>
      </w:r>
      <w:r>
        <w:t xml:space="preserve"> </w:t>
      </w:r>
      <w:r>
        <w:t>так, чтобы обеспечивать улучшение и обле</w:t>
      </w:r>
      <w:r>
        <w:t>гчение преподавания и усвоения учебного материала.</w:t>
      </w:r>
      <w:r>
        <w:rPr>
          <w:b/>
        </w:rPr>
        <w:t xml:space="preserve"> </w:t>
      </w:r>
    </w:p>
    <w:p w:rsidR="001C5CA4" w:rsidRDefault="00102224">
      <w:pPr>
        <w:numPr>
          <w:ilvl w:val="0"/>
          <w:numId w:val="4"/>
        </w:numPr>
        <w:ind w:hanging="360"/>
      </w:pPr>
      <w:r w:rsidRPr="00E5298A">
        <w:rPr>
          <w:lang w:val="en-US"/>
        </w:rPr>
        <w:t>TOEFL IBT with CD-</w:t>
      </w:r>
      <w:r w:rsidRPr="00E5298A">
        <w:rPr>
          <w:lang w:val="en-US"/>
        </w:rPr>
        <w:t>ROM (2008</w:t>
      </w:r>
      <w:r w:rsidRPr="00E5298A">
        <w:rPr>
          <w:lang w:val="en-US"/>
        </w:rPr>
        <w:t>-</w:t>
      </w:r>
      <w:r w:rsidRPr="00E5298A">
        <w:rPr>
          <w:lang w:val="en-US"/>
        </w:rPr>
        <w:t xml:space="preserve">2009 edition). Test prep and admissions. Kaplan Publishing. </w:t>
      </w:r>
      <w:r>
        <w:t>2009</w:t>
      </w:r>
      <w:r>
        <w:t>.</w:t>
      </w:r>
      <w:r>
        <w:t xml:space="preserve"> </w:t>
      </w:r>
    </w:p>
    <w:p w:rsidR="001C5CA4" w:rsidRDefault="00102224">
      <w:pPr>
        <w:numPr>
          <w:ilvl w:val="0"/>
          <w:numId w:val="4"/>
        </w:numPr>
        <w:ind w:hanging="360"/>
      </w:pPr>
      <w:r w:rsidRPr="00E5298A">
        <w:rPr>
          <w:lang w:val="en-US"/>
        </w:rPr>
        <w:t>TOEFL IBT with CD-</w:t>
      </w:r>
      <w:r w:rsidRPr="00E5298A">
        <w:rPr>
          <w:lang w:val="en-US"/>
        </w:rPr>
        <w:t>ROM (2008</w:t>
      </w:r>
      <w:r w:rsidRPr="00E5298A">
        <w:rPr>
          <w:lang w:val="en-US"/>
        </w:rPr>
        <w:t>-</w:t>
      </w:r>
      <w:r w:rsidRPr="00E5298A">
        <w:rPr>
          <w:lang w:val="en-US"/>
        </w:rPr>
        <w:t xml:space="preserve">2009 edition). </w:t>
      </w:r>
      <w:r>
        <w:t>Audio CDs. Kaplan Publishing. 2009.</w:t>
      </w:r>
    </w:p>
    <w:sectPr w:rsidR="001C5CA4">
      <w:footerReference w:type="even" r:id="rId7"/>
      <w:footerReference w:type="default" r:id="rId8"/>
      <w:footerReference w:type="first" r:id="rId9"/>
      <w:pgSz w:w="11906" w:h="16838"/>
      <w:pgMar w:top="2206" w:right="844" w:bottom="1173" w:left="852" w:header="720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224" w:rsidRDefault="00102224">
      <w:pPr>
        <w:spacing w:after="0" w:line="240" w:lineRule="auto"/>
      </w:pPr>
      <w:r>
        <w:separator/>
      </w:r>
    </w:p>
  </w:endnote>
  <w:endnote w:type="continuationSeparator" w:id="0">
    <w:p w:rsidR="00102224" w:rsidRDefault="0010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CA4" w:rsidRDefault="00102224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CA4" w:rsidRDefault="00102224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69C3" w:rsidRPr="007E69C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CA4" w:rsidRDefault="00102224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224" w:rsidRDefault="00102224">
      <w:pPr>
        <w:spacing w:after="0" w:line="240" w:lineRule="auto"/>
      </w:pPr>
      <w:r>
        <w:separator/>
      </w:r>
    </w:p>
  </w:footnote>
  <w:footnote w:type="continuationSeparator" w:id="0">
    <w:p w:rsidR="00102224" w:rsidRDefault="00102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74FB7"/>
    <w:multiLevelType w:val="hybridMultilevel"/>
    <w:tmpl w:val="DABC198A"/>
    <w:lvl w:ilvl="0" w:tplc="03F41432">
      <w:start w:val="1"/>
      <w:numFmt w:val="decimal"/>
      <w:lvlText w:val="%1."/>
      <w:lvlJc w:val="left"/>
      <w:pPr>
        <w:ind w:left="10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2CFA14">
      <w:start w:val="1"/>
      <w:numFmt w:val="lowerLetter"/>
      <w:lvlText w:val="%2"/>
      <w:lvlJc w:val="left"/>
      <w:pPr>
        <w:ind w:left="18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4DDDC">
      <w:start w:val="1"/>
      <w:numFmt w:val="lowerRoman"/>
      <w:lvlText w:val="%3"/>
      <w:lvlJc w:val="left"/>
      <w:pPr>
        <w:ind w:left="25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CE0D8">
      <w:start w:val="1"/>
      <w:numFmt w:val="decimal"/>
      <w:lvlText w:val="%4"/>
      <w:lvlJc w:val="left"/>
      <w:pPr>
        <w:ind w:left="32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8068D4">
      <w:start w:val="1"/>
      <w:numFmt w:val="lowerLetter"/>
      <w:lvlText w:val="%5"/>
      <w:lvlJc w:val="left"/>
      <w:pPr>
        <w:ind w:left="39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DE70E2">
      <w:start w:val="1"/>
      <w:numFmt w:val="lowerRoman"/>
      <w:lvlText w:val="%6"/>
      <w:lvlJc w:val="left"/>
      <w:pPr>
        <w:ind w:left="46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FCDCE4">
      <w:start w:val="1"/>
      <w:numFmt w:val="decimal"/>
      <w:lvlText w:val="%7"/>
      <w:lvlJc w:val="left"/>
      <w:pPr>
        <w:ind w:left="54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3AF824">
      <w:start w:val="1"/>
      <w:numFmt w:val="lowerLetter"/>
      <w:lvlText w:val="%8"/>
      <w:lvlJc w:val="left"/>
      <w:pPr>
        <w:ind w:left="61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661074">
      <w:start w:val="1"/>
      <w:numFmt w:val="lowerRoman"/>
      <w:lvlText w:val="%9"/>
      <w:lvlJc w:val="left"/>
      <w:pPr>
        <w:ind w:left="68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551C5E"/>
    <w:multiLevelType w:val="hybridMultilevel"/>
    <w:tmpl w:val="E196E6FE"/>
    <w:lvl w:ilvl="0" w:tplc="40E06216">
      <w:start w:val="1"/>
      <w:numFmt w:val="decimal"/>
      <w:lvlText w:val="%1)"/>
      <w:lvlJc w:val="left"/>
      <w:pPr>
        <w:ind w:left="26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F0C51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26F95C">
      <w:start w:val="1"/>
      <w:numFmt w:val="bullet"/>
      <w:lvlText w:val="o"/>
      <w:lvlJc w:val="left"/>
      <w:pPr>
        <w:ind w:left="14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287272">
      <w:start w:val="1"/>
      <w:numFmt w:val="bullet"/>
      <w:lvlText w:val="•"/>
      <w:lvlJc w:val="left"/>
      <w:pPr>
        <w:ind w:left="21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580AE4">
      <w:start w:val="1"/>
      <w:numFmt w:val="bullet"/>
      <w:lvlText w:val="o"/>
      <w:lvlJc w:val="left"/>
      <w:pPr>
        <w:ind w:left="28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7ADAC0">
      <w:start w:val="1"/>
      <w:numFmt w:val="bullet"/>
      <w:lvlText w:val="▪"/>
      <w:lvlJc w:val="left"/>
      <w:pPr>
        <w:ind w:left="36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5025E8">
      <w:start w:val="1"/>
      <w:numFmt w:val="bullet"/>
      <w:lvlText w:val="•"/>
      <w:lvlJc w:val="left"/>
      <w:pPr>
        <w:ind w:left="43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36653A">
      <w:start w:val="1"/>
      <w:numFmt w:val="bullet"/>
      <w:lvlText w:val="o"/>
      <w:lvlJc w:val="left"/>
      <w:pPr>
        <w:ind w:left="50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1815AC">
      <w:start w:val="1"/>
      <w:numFmt w:val="bullet"/>
      <w:lvlText w:val="▪"/>
      <w:lvlJc w:val="left"/>
      <w:pPr>
        <w:ind w:left="57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F574F8"/>
    <w:multiLevelType w:val="hybridMultilevel"/>
    <w:tmpl w:val="2856D5C2"/>
    <w:lvl w:ilvl="0" w:tplc="0EF88020">
      <w:start w:val="1"/>
      <w:numFmt w:val="decimal"/>
      <w:lvlText w:val="%1)"/>
      <w:lvlJc w:val="left"/>
      <w:pPr>
        <w:ind w:left="26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C0620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1A642C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AAD42A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58799E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00183C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A4BD82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68CC4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DAE540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6028BB"/>
    <w:multiLevelType w:val="hybridMultilevel"/>
    <w:tmpl w:val="A8426A8E"/>
    <w:lvl w:ilvl="0" w:tplc="685620A6">
      <w:start w:val="1"/>
      <w:numFmt w:val="bullet"/>
      <w:lvlText w:val="-"/>
      <w:lvlJc w:val="left"/>
      <w:pPr>
        <w:ind w:left="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2A6A70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3066FA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A81F5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2B5AC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D035F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98DDD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08734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7C915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A4"/>
    <w:rsid w:val="00102224"/>
    <w:rsid w:val="001C5CA4"/>
    <w:rsid w:val="007E69C3"/>
    <w:rsid w:val="00E5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48CB"/>
  <w15:docId w15:val="{1906A08E-DBEA-4C49-8485-1C259D90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1" w:line="248" w:lineRule="auto"/>
      <w:ind w:left="3078" w:hanging="8"/>
    </w:pPr>
    <w:rPr>
      <w:rFonts w:ascii="Cambria" w:eastAsia="Cambria" w:hAnsi="Cambria" w:cs="Cambria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441" w:hanging="10"/>
      <w:jc w:val="center"/>
      <w:outlineLvl w:val="0"/>
    </w:pPr>
    <w:rPr>
      <w:rFonts w:ascii="Cambria" w:eastAsia="Cambria" w:hAnsi="Cambria" w:cs="Cambria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Cambria" w:hAnsi="Cambria" w:cs="Cambri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1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SPecialiST RePack</Company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subject/>
  <dc:creator>Pavel Morozov</dc:creator>
  <cp:keywords/>
  <cp:lastModifiedBy>BadGoose</cp:lastModifiedBy>
  <cp:revision>2</cp:revision>
  <dcterms:created xsi:type="dcterms:W3CDTF">2026-08-28T06:23:00Z</dcterms:created>
  <dcterms:modified xsi:type="dcterms:W3CDTF">2026-08-28T06:23:00Z</dcterms:modified>
</cp:coreProperties>
</file>