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83" w:rsidRDefault="001C2A83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Default="00D705C9" w:rsidP="000106AA">
      <w:pPr>
        <w:rPr>
          <w:noProof/>
          <w:lang w:val="ru-RU"/>
        </w:rPr>
      </w:pPr>
    </w:p>
    <w:p w:rsidR="00D705C9" w:rsidRPr="00316830" w:rsidRDefault="00D705C9" w:rsidP="000106AA">
      <w:pPr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1C2A83" w:rsidRPr="00316830" w:rsidRDefault="001C2A83" w:rsidP="0053264A">
      <w:pPr>
        <w:jc w:val="center"/>
        <w:rPr>
          <w:b/>
          <w:sz w:val="28"/>
          <w:szCs w:val="28"/>
        </w:rPr>
      </w:pPr>
    </w:p>
    <w:p w:rsidR="00AC3E1F" w:rsidRPr="00AC3E1F" w:rsidRDefault="00FE1726" w:rsidP="0053264A">
      <w:pPr>
        <w:jc w:val="center"/>
        <w:rPr>
          <w:b/>
          <w:sz w:val="28"/>
          <w:szCs w:val="28"/>
          <w:lang w:val="ru-RU"/>
        </w:rPr>
      </w:pPr>
      <w:r w:rsidRPr="00316830">
        <w:rPr>
          <w:b/>
          <w:sz w:val="28"/>
          <w:szCs w:val="28"/>
        </w:rPr>
        <w:t xml:space="preserve">Технологический </w:t>
      </w:r>
      <w:r w:rsidR="00AC3E1F" w:rsidRPr="00316830">
        <w:rPr>
          <w:b/>
          <w:sz w:val="28"/>
          <w:szCs w:val="28"/>
        </w:rPr>
        <w:t>регламент</w:t>
      </w:r>
      <w:r w:rsidRPr="00316830">
        <w:rPr>
          <w:b/>
          <w:sz w:val="28"/>
          <w:szCs w:val="28"/>
        </w:rPr>
        <w:t xml:space="preserve"> </w:t>
      </w:r>
      <w:r w:rsidR="00AC3E1F">
        <w:rPr>
          <w:b/>
          <w:sz w:val="28"/>
          <w:szCs w:val="28"/>
          <w:lang w:val="ru-RU"/>
        </w:rPr>
        <w:t xml:space="preserve"> </w:t>
      </w:r>
    </w:p>
    <w:p w:rsidR="00E70E24" w:rsidRPr="00316830" w:rsidRDefault="0053264A" w:rsidP="0053264A">
      <w:pPr>
        <w:jc w:val="center"/>
        <w:rPr>
          <w:b/>
          <w:sz w:val="28"/>
          <w:szCs w:val="28"/>
        </w:rPr>
      </w:pPr>
      <w:r w:rsidRPr="00316830">
        <w:rPr>
          <w:b/>
          <w:sz w:val="28"/>
          <w:szCs w:val="28"/>
          <w:lang w:val="ru-RU"/>
        </w:rPr>
        <w:t xml:space="preserve">по проведению </w:t>
      </w:r>
      <w:r w:rsidR="00FE1726" w:rsidRPr="00316830">
        <w:rPr>
          <w:b/>
          <w:sz w:val="28"/>
          <w:szCs w:val="28"/>
        </w:rPr>
        <w:t>заправки</w:t>
      </w:r>
      <w:r w:rsidRPr="00316830">
        <w:rPr>
          <w:b/>
          <w:sz w:val="28"/>
          <w:szCs w:val="28"/>
          <w:lang w:val="ru-RU"/>
        </w:rPr>
        <w:t xml:space="preserve"> сжиженным</w:t>
      </w:r>
      <w:r w:rsidR="00614669">
        <w:rPr>
          <w:b/>
          <w:sz w:val="28"/>
          <w:szCs w:val="28"/>
          <w:lang w:val="ru-RU"/>
        </w:rPr>
        <w:t xml:space="preserve"> </w:t>
      </w:r>
      <w:r w:rsidRPr="00316830">
        <w:rPr>
          <w:b/>
          <w:sz w:val="28"/>
          <w:szCs w:val="28"/>
          <w:lang w:val="ru-RU"/>
        </w:rPr>
        <w:t xml:space="preserve">природным газом (СПГ) </w:t>
      </w:r>
      <w:r w:rsidR="00FE1726" w:rsidRPr="00316830">
        <w:rPr>
          <w:b/>
          <w:sz w:val="28"/>
          <w:szCs w:val="28"/>
        </w:rPr>
        <w:t>газомоторного локомотива ТЭМГ1</w:t>
      </w:r>
    </w:p>
    <w:p w:rsidR="00FE1726" w:rsidRPr="00316830" w:rsidRDefault="00FE1726" w:rsidP="00FA321F">
      <w:pPr>
        <w:ind w:firstLine="709"/>
        <w:jc w:val="both"/>
        <w:rPr>
          <w:sz w:val="28"/>
          <w:szCs w:val="28"/>
        </w:rPr>
      </w:pPr>
    </w:p>
    <w:p w:rsidR="00FE1726" w:rsidRPr="00316830" w:rsidRDefault="00FE1726" w:rsidP="00FA321F">
      <w:pPr>
        <w:ind w:firstLine="709"/>
        <w:jc w:val="both"/>
        <w:rPr>
          <w:sz w:val="28"/>
          <w:szCs w:val="28"/>
        </w:rPr>
      </w:pPr>
    </w:p>
    <w:p w:rsidR="004C433A" w:rsidRPr="00316830" w:rsidRDefault="004C433A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B6CCD" w:rsidRPr="00316830" w:rsidRDefault="001B6CCD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1C2A83">
      <w:pPr>
        <w:jc w:val="center"/>
        <w:rPr>
          <w:sz w:val="28"/>
          <w:szCs w:val="28"/>
        </w:rPr>
      </w:pPr>
      <w:r w:rsidRPr="00316830">
        <w:rPr>
          <w:sz w:val="28"/>
          <w:szCs w:val="28"/>
        </w:rPr>
        <w:t>2022 год</w:t>
      </w:r>
    </w:p>
    <w:p w:rsidR="00E70E24" w:rsidRPr="00316830" w:rsidRDefault="00902738" w:rsidP="005D62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316830">
        <w:rPr>
          <w:b/>
          <w:sz w:val="28"/>
          <w:szCs w:val="28"/>
        </w:rPr>
        <w:lastRenderedPageBreak/>
        <w:t>Общие требования.</w:t>
      </w:r>
    </w:p>
    <w:p w:rsidR="005D622F" w:rsidRPr="00316830" w:rsidRDefault="005D622F" w:rsidP="005D622F">
      <w:pPr>
        <w:pStyle w:val="a3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1C2A83" w:rsidRPr="00316830" w:rsidRDefault="00902738" w:rsidP="001C2A83">
      <w:pPr>
        <w:ind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Настоящ</w:t>
      </w:r>
      <w:r w:rsidR="004C433A" w:rsidRPr="00316830">
        <w:rPr>
          <w:sz w:val="28"/>
          <w:szCs w:val="28"/>
        </w:rPr>
        <w:t>ий</w:t>
      </w:r>
      <w:r w:rsidRPr="00316830">
        <w:rPr>
          <w:sz w:val="28"/>
          <w:szCs w:val="28"/>
        </w:rPr>
        <w:t xml:space="preserve"> </w:t>
      </w:r>
      <w:r w:rsidR="001C2A83" w:rsidRPr="00316830">
        <w:rPr>
          <w:sz w:val="28"/>
          <w:szCs w:val="28"/>
        </w:rPr>
        <w:t xml:space="preserve">Регламент описывает технологический процесс заправки газомоторного локомотива ТЭМГ1 </w:t>
      </w:r>
      <w:r w:rsidR="001C2A83" w:rsidRPr="00316830">
        <w:rPr>
          <w:sz w:val="28"/>
          <w:szCs w:val="28"/>
          <w:lang w:val="ru-RU"/>
        </w:rPr>
        <w:t>с</w:t>
      </w:r>
      <w:proofErr w:type="spellStart"/>
      <w:r w:rsidR="001C2A83" w:rsidRPr="00316830">
        <w:rPr>
          <w:sz w:val="28"/>
          <w:szCs w:val="28"/>
        </w:rPr>
        <w:t>жиженным</w:t>
      </w:r>
      <w:proofErr w:type="spellEnd"/>
      <w:r w:rsidR="001C2A83" w:rsidRPr="00316830">
        <w:rPr>
          <w:sz w:val="28"/>
          <w:szCs w:val="28"/>
        </w:rPr>
        <w:t xml:space="preserve"> природным газом при опытно-промышленной эксплуатации на базе </w:t>
      </w:r>
      <w:r w:rsidR="001C2A83" w:rsidRPr="00316830">
        <w:rPr>
          <w:sz w:val="28"/>
          <w:szCs w:val="28"/>
          <w:lang w:val="ru-RU"/>
        </w:rPr>
        <w:t>Филиал</w:t>
      </w:r>
      <w:r w:rsidR="00D705C9">
        <w:rPr>
          <w:sz w:val="28"/>
          <w:szCs w:val="28"/>
          <w:lang w:val="ru-RU"/>
        </w:rPr>
        <w:t>а</w:t>
      </w:r>
      <w:r w:rsidR="001C2A83" w:rsidRPr="00316830">
        <w:rPr>
          <w:sz w:val="28"/>
          <w:szCs w:val="28"/>
        </w:rPr>
        <w:t>.</w:t>
      </w:r>
    </w:p>
    <w:p w:rsidR="001C2A83" w:rsidRPr="00316830" w:rsidRDefault="001C2A83" w:rsidP="001C2A83">
      <w:pPr>
        <w:ind w:firstLine="709"/>
        <w:jc w:val="both"/>
        <w:rPr>
          <w:sz w:val="28"/>
          <w:szCs w:val="28"/>
        </w:rPr>
      </w:pPr>
    </w:p>
    <w:p w:rsidR="001C2A83" w:rsidRPr="00316830" w:rsidRDefault="001C2A83" w:rsidP="001C2A83">
      <w:pPr>
        <w:ind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Используемые понятия и сокращения:</w:t>
      </w:r>
    </w:p>
    <w:p w:rsidR="001C2A83" w:rsidRPr="00316830" w:rsidRDefault="001C2A83" w:rsidP="001C2A83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316830">
        <w:rPr>
          <w:b/>
          <w:i/>
          <w:sz w:val="28"/>
          <w:szCs w:val="28"/>
          <w:lang w:val="ru-RU"/>
        </w:rPr>
        <w:t xml:space="preserve">ГМЛ – </w:t>
      </w:r>
      <w:r w:rsidRPr="00316830">
        <w:rPr>
          <w:sz w:val="28"/>
          <w:szCs w:val="28"/>
          <w:lang w:val="ru-RU"/>
        </w:rPr>
        <w:t>газомоторный локомотив ТЭМГ1.</w:t>
      </w:r>
    </w:p>
    <w:p w:rsidR="001C2A83" w:rsidRPr="00316830" w:rsidRDefault="001C2A83" w:rsidP="001C2A83">
      <w:pPr>
        <w:ind w:firstLine="709"/>
        <w:jc w:val="both"/>
        <w:rPr>
          <w:sz w:val="28"/>
          <w:szCs w:val="28"/>
        </w:rPr>
      </w:pPr>
      <w:r w:rsidRPr="00316830">
        <w:rPr>
          <w:b/>
          <w:i/>
          <w:sz w:val="28"/>
          <w:szCs w:val="28"/>
        </w:rPr>
        <w:t>СПГ</w:t>
      </w:r>
      <w:r w:rsidRPr="00316830">
        <w:rPr>
          <w:b/>
          <w:i/>
          <w:sz w:val="28"/>
          <w:szCs w:val="28"/>
          <w:lang w:val="ru-RU"/>
        </w:rPr>
        <w:t xml:space="preserve"> </w:t>
      </w:r>
      <w:r w:rsidRPr="00316830">
        <w:rPr>
          <w:sz w:val="28"/>
          <w:szCs w:val="28"/>
        </w:rPr>
        <w:t xml:space="preserve">– </w:t>
      </w:r>
      <w:r w:rsidRPr="00316830">
        <w:rPr>
          <w:sz w:val="28"/>
          <w:szCs w:val="28"/>
          <w:lang w:val="ru-RU"/>
        </w:rPr>
        <w:t>с</w:t>
      </w:r>
      <w:proofErr w:type="spellStart"/>
      <w:r w:rsidRPr="00316830">
        <w:rPr>
          <w:sz w:val="28"/>
          <w:szCs w:val="28"/>
        </w:rPr>
        <w:t>жиженный</w:t>
      </w:r>
      <w:proofErr w:type="spellEnd"/>
      <w:r w:rsidRPr="00316830">
        <w:rPr>
          <w:sz w:val="28"/>
          <w:szCs w:val="28"/>
        </w:rPr>
        <w:t xml:space="preserve"> природный газ.</w:t>
      </w:r>
    </w:p>
    <w:p w:rsidR="001C2A83" w:rsidRPr="00316830" w:rsidRDefault="001C2A83" w:rsidP="001C2A83">
      <w:pPr>
        <w:ind w:firstLine="709"/>
        <w:jc w:val="both"/>
        <w:rPr>
          <w:sz w:val="28"/>
          <w:szCs w:val="28"/>
        </w:rPr>
      </w:pPr>
      <w:proofErr w:type="spellStart"/>
      <w:r w:rsidRPr="00316830">
        <w:rPr>
          <w:b/>
          <w:i/>
          <w:sz w:val="28"/>
          <w:szCs w:val="28"/>
        </w:rPr>
        <w:t>Подстыковка</w:t>
      </w:r>
      <w:proofErr w:type="spellEnd"/>
      <w:r w:rsidRPr="00316830">
        <w:rPr>
          <w:sz w:val="28"/>
          <w:szCs w:val="28"/>
        </w:rPr>
        <w:t xml:space="preserve"> – соединение автотранспортной цистерны с приёмной ёмкостью, через гибкие </w:t>
      </w:r>
      <w:proofErr w:type="spellStart"/>
      <w:r w:rsidRPr="00316830">
        <w:rPr>
          <w:sz w:val="28"/>
          <w:szCs w:val="28"/>
        </w:rPr>
        <w:t>металлорукава</w:t>
      </w:r>
      <w:proofErr w:type="spellEnd"/>
      <w:r w:rsidRPr="00316830">
        <w:rPr>
          <w:sz w:val="28"/>
          <w:szCs w:val="28"/>
        </w:rPr>
        <w:t xml:space="preserve"> и фланцевые соединения для осуществления сливных/наливных операций.</w:t>
      </w:r>
    </w:p>
    <w:p w:rsidR="001C2A83" w:rsidRPr="00316830" w:rsidRDefault="001C2A83" w:rsidP="001C2A83">
      <w:pPr>
        <w:ind w:firstLine="709"/>
        <w:jc w:val="both"/>
        <w:rPr>
          <w:sz w:val="28"/>
          <w:szCs w:val="28"/>
        </w:rPr>
      </w:pPr>
      <w:proofErr w:type="spellStart"/>
      <w:r w:rsidRPr="00316830">
        <w:rPr>
          <w:b/>
          <w:i/>
          <w:sz w:val="28"/>
          <w:szCs w:val="28"/>
        </w:rPr>
        <w:t>Отстыковка</w:t>
      </w:r>
      <w:proofErr w:type="spellEnd"/>
      <w:r w:rsidRPr="00316830">
        <w:rPr>
          <w:sz w:val="28"/>
          <w:szCs w:val="28"/>
        </w:rPr>
        <w:t xml:space="preserve"> – отсоединение трубопровода после выдачи СПГ </w:t>
      </w:r>
      <w:r w:rsidRPr="00316830">
        <w:rPr>
          <w:sz w:val="28"/>
          <w:szCs w:val="28"/>
          <w:lang w:val="ru-RU"/>
        </w:rPr>
        <w:t>от</w:t>
      </w:r>
      <w:r w:rsidRPr="00316830">
        <w:rPr>
          <w:sz w:val="28"/>
          <w:szCs w:val="28"/>
        </w:rPr>
        <w:t xml:space="preserve"> приёмной </w:t>
      </w:r>
      <w:proofErr w:type="spellStart"/>
      <w:r w:rsidRPr="00316830">
        <w:rPr>
          <w:sz w:val="28"/>
          <w:szCs w:val="28"/>
        </w:rPr>
        <w:t>ёмкост</w:t>
      </w:r>
      <w:proofErr w:type="spellEnd"/>
      <w:r w:rsidRPr="00316830">
        <w:rPr>
          <w:sz w:val="28"/>
          <w:szCs w:val="28"/>
          <w:lang w:val="ru-RU"/>
        </w:rPr>
        <w:t>и</w:t>
      </w:r>
      <w:r w:rsidRPr="00316830">
        <w:rPr>
          <w:sz w:val="28"/>
          <w:szCs w:val="28"/>
        </w:rPr>
        <w:t xml:space="preserve">, через гибкие </w:t>
      </w:r>
      <w:proofErr w:type="spellStart"/>
      <w:r w:rsidRPr="00316830">
        <w:rPr>
          <w:sz w:val="28"/>
          <w:szCs w:val="28"/>
        </w:rPr>
        <w:t>металлорукава</w:t>
      </w:r>
      <w:proofErr w:type="spellEnd"/>
      <w:r w:rsidRPr="00316830">
        <w:rPr>
          <w:sz w:val="28"/>
          <w:szCs w:val="28"/>
        </w:rPr>
        <w:t xml:space="preserve"> и фланцевые соединения после осуществления сливных операций.</w:t>
      </w:r>
    </w:p>
    <w:p w:rsidR="001C2A83" w:rsidRPr="00316830" w:rsidRDefault="001C2A83" w:rsidP="00FA321F">
      <w:pPr>
        <w:ind w:firstLine="709"/>
        <w:jc w:val="both"/>
        <w:rPr>
          <w:sz w:val="28"/>
          <w:szCs w:val="28"/>
        </w:rPr>
      </w:pPr>
    </w:p>
    <w:p w:rsidR="00E70E24" w:rsidRPr="00316830" w:rsidRDefault="00902738" w:rsidP="00FA321F">
      <w:pPr>
        <w:ind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Количество персонала, выполняющего </w:t>
      </w:r>
      <w:r w:rsidR="00162D81" w:rsidRPr="00316830">
        <w:rPr>
          <w:sz w:val="28"/>
          <w:szCs w:val="28"/>
        </w:rPr>
        <w:t>заправку</w:t>
      </w:r>
      <w:r w:rsidRPr="00316830">
        <w:rPr>
          <w:sz w:val="28"/>
          <w:szCs w:val="28"/>
        </w:rPr>
        <w:t xml:space="preserve"> </w:t>
      </w:r>
      <w:r w:rsidR="00162D81" w:rsidRPr="00316830">
        <w:rPr>
          <w:sz w:val="28"/>
          <w:szCs w:val="28"/>
        </w:rPr>
        <w:t>газомоторно</w:t>
      </w:r>
      <w:r w:rsidR="00966E4A" w:rsidRPr="00316830">
        <w:rPr>
          <w:sz w:val="28"/>
          <w:szCs w:val="28"/>
        </w:rPr>
        <w:t>го локомотива ТЭМГ</w:t>
      </w:r>
      <w:r w:rsidR="00966E4A" w:rsidRPr="00316830">
        <w:rPr>
          <w:color w:val="auto"/>
          <w:sz w:val="28"/>
          <w:szCs w:val="28"/>
        </w:rPr>
        <w:t>1</w:t>
      </w:r>
      <w:r w:rsidRPr="00316830">
        <w:rPr>
          <w:color w:val="auto"/>
          <w:sz w:val="28"/>
          <w:szCs w:val="28"/>
        </w:rPr>
        <w:t>:</w:t>
      </w:r>
    </w:p>
    <w:p w:rsidR="00162D81" w:rsidRPr="00316830" w:rsidRDefault="00162D81" w:rsidP="00FA321F">
      <w:pPr>
        <w:ind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Мастер участка технического обслуживания локомотивов</w:t>
      </w:r>
      <w:r w:rsidR="00D87242" w:rsidRPr="00316830">
        <w:rPr>
          <w:sz w:val="28"/>
          <w:szCs w:val="28"/>
          <w:lang w:val="ru-RU"/>
        </w:rPr>
        <w:t xml:space="preserve"> Филиала</w:t>
      </w:r>
      <w:r w:rsidR="00192D4F" w:rsidRPr="00316830">
        <w:rPr>
          <w:sz w:val="28"/>
          <w:szCs w:val="28"/>
          <w:lang w:val="ru-RU"/>
        </w:rPr>
        <w:t xml:space="preserve"> (далее – мастер)</w:t>
      </w:r>
      <w:r w:rsidR="0000717E" w:rsidRPr="00316830">
        <w:rPr>
          <w:color w:val="auto"/>
          <w:sz w:val="28"/>
          <w:szCs w:val="28"/>
          <w:lang w:val="ru-RU"/>
        </w:rPr>
        <w:t>,</w:t>
      </w:r>
      <w:r w:rsidR="005D622F" w:rsidRPr="00316830">
        <w:rPr>
          <w:color w:val="FF0000"/>
          <w:sz w:val="28"/>
          <w:szCs w:val="28"/>
          <w:lang w:val="ru-RU"/>
        </w:rPr>
        <w:t xml:space="preserve"> </w:t>
      </w:r>
      <w:r w:rsidR="005D622F" w:rsidRPr="00316830">
        <w:rPr>
          <w:sz w:val="28"/>
          <w:szCs w:val="28"/>
          <w:lang w:val="ru-RU"/>
        </w:rPr>
        <w:t>р</w:t>
      </w:r>
      <w:proofErr w:type="spellStart"/>
      <w:r w:rsidR="00902738" w:rsidRPr="00316830">
        <w:rPr>
          <w:sz w:val="28"/>
          <w:szCs w:val="28"/>
        </w:rPr>
        <w:t>аботники</w:t>
      </w:r>
      <w:proofErr w:type="spellEnd"/>
      <w:r w:rsidR="00902738" w:rsidRPr="00316830">
        <w:rPr>
          <w:sz w:val="28"/>
          <w:szCs w:val="28"/>
        </w:rPr>
        <w:t xml:space="preserve">, осуществляющие заправку </w:t>
      </w:r>
      <w:r w:rsidRPr="00316830">
        <w:rPr>
          <w:sz w:val="28"/>
          <w:szCs w:val="28"/>
        </w:rPr>
        <w:t xml:space="preserve">газомоторного локомотива ТЭМГ1 </w:t>
      </w:r>
      <w:r w:rsidR="00902738" w:rsidRPr="00316830">
        <w:rPr>
          <w:sz w:val="28"/>
          <w:szCs w:val="28"/>
        </w:rPr>
        <w:t>(</w:t>
      </w:r>
      <w:r w:rsidRPr="00316830">
        <w:rPr>
          <w:sz w:val="28"/>
          <w:szCs w:val="28"/>
        </w:rPr>
        <w:t>операторы заправочных станций</w:t>
      </w:r>
      <w:r w:rsidR="00D87242" w:rsidRPr="00316830">
        <w:rPr>
          <w:sz w:val="28"/>
          <w:szCs w:val="28"/>
          <w:lang w:val="ru-RU"/>
        </w:rPr>
        <w:t xml:space="preserve"> Филиала</w:t>
      </w:r>
      <w:r w:rsidR="00902738" w:rsidRPr="00316830">
        <w:rPr>
          <w:sz w:val="28"/>
          <w:szCs w:val="28"/>
        </w:rPr>
        <w:t>,</w:t>
      </w:r>
      <w:r w:rsidR="00D87242" w:rsidRPr="00316830">
        <w:rPr>
          <w:sz w:val="28"/>
          <w:szCs w:val="28"/>
          <w:lang w:val="ru-RU"/>
        </w:rPr>
        <w:t xml:space="preserve"> о</w:t>
      </w:r>
      <w:proofErr w:type="spellStart"/>
      <w:r w:rsidR="00D87242" w:rsidRPr="00316830">
        <w:rPr>
          <w:sz w:val="28"/>
          <w:szCs w:val="28"/>
        </w:rPr>
        <w:t>ператор</w:t>
      </w:r>
      <w:proofErr w:type="spellEnd"/>
      <w:r w:rsidR="00D87242" w:rsidRPr="00316830">
        <w:rPr>
          <w:sz w:val="28"/>
          <w:szCs w:val="28"/>
        </w:rPr>
        <w:t xml:space="preserve"> автотранспортной криогенной цистерны</w:t>
      </w:r>
      <w:r w:rsidR="00D87242" w:rsidRPr="00316830">
        <w:rPr>
          <w:sz w:val="28"/>
          <w:szCs w:val="28"/>
          <w:lang w:val="ru-RU"/>
        </w:rPr>
        <w:t>)</w:t>
      </w:r>
      <w:r w:rsidR="0000717E" w:rsidRPr="00316830">
        <w:rPr>
          <w:color w:val="auto"/>
          <w:sz w:val="28"/>
          <w:szCs w:val="28"/>
          <w:lang w:val="ru-RU"/>
        </w:rPr>
        <w:t>.</w:t>
      </w:r>
      <w:bookmarkStart w:id="0" w:name="bookmark0"/>
    </w:p>
    <w:p w:rsidR="00E70E24" w:rsidRPr="00316830" w:rsidRDefault="00162D81" w:rsidP="00FA321F">
      <w:pPr>
        <w:ind w:firstLine="709"/>
        <w:jc w:val="both"/>
        <w:rPr>
          <w:sz w:val="28"/>
          <w:szCs w:val="28"/>
          <w:lang w:val="ru-RU"/>
        </w:rPr>
      </w:pPr>
      <w:r w:rsidRPr="00316830">
        <w:rPr>
          <w:sz w:val="28"/>
          <w:szCs w:val="28"/>
        </w:rPr>
        <w:t>Ответственный</w:t>
      </w:r>
      <w:r w:rsidR="00902738" w:rsidRPr="00316830">
        <w:rPr>
          <w:sz w:val="28"/>
          <w:szCs w:val="28"/>
        </w:rPr>
        <w:t xml:space="preserve"> за организацию проведения заправки</w:t>
      </w:r>
      <w:bookmarkStart w:id="1" w:name="bookmark1"/>
      <w:bookmarkEnd w:id="0"/>
      <w:r w:rsidR="000353B7" w:rsidRPr="00316830">
        <w:rPr>
          <w:sz w:val="28"/>
          <w:szCs w:val="28"/>
          <w:lang w:val="ru-RU"/>
        </w:rPr>
        <w:t xml:space="preserve"> – н</w:t>
      </w:r>
      <w:proofErr w:type="spellStart"/>
      <w:r w:rsidRPr="00316830">
        <w:rPr>
          <w:sz w:val="28"/>
          <w:szCs w:val="28"/>
        </w:rPr>
        <w:t>ачальник</w:t>
      </w:r>
      <w:proofErr w:type="spellEnd"/>
      <w:r w:rsidR="00902738" w:rsidRPr="00316830">
        <w:rPr>
          <w:sz w:val="28"/>
          <w:szCs w:val="28"/>
        </w:rPr>
        <w:t xml:space="preserve"> депо</w:t>
      </w:r>
      <w:r w:rsidRPr="00316830">
        <w:rPr>
          <w:sz w:val="28"/>
          <w:szCs w:val="28"/>
        </w:rPr>
        <w:t xml:space="preserve"> </w:t>
      </w:r>
      <w:bookmarkEnd w:id="1"/>
      <w:r w:rsidR="00D87242" w:rsidRPr="00316830">
        <w:rPr>
          <w:sz w:val="28"/>
          <w:szCs w:val="28"/>
          <w:lang w:val="ru-RU"/>
        </w:rPr>
        <w:t>Филиала.</w:t>
      </w:r>
    </w:p>
    <w:p w:rsidR="0000717E" w:rsidRPr="00316830" w:rsidRDefault="0000717E" w:rsidP="00FA321F">
      <w:pPr>
        <w:ind w:firstLine="709"/>
        <w:jc w:val="both"/>
        <w:rPr>
          <w:sz w:val="28"/>
          <w:szCs w:val="28"/>
          <w:lang w:val="ru-RU"/>
        </w:rPr>
      </w:pPr>
      <w:r w:rsidRPr="00316830">
        <w:rPr>
          <w:sz w:val="28"/>
          <w:szCs w:val="28"/>
          <w:lang w:val="ru-RU"/>
        </w:rPr>
        <w:t>Ответ</w:t>
      </w:r>
      <w:r w:rsidR="000353B7" w:rsidRPr="00316830">
        <w:rPr>
          <w:sz w:val="28"/>
          <w:szCs w:val="28"/>
          <w:lang w:val="ru-RU"/>
        </w:rPr>
        <w:t>ственный за проведение заправки – м</w:t>
      </w:r>
      <w:r w:rsidRPr="00316830">
        <w:rPr>
          <w:sz w:val="28"/>
          <w:szCs w:val="28"/>
          <w:lang w:val="ru-RU"/>
        </w:rPr>
        <w:t>астер.</w:t>
      </w:r>
    </w:p>
    <w:p w:rsidR="00E70E24" w:rsidRPr="00316830" w:rsidRDefault="00902738" w:rsidP="00E860BE">
      <w:pPr>
        <w:tabs>
          <w:tab w:val="left" w:pos="1276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>Все процедуры с запорной арматурой на бортовой криогенной ёмкости</w:t>
      </w:r>
      <w:r w:rsidR="007305AA" w:rsidRPr="00316830">
        <w:rPr>
          <w:color w:val="auto"/>
          <w:sz w:val="28"/>
          <w:szCs w:val="28"/>
          <w:lang w:val="ru-RU"/>
        </w:rPr>
        <w:t xml:space="preserve"> локомотива</w:t>
      </w:r>
      <w:r w:rsidRPr="00316830">
        <w:rPr>
          <w:color w:val="auto"/>
          <w:sz w:val="28"/>
          <w:szCs w:val="28"/>
        </w:rPr>
        <w:t xml:space="preserve">, производят </w:t>
      </w:r>
      <w:r w:rsidR="00DC6E30" w:rsidRPr="00316830">
        <w:rPr>
          <w:color w:val="auto"/>
          <w:sz w:val="28"/>
          <w:szCs w:val="28"/>
          <w:lang w:val="ru-RU"/>
        </w:rPr>
        <w:t>операторы заправочных станций</w:t>
      </w:r>
      <w:r w:rsidRPr="00316830">
        <w:rPr>
          <w:color w:val="auto"/>
          <w:sz w:val="28"/>
          <w:szCs w:val="28"/>
        </w:rPr>
        <w:t xml:space="preserve">, под контролем </w:t>
      </w:r>
      <w:r w:rsidR="00DC6E30" w:rsidRPr="00316830">
        <w:rPr>
          <w:color w:val="auto"/>
          <w:sz w:val="28"/>
          <w:szCs w:val="28"/>
          <w:lang w:val="ru-RU"/>
        </w:rPr>
        <w:t>м</w:t>
      </w:r>
      <w:proofErr w:type="spellStart"/>
      <w:r w:rsidR="00DC6E30" w:rsidRPr="00316830">
        <w:rPr>
          <w:color w:val="auto"/>
          <w:sz w:val="28"/>
          <w:szCs w:val="28"/>
        </w:rPr>
        <w:t>астер</w:t>
      </w:r>
      <w:proofErr w:type="spellEnd"/>
      <w:r w:rsidR="00DC6E30" w:rsidRPr="00316830">
        <w:rPr>
          <w:color w:val="auto"/>
          <w:sz w:val="28"/>
          <w:szCs w:val="28"/>
          <w:lang w:val="ru-RU"/>
        </w:rPr>
        <w:t>а</w:t>
      </w:r>
      <w:r w:rsidRPr="00316830">
        <w:rPr>
          <w:color w:val="auto"/>
          <w:sz w:val="28"/>
          <w:szCs w:val="28"/>
        </w:rPr>
        <w:t>.</w:t>
      </w:r>
    </w:p>
    <w:p w:rsidR="00FA321F" w:rsidRPr="00316830" w:rsidRDefault="00FA321F" w:rsidP="007C30BA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AA0C8F" w:rsidRPr="00316830" w:rsidRDefault="0000717E" w:rsidP="007C30BA">
      <w:pPr>
        <w:pStyle w:val="a3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b/>
          <w:sz w:val="28"/>
          <w:szCs w:val="28"/>
        </w:rPr>
      </w:pPr>
      <w:bookmarkStart w:id="2" w:name="bookmark5"/>
      <w:bookmarkStart w:id="3" w:name="bookmark3"/>
      <w:r w:rsidRPr="00316830">
        <w:rPr>
          <w:b/>
          <w:sz w:val="28"/>
          <w:szCs w:val="28"/>
          <w:lang w:val="ru-RU"/>
        </w:rPr>
        <w:t>П</w:t>
      </w:r>
      <w:proofErr w:type="spellStart"/>
      <w:r w:rsidR="00AA0C8F" w:rsidRPr="00316830">
        <w:rPr>
          <w:b/>
          <w:sz w:val="28"/>
          <w:szCs w:val="28"/>
        </w:rPr>
        <w:t>одготовк</w:t>
      </w:r>
      <w:proofErr w:type="spellEnd"/>
      <w:r w:rsidRPr="00316830">
        <w:rPr>
          <w:b/>
          <w:sz w:val="28"/>
          <w:szCs w:val="28"/>
          <w:lang w:val="ru-RU"/>
        </w:rPr>
        <w:t>а</w:t>
      </w:r>
      <w:r w:rsidR="007C30BA" w:rsidRPr="00316830">
        <w:t xml:space="preserve"> </w:t>
      </w:r>
      <w:r w:rsidR="007C30BA" w:rsidRPr="00316830">
        <w:rPr>
          <w:b/>
          <w:sz w:val="28"/>
          <w:szCs w:val="28"/>
          <w:lang w:val="ru-RU"/>
        </w:rPr>
        <w:t>операторов заправочных станций</w:t>
      </w:r>
      <w:r w:rsidR="00AA0C8F" w:rsidRPr="00316830">
        <w:rPr>
          <w:b/>
          <w:sz w:val="28"/>
          <w:szCs w:val="28"/>
        </w:rPr>
        <w:t xml:space="preserve"> к работе</w:t>
      </w:r>
      <w:bookmarkEnd w:id="2"/>
      <w:r w:rsidR="00AA0C8F" w:rsidRPr="00316830">
        <w:rPr>
          <w:b/>
          <w:sz w:val="28"/>
          <w:szCs w:val="28"/>
          <w:lang w:val="ru-RU"/>
        </w:rPr>
        <w:t>.</w:t>
      </w:r>
    </w:p>
    <w:p w:rsidR="00AA0C8F" w:rsidRPr="00316830" w:rsidRDefault="00AA0C8F" w:rsidP="00E860BE">
      <w:pPr>
        <w:pStyle w:val="a3"/>
        <w:tabs>
          <w:tab w:val="left" w:pos="993"/>
          <w:tab w:val="left" w:pos="1276"/>
          <w:tab w:val="left" w:pos="1418"/>
        </w:tabs>
        <w:ind w:left="0" w:firstLine="709"/>
        <w:jc w:val="both"/>
        <w:rPr>
          <w:b/>
          <w:sz w:val="28"/>
          <w:szCs w:val="28"/>
        </w:rPr>
      </w:pPr>
    </w:p>
    <w:p w:rsidR="00AA0C8F" w:rsidRPr="00316830" w:rsidRDefault="00AA0C8F" w:rsidP="00E860BE">
      <w:pPr>
        <w:pStyle w:val="a3"/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 xml:space="preserve">Перед началом работы </w:t>
      </w:r>
      <w:r w:rsidRPr="00316830">
        <w:rPr>
          <w:color w:val="auto"/>
          <w:sz w:val="28"/>
          <w:szCs w:val="28"/>
          <w:lang w:val="ru-RU"/>
        </w:rPr>
        <w:t>операторы заправочных станций должны:</w:t>
      </w:r>
    </w:p>
    <w:p w:rsidR="0000717E" w:rsidRPr="00316830" w:rsidRDefault="00E860BE" w:rsidP="0000717E">
      <w:pPr>
        <w:pStyle w:val="a3"/>
        <w:numPr>
          <w:ilvl w:val="2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  <w:lang w:val="ru-RU"/>
        </w:rPr>
        <w:t>П</w:t>
      </w:r>
      <w:proofErr w:type="spellStart"/>
      <w:r w:rsidR="00AA0C8F" w:rsidRPr="00316830">
        <w:rPr>
          <w:color w:val="auto"/>
          <w:sz w:val="28"/>
          <w:szCs w:val="28"/>
        </w:rPr>
        <w:t>ройти</w:t>
      </w:r>
      <w:proofErr w:type="spellEnd"/>
      <w:r w:rsidR="00AA0C8F" w:rsidRPr="00316830">
        <w:rPr>
          <w:color w:val="auto"/>
          <w:sz w:val="28"/>
          <w:szCs w:val="28"/>
        </w:rPr>
        <w:t xml:space="preserve"> целевой инструктаж по охране труда, с отметкой в журнале рег</w:t>
      </w:r>
      <w:r w:rsidR="006C655F">
        <w:rPr>
          <w:color w:val="auto"/>
          <w:sz w:val="28"/>
          <w:szCs w:val="28"/>
        </w:rPr>
        <w:t xml:space="preserve">истрации инструктажа по охране </w:t>
      </w:r>
      <w:r w:rsidR="006C655F">
        <w:rPr>
          <w:color w:val="auto"/>
          <w:sz w:val="28"/>
          <w:szCs w:val="28"/>
          <w:lang w:val="ru-RU"/>
        </w:rPr>
        <w:t>т</w:t>
      </w:r>
      <w:r w:rsidR="00AA0C8F" w:rsidRPr="00316830">
        <w:rPr>
          <w:color w:val="auto"/>
          <w:sz w:val="28"/>
          <w:szCs w:val="28"/>
        </w:rPr>
        <w:t>руда (</w:t>
      </w:r>
      <w:r w:rsidR="00CE6F5C" w:rsidRPr="00316830">
        <w:rPr>
          <w:color w:val="auto"/>
          <w:sz w:val="28"/>
          <w:szCs w:val="28"/>
          <w:lang w:val="ru-RU"/>
        </w:rPr>
        <w:t xml:space="preserve">с </w:t>
      </w:r>
      <w:r w:rsidR="00CE6F5C" w:rsidRPr="00316830">
        <w:rPr>
          <w:color w:val="auto"/>
          <w:sz w:val="28"/>
          <w:szCs w:val="28"/>
        </w:rPr>
        <w:t>подписями</w:t>
      </w:r>
      <w:r w:rsidR="00AA0C8F" w:rsidRPr="00316830">
        <w:rPr>
          <w:color w:val="auto"/>
          <w:sz w:val="28"/>
          <w:szCs w:val="28"/>
        </w:rPr>
        <w:t xml:space="preserve"> </w:t>
      </w:r>
      <w:r w:rsidR="00AA0C8F" w:rsidRPr="00316830">
        <w:rPr>
          <w:color w:val="auto"/>
          <w:sz w:val="28"/>
          <w:szCs w:val="28"/>
          <w:lang w:val="ru-RU"/>
        </w:rPr>
        <w:t xml:space="preserve">мастера </w:t>
      </w:r>
      <w:r w:rsidR="00AA0C8F" w:rsidRPr="00316830">
        <w:rPr>
          <w:color w:val="auto"/>
          <w:sz w:val="28"/>
          <w:szCs w:val="28"/>
        </w:rPr>
        <w:t>и инструктируемых работников по выполнению заправки)</w:t>
      </w:r>
      <w:r w:rsidRPr="00316830">
        <w:rPr>
          <w:color w:val="auto"/>
          <w:sz w:val="28"/>
          <w:szCs w:val="28"/>
          <w:lang w:val="ru-RU"/>
        </w:rPr>
        <w:t>.</w:t>
      </w:r>
    </w:p>
    <w:p w:rsidR="00CE6F5C" w:rsidRPr="00316830" w:rsidRDefault="00E860BE" w:rsidP="0000717E">
      <w:pPr>
        <w:pStyle w:val="a3"/>
        <w:numPr>
          <w:ilvl w:val="2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sz w:val="28"/>
          <w:szCs w:val="28"/>
        </w:rPr>
        <w:t>П</w:t>
      </w:r>
      <w:r w:rsidR="004A4D09" w:rsidRPr="00316830">
        <w:rPr>
          <w:sz w:val="28"/>
          <w:szCs w:val="28"/>
        </w:rPr>
        <w:t>о прибытии</w:t>
      </w:r>
      <w:r w:rsidR="00AA0C8F" w:rsidRPr="00316830">
        <w:rPr>
          <w:sz w:val="28"/>
          <w:szCs w:val="28"/>
        </w:rPr>
        <w:t xml:space="preserve"> в служебное помещение переодеться в </w:t>
      </w:r>
      <w:r w:rsidR="00B80EF3" w:rsidRPr="00316830">
        <w:rPr>
          <w:sz w:val="28"/>
          <w:szCs w:val="28"/>
        </w:rPr>
        <w:t>исправную спецодежду с манжетами на рукавах, надеть перчатки для защиты от пониженных температур и лицевой щиток.</w:t>
      </w:r>
      <w:bookmarkStart w:id="4" w:name="bookmark7"/>
      <w:r w:rsidR="00CE6F5C" w:rsidRPr="00316830">
        <w:rPr>
          <w:b/>
          <w:sz w:val="28"/>
          <w:szCs w:val="28"/>
        </w:rPr>
        <w:t xml:space="preserve"> ЗАПРЕЩЕНО проведение заправки, без нахождения в спецодежде.</w:t>
      </w:r>
      <w:bookmarkEnd w:id="4"/>
    </w:p>
    <w:p w:rsidR="00CE6F5C" w:rsidRPr="00316830" w:rsidRDefault="00B80EF3" w:rsidP="00CE6F5C">
      <w:pPr>
        <w:pStyle w:val="a3"/>
        <w:numPr>
          <w:ilvl w:val="2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Pr="00316830">
        <w:rPr>
          <w:sz w:val="28"/>
          <w:szCs w:val="28"/>
        </w:rPr>
        <w:t>роследовать</w:t>
      </w:r>
      <w:proofErr w:type="spellEnd"/>
      <w:r w:rsidRPr="00316830">
        <w:rPr>
          <w:sz w:val="28"/>
          <w:szCs w:val="28"/>
        </w:rPr>
        <w:t xml:space="preserve"> к месту проведения заправки, по установленному маршруту прохода</w:t>
      </w:r>
      <w:r w:rsidRPr="00316830">
        <w:rPr>
          <w:sz w:val="28"/>
          <w:szCs w:val="28"/>
          <w:lang w:val="ru-RU"/>
        </w:rPr>
        <w:t>.</w:t>
      </w:r>
    </w:p>
    <w:p w:rsidR="00CE6F5C" w:rsidRPr="00316830" w:rsidRDefault="00CE6F5C" w:rsidP="00CE6F5C">
      <w:pPr>
        <w:pStyle w:val="a3"/>
        <w:numPr>
          <w:ilvl w:val="2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Pr="00316830">
        <w:rPr>
          <w:sz w:val="28"/>
          <w:szCs w:val="28"/>
        </w:rPr>
        <w:t>рове</w:t>
      </w:r>
      <w:r w:rsidRPr="00316830">
        <w:rPr>
          <w:sz w:val="28"/>
          <w:szCs w:val="28"/>
          <w:lang w:val="ru-RU"/>
        </w:rPr>
        <w:t>сти</w:t>
      </w:r>
      <w:proofErr w:type="spellEnd"/>
      <w:r w:rsidRPr="00316830">
        <w:rPr>
          <w:sz w:val="28"/>
          <w:szCs w:val="28"/>
        </w:rPr>
        <w:t xml:space="preserve"> осмотр соединительных рукавов, используемых при сливоналивных операциях</w:t>
      </w:r>
      <w:r w:rsidR="00EA314F" w:rsidRPr="00316830">
        <w:rPr>
          <w:sz w:val="28"/>
          <w:szCs w:val="28"/>
          <w:lang w:val="ru-RU"/>
        </w:rPr>
        <w:t xml:space="preserve"> на отсутствие</w:t>
      </w:r>
      <w:r w:rsidRPr="00316830">
        <w:rPr>
          <w:sz w:val="28"/>
          <w:szCs w:val="28"/>
        </w:rPr>
        <w:t xml:space="preserve"> трещин, надрезов, вздутий и пот</w:t>
      </w:r>
      <w:r w:rsidR="00EA314F" w:rsidRPr="00316830">
        <w:rPr>
          <w:sz w:val="28"/>
          <w:szCs w:val="28"/>
          <w:lang w:val="ru-RU"/>
        </w:rPr>
        <w:t>ё</w:t>
      </w:r>
      <w:proofErr w:type="spellStart"/>
      <w:r w:rsidRPr="00316830">
        <w:rPr>
          <w:sz w:val="28"/>
          <w:szCs w:val="28"/>
        </w:rPr>
        <w:t>ртостей</w:t>
      </w:r>
      <w:proofErr w:type="spellEnd"/>
      <w:r w:rsidRPr="00316830">
        <w:rPr>
          <w:sz w:val="28"/>
          <w:szCs w:val="28"/>
        </w:rPr>
        <w:t>. При наличии на рукавах указанных дефектов рукава заменяются на новые.</w:t>
      </w:r>
      <w:bookmarkStart w:id="5" w:name="bookmark8"/>
      <w:r w:rsidRPr="00316830">
        <w:rPr>
          <w:color w:val="FF0000"/>
          <w:sz w:val="28"/>
          <w:szCs w:val="28"/>
        </w:rPr>
        <w:t xml:space="preserve"> </w:t>
      </w:r>
    </w:p>
    <w:bookmarkEnd w:id="5"/>
    <w:p w:rsidR="00AA0C8F" w:rsidRPr="00316830" w:rsidRDefault="00AA0C8F" w:rsidP="006207F4">
      <w:pPr>
        <w:pStyle w:val="a3"/>
        <w:tabs>
          <w:tab w:val="left" w:pos="993"/>
          <w:tab w:val="left" w:pos="1276"/>
        </w:tabs>
        <w:ind w:left="0" w:firstLine="709"/>
        <w:jc w:val="both"/>
        <w:rPr>
          <w:b/>
          <w:color w:val="auto"/>
          <w:sz w:val="28"/>
          <w:szCs w:val="28"/>
        </w:rPr>
      </w:pPr>
    </w:p>
    <w:p w:rsidR="000F71D9" w:rsidRPr="00316830" w:rsidRDefault="000F71D9" w:rsidP="00CE6F5C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b/>
          <w:color w:val="auto"/>
          <w:sz w:val="28"/>
          <w:szCs w:val="28"/>
        </w:rPr>
      </w:pPr>
      <w:bookmarkStart w:id="6" w:name="bookmark11"/>
      <w:r w:rsidRPr="00316830">
        <w:rPr>
          <w:b/>
          <w:color w:val="auto"/>
          <w:sz w:val="28"/>
          <w:szCs w:val="28"/>
        </w:rPr>
        <w:t xml:space="preserve">Порядок действий </w:t>
      </w:r>
      <w:r w:rsidRPr="00316830">
        <w:rPr>
          <w:b/>
          <w:color w:val="auto"/>
          <w:sz w:val="28"/>
          <w:szCs w:val="28"/>
          <w:lang w:val="ru-RU"/>
        </w:rPr>
        <w:t>машиниста и помощника машиниста газомоторного локомотива</w:t>
      </w:r>
      <w:r w:rsidRPr="00316830">
        <w:rPr>
          <w:b/>
          <w:color w:val="auto"/>
          <w:sz w:val="28"/>
          <w:szCs w:val="28"/>
        </w:rPr>
        <w:t>, при проведении мероприятий</w:t>
      </w:r>
      <w:bookmarkEnd w:id="6"/>
      <w:r w:rsidRPr="00316830">
        <w:rPr>
          <w:b/>
          <w:color w:val="auto"/>
          <w:sz w:val="28"/>
          <w:szCs w:val="28"/>
          <w:lang w:val="ru-RU"/>
        </w:rPr>
        <w:t xml:space="preserve"> перед заправкой</w:t>
      </w:r>
      <w:r w:rsidR="00D30871" w:rsidRPr="00316830">
        <w:rPr>
          <w:b/>
          <w:color w:val="auto"/>
          <w:sz w:val="28"/>
          <w:szCs w:val="28"/>
          <w:lang w:val="ru-RU"/>
        </w:rPr>
        <w:t xml:space="preserve"> и по окончании заправки</w:t>
      </w:r>
      <w:r w:rsidRPr="00316830">
        <w:rPr>
          <w:b/>
          <w:color w:val="auto"/>
          <w:sz w:val="28"/>
          <w:szCs w:val="28"/>
          <w:lang w:val="ru-RU"/>
        </w:rPr>
        <w:t>.</w:t>
      </w:r>
    </w:p>
    <w:p w:rsidR="000F71D9" w:rsidRPr="00316830" w:rsidRDefault="000F71D9" w:rsidP="006207F4">
      <w:pPr>
        <w:pStyle w:val="a3"/>
        <w:tabs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</w:p>
    <w:p w:rsidR="000F71D9" w:rsidRPr="00316830" w:rsidRDefault="000F71D9" w:rsidP="002C6BC4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Перед проведением заправки ГМЛ, </w:t>
      </w:r>
      <w:r w:rsidR="006207F4" w:rsidRPr="00316830">
        <w:rPr>
          <w:sz w:val="28"/>
          <w:szCs w:val="28"/>
          <w:lang w:val="ru-RU"/>
        </w:rPr>
        <w:t xml:space="preserve">локомотивная бригада, с докладом мастеру </w:t>
      </w:r>
      <w:r w:rsidR="006207F4" w:rsidRPr="00316830">
        <w:rPr>
          <w:sz w:val="28"/>
          <w:szCs w:val="28"/>
        </w:rPr>
        <w:t>обязан</w:t>
      </w:r>
      <w:r w:rsidR="006207F4" w:rsidRPr="00316830">
        <w:rPr>
          <w:sz w:val="28"/>
          <w:szCs w:val="28"/>
          <w:lang w:val="ru-RU"/>
        </w:rPr>
        <w:t>а</w:t>
      </w:r>
      <w:r w:rsidRPr="00316830">
        <w:rPr>
          <w:sz w:val="28"/>
          <w:szCs w:val="28"/>
        </w:rPr>
        <w:t>:</w:t>
      </w:r>
    </w:p>
    <w:p w:rsidR="00EA314F" w:rsidRPr="00316830" w:rsidRDefault="00EA314F" w:rsidP="00EA314F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по </w:t>
      </w:r>
      <w:r w:rsidRPr="00316830">
        <w:rPr>
          <w:sz w:val="28"/>
          <w:szCs w:val="28"/>
          <w:lang w:val="ru-RU"/>
        </w:rPr>
        <w:t xml:space="preserve">ботовому </w:t>
      </w:r>
      <w:r w:rsidRPr="00316830">
        <w:rPr>
          <w:sz w:val="28"/>
          <w:szCs w:val="28"/>
        </w:rPr>
        <w:t>журналу формы ТУ-152 убедиться в технически исправном состоянии локомотив</w:t>
      </w:r>
      <w:r w:rsidRPr="00316830">
        <w:rPr>
          <w:sz w:val="28"/>
          <w:szCs w:val="28"/>
          <w:lang w:val="ru-RU"/>
        </w:rPr>
        <w:t>а</w:t>
      </w:r>
      <w:r w:rsidRPr="00316830">
        <w:rPr>
          <w:sz w:val="28"/>
          <w:szCs w:val="28"/>
        </w:rPr>
        <w:t>;</w:t>
      </w:r>
    </w:p>
    <w:p w:rsidR="00EA314F" w:rsidRPr="00316830" w:rsidRDefault="00EA314F" w:rsidP="00EA314F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 xml:space="preserve">убедиться, что </w:t>
      </w:r>
      <w:r w:rsidRPr="00316830">
        <w:rPr>
          <w:sz w:val="28"/>
          <w:szCs w:val="28"/>
        </w:rPr>
        <w:t xml:space="preserve">в </w:t>
      </w:r>
      <w:r w:rsidRPr="00316830">
        <w:rPr>
          <w:sz w:val="28"/>
          <w:szCs w:val="28"/>
          <w:lang w:val="ru-RU"/>
        </w:rPr>
        <w:t xml:space="preserve">бортовом </w:t>
      </w:r>
      <w:r w:rsidRPr="00316830">
        <w:rPr>
          <w:sz w:val="28"/>
          <w:szCs w:val="28"/>
        </w:rPr>
        <w:t xml:space="preserve">журнале формы ТУ-152 имеется отметка об исправности системы </w:t>
      </w:r>
      <w:proofErr w:type="spellStart"/>
      <w:r w:rsidRPr="00316830">
        <w:rPr>
          <w:sz w:val="28"/>
          <w:szCs w:val="28"/>
        </w:rPr>
        <w:t>газоподготовки</w:t>
      </w:r>
      <w:proofErr w:type="spellEnd"/>
      <w:r w:rsidRPr="00316830">
        <w:rPr>
          <w:sz w:val="28"/>
          <w:szCs w:val="28"/>
        </w:rPr>
        <w:t>;</w:t>
      </w:r>
    </w:p>
    <w:p w:rsidR="000F71D9" w:rsidRPr="00316830" w:rsidRDefault="000F71D9" w:rsidP="00D30871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 xml:space="preserve">произвести </w:t>
      </w:r>
      <w:r w:rsidRPr="00316830">
        <w:rPr>
          <w:sz w:val="28"/>
          <w:szCs w:val="28"/>
        </w:rPr>
        <w:t>закрепление локомотив</w:t>
      </w:r>
      <w:r w:rsidRPr="00316830">
        <w:rPr>
          <w:sz w:val="28"/>
          <w:szCs w:val="28"/>
          <w:lang w:val="ru-RU"/>
        </w:rPr>
        <w:t xml:space="preserve">а </w:t>
      </w:r>
      <w:r w:rsidR="006207F4" w:rsidRPr="00316830">
        <w:rPr>
          <w:sz w:val="28"/>
          <w:szCs w:val="28"/>
        </w:rPr>
        <w:t xml:space="preserve">согласно действующих инструкций двумя </w:t>
      </w:r>
      <w:proofErr w:type="spellStart"/>
      <w:r w:rsidR="00D30871" w:rsidRPr="00316830">
        <w:rPr>
          <w:sz w:val="28"/>
          <w:szCs w:val="28"/>
        </w:rPr>
        <w:t>искро</w:t>
      </w:r>
      <w:proofErr w:type="spellEnd"/>
      <w:r w:rsidR="00D30871" w:rsidRPr="00316830">
        <w:rPr>
          <w:sz w:val="28"/>
          <w:szCs w:val="28"/>
          <w:lang w:val="ru-RU"/>
        </w:rPr>
        <w:t>безопасными</w:t>
      </w:r>
      <w:r w:rsidR="00D30871" w:rsidRPr="00316830">
        <w:rPr>
          <w:sz w:val="28"/>
          <w:szCs w:val="28"/>
        </w:rPr>
        <w:t xml:space="preserve"> </w:t>
      </w:r>
      <w:r w:rsidR="006207F4" w:rsidRPr="00316830">
        <w:rPr>
          <w:sz w:val="28"/>
          <w:szCs w:val="28"/>
        </w:rPr>
        <w:t>тормозными башмаки с накатом</w:t>
      </w:r>
      <w:r w:rsidRPr="00316830">
        <w:rPr>
          <w:sz w:val="28"/>
          <w:szCs w:val="28"/>
        </w:rPr>
        <w:t>;</w:t>
      </w:r>
    </w:p>
    <w:p w:rsidR="006207F4" w:rsidRPr="00316830" w:rsidRDefault="006207F4" w:rsidP="00D30871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 xml:space="preserve">произвести </w:t>
      </w:r>
      <w:r w:rsidRPr="00316830">
        <w:rPr>
          <w:sz w:val="28"/>
          <w:szCs w:val="28"/>
        </w:rPr>
        <w:t xml:space="preserve">обесточивание локомотива с контролем на пульте управления в кабине машиниста и </w:t>
      </w:r>
      <w:r w:rsidRPr="00316830">
        <w:rPr>
          <w:sz w:val="28"/>
          <w:szCs w:val="28"/>
        </w:rPr>
        <w:lastRenderedPageBreak/>
        <w:t>проверкой отсутствия напряжения во всех токоведущих частях локомотива</w:t>
      </w:r>
      <w:r w:rsidRPr="00316830">
        <w:rPr>
          <w:sz w:val="28"/>
          <w:szCs w:val="28"/>
          <w:lang w:val="ru-RU"/>
        </w:rPr>
        <w:t>;</w:t>
      </w:r>
    </w:p>
    <w:p w:rsidR="000F71D9" w:rsidRPr="00316830" w:rsidRDefault="000F71D9" w:rsidP="00D30871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отойти от локомотива в безопасное место на расстояние не менее 40 метров.</w:t>
      </w:r>
    </w:p>
    <w:p w:rsidR="00D30871" w:rsidRPr="00316830" w:rsidRDefault="00D30871" w:rsidP="00D30871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После окончания заправки, п</w:t>
      </w:r>
      <w:proofErr w:type="spellStart"/>
      <w:r w:rsidRPr="00316830">
        <w:rPr>
          <w:sz w:val="28"/>
          <w:szCs w:val="28"/>
        </w:rPr>
        <w:t>еред</w:t>
      </w:r>
      <w:proofErr w:type="spellEnd"/>
      <w:r w:rsidRPr="00316830">
        <w:rPr>
          <w:sz w:val="28"/>
          <w:szCs w:val="28"/>
        </w:rPr>
        <w:t xml:space="preserve"> выводом газомоторного локомотива с позиции экипировки Ж/Д путь № 211</w:t>
      </w:r>
      <w:r w:rsidRPr="00316830">
        <w:rPr>
          <w:sz w:val="28"/>
          <w:szCs w:val="28"/>
          <w:lang w:val="ru-RU"/>
        </w:rPr>
        <w:t>, локомотивная бригада должна убедиться, что:</w:t>
      </w:r>
    </w:p>
    <w:p w:rsidR="00D30871" w:rsidRPr="00316830" w:rsidRDefault="00D30871" w:rsidP="00D30871">
      <w:pPr>
        <w:pStyle w:val="a3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магистрали заправочного комплекса отсоединены</w:t>
      </w:r>
      <w:r w:rsidRPr="00316830">
        <w:rPr>
          <w:sz w:val="28"/>
          <w:szCs w:val="28"/>
          <w:lang w:val="ru-RU"/>
        </w:rPr>
        <w:t>;</w:t>
      </w:r>
    </w:p>
    <w:p w:rsidR="00D30871" w:rsidRPr="00316830" w:rsidRDefault="00D30871" w:rsidP="00D30871">
      <w:pPr>
        <w:pStyle w:val="a3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герметичность газовой аппаратуры и трубопроводов не нарушена;</w:t>
      </w:r>
    </w:p>
    <w:p w:rsidR="00D30871" w:rsidRPr="00316830" w:rsidRDefault="00D30871" w:rsidP="00D30871">
      <w:pPr>
        <w:pStyle w:val="a3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из-под кол</w:t>
      </w:r>
      <w:r w:rsidR="00B91A53" w:rsidRPr="00316830">
        <w:rPr>
          <w:sz w:val="28"/>
          <w:szCs w:val="28"/>
          <w:lang w:val="ru-RU"/>
        </w:rPr>
        <w:t>ё</w:t>
      </w:r>
      <w:proofErr w:type="spellStart"/>
      <w:r w:rsidRPr="00316830">
        <w:rPr>
          <w:sz w:val="28"/>
          <w:szCs w:val="28"/>
        </w:rPr>
        <w:t>сных</w:t>
      </w:r>
      <w:proofErr w:type="spellEnd"/>
      <w:r w:rsidRPr="00316830">
        <w:rPr>
          <w:sz w:val="28"/>
          <w:szCs w:val="28"/>
        </w:rPr>
        <w:t xml:space="preserve"> пар убраны </w:t>
      </w:r>
      <w:proofErr w:type="spellStart"/>
      <w:r w:rsidRPr="00316830">
        <w:rPr>
          <w:sz w:val="28"/>
          <w:szCs w:val="28"/>
        </w:rPr>
        <w:t>искро</w:t>
      </w:r>
      <w:proofErr w:type="spellEnd"/>
      <w:r w:rsidRPr="00316830">
        <w:rPr>
          <w:sz w:val="28"/>
          <w:szCs w:val="28"/>
          <w:lang w:val="ru-RU"/>
        </w:rPr>
        <w:t>безопасные</w:t>
      </w:r>
      <w:r w:rsidRPr="00316830">
        <w:rPr>
          <w:sz w:val="28"/>
          <w:szCs w:val="28"/>
        </w:rPr>
        <w:t xml:space="preserve"> тормозные башмаки</w:t>
      </w:r>
      <w:r w:rsidRPr="00316830">
        <w:rPr>
          <w:sz w:val="28"/>
          <w:szCs w:val="28"/>
          <w:lang w:val="ru-RU"/>
        </w:rPr>
        <w:t>;</w:t>
      </w:r>
    </w:p>
    <w:p w:rsidR="00D30871" w:rsidRPr="00316830" w:rsidRDefault="00D30871" w:rsidP="00D30871">
      <w:pPr>
        <w:pStyle w:val="a3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на рельсах отсутствуют предметы, препятствующие движению</w:t>
      </w:r>
      <w:r w:rsidRPr="00316830">
        <w:rPr>
          <w:sz w:val="28"/>
          <w:szCs w:val="28"/>
          <w:lang w:val="ru-RU"/>
        </w:rPr>
        <w:t>;</w:t>
      </w:r>
    </w:p>
    <w:p w:rsidR="00D30871" w:rsidRPr="00316830" w:rsidRDefault="00D30871" w:rsidP="00D30871">
      <w:pPr>
        <w:pStyle w:val="a3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отсутствует утечка СПГ и не нарушена герметичность трубопроводов </w:t>
      </w:r>
      <w:proofErr w:type="spellStart"/>
      <w:r w:rsidRPr="00316830">
        <w:rPr>
          <w:sz w:val="28"/>
          <w:szCs w:val="28"/>
        </w:rPr>
        <w:t>газотопливной</w:t>
      </w:r>
      <w:proofErr w:type="spellEnd"/>
      <w:r w:rsidRPr="00316830">
        <w:rPr>
          <w:sz w:val="28"/>
          <w:szCs w:val="28"/>
        </w:rPr>
        <w:t xml:space="preserve"> системы, а на дисплейном модуле отсутствуют тревожные сообщения.</w:t>
      </w:r>
    </w:p>
    <w:p w:rsidR="00D30871" w:rsidRPr="00316830" w:rsidRDefault="00D30871" w:rsidP="00700925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Движение локомотива </w:t>
      </w:r>
      <w:r w:rsidR="00C044A0">
        <w:rPr>
          <w:sz w:val="28"/>
          <w:szCs w:val="28"/>
          <w:lang w:val="ru-RU"/>
        </w:rPr>
        <w:t>д</w:t>
      </w:r>
      <w:r w:rsidR="00BD2557">
        <w:rPr>
          <w:sz w:val="28"/>
          <w:szCs w:val="28"/>
          <w:lang w:val="ru-RU"/>
        </w:rPr>
        <w:t>ля уборки тормозных башмаком из-</w:t>
      </w:r>
      <w:r w:rsidR="00C044A0">
        <w:rPr>
          <w:sz w:val="28"/>
          <w:szCs w:val="28"/>
          <w:lang w:val="ru-RU"/>
        </w:rPr>
        <w:t xml:space="preserve">под локомотива </w:t>
      </w:r>
      <w:r w:rsidRPr="00316830">
        <w:rPr>
          <w:sz w:val="28"/>
          <w:szCs w:val="28"/>
        </w:rPr>
        <w:t>начинать только по сигналу мастера</w:t>
      </w:r>
      <w:r w:rsidRPr="00316830">
        <w:rPr>
          <w:sz w:val="28"/>
          <w:szCs w:val="28"/>
          <w:lang w:val="ru-RU"/>
        </w:rPr>
        <w:t>.</w:t>
      </w:r>
    </w:p>
    <w:p w:rsidR="000F71D9" w:rsidRPr="00316830" w:rsidRDefault="000F71D9" w:rsidP="00700925">
      <w:pPr>
        <w:pStyle w:val="a3"/>
        <w:tabs>
          <w:tab w:val="left" w:pos="993"/>
          <w:tab w:val="left" w:pos="1276"/>
        </w:tabs>
        <w:ind w:left="0" w:firstLine="709"/>
        <w:jc w:val="both"/>
        <w:rPr>
          <w:b/>
          <w:color w:val="auto"/>
          <w:sz w:val="28"/>
          <w:szCs w:val="28"/>
        </w:rPr>
      </w:pPr>
    </w:p>
    <w:p w:rsidR="00697CE3" w:rsidRPr="00316830" w:rsidRDefault="00697CE3" w:rsidP="00700925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316830">
        <w:rPr>
          <w:b/>
          <w:color w:val="auto"/>
          <w:sz w:val="28"/>
          <w:szCs w:val="28"/>
          <w:lang w:val="ru-RU"/>
        </w:rPr>
        <w:t>Требования безопасности перед началом экипировки.</w:t>
      </w:r>
    </w:p>
    <w:p w:rsidR="00700925" w:rsidRPr="00316830" w:rsidRDefault="00700925" w:rsidP="00700925">
      <w:pPr>
        <w:pStyle w:val="a3"/>
        <w:tabs>
          <w:tab w:val="left" w:pos="993"/>
          <w:tab w:val="left" w:pos="1276"/>
        </w:tabs>
        <w:ind w:left="0" w:firstLine="709"/>
        <w:jc w:val="both"/>
        <w:rPr>
          <w:b/>
          <w:color w:val="auto"/>
          <w:sz w:val="28"/>
          <w:szCs w:val="28"/>
        </w:rPr>
      </w:pPr>
    </w:p>
    <w:p w:rsidR="00700925" w:rsidRPr="00316830" w:rsidRDefault="00B6646E" w:rsidP="00700925">
      <w:pPr>
        <w:pStyle w:val="a3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 xml:space="preserve"> </w:t>
      </w:r>
      <w:r w:rsidR="00700925" w:rsidRPr="00316830">
        <w:rPr>
          <w:sz w:val="28"/>
          <w:szCs w:val="28"/>
          <w:lang w:val="ru-RU"/>
        </w:rPr>
        <w:t>Заправка локомотива должна осуществляться только в дневное время.</w:t>
      </w:r>
    </w:p>
    <w:p w:rsidR="00B6646E" w:rsidRPr="00316830" w:rsidRDefault="00B6646E" w:rsidP="00700925">
      <w:pPr>
        <w:pStyle w:val="a3"/>
        <w:numPr>
          <w:ilvl w:val="1"/>
          <w:numId w:val="6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ab/>
        <w:t xml:space="preserve">Все работы и маневровые передвижения по </w:t>
      </w:r>
      <w:r w:rsidR="006F43F6">
        <w:rPr>
          <w:sz w:val="28"/>
          <w:szCs w:val="28"/>
          <w:lang w:val="ru-RU"/>
        </w:rPr>
        <w:t xml:space="preserve">пути № </w:t>
      </w:r>
      <w:r w:rsidRPr="00316830">
        <w:rPr>
          <w:sz w:val="28"/>
          <w:szCs w:val="28"/>
          <w:lang w:val="ru-RU"/>
        </w:rPr>
        <w:t xml:space="preserve">213 </w:t>
      </w:r>
      <w:r w:rsidR="00A231A6" w:rsidRPr="00316830">
        <w:rPr>
          <w:sz w:val="28"/>
          <w:szCs w:val="28"/>
          <w:lang w:val="ru-RU"/>
        </w:rPr>
        <w:t>РИП-2</w:t>
      </w:r>
      <w:r w:rsidRPr="00316830">
        <w:rPr>
          <w:sz w:val="28"/>
          <w:szCs w:val="28"/>
          <w:lang w:val="ru-RU"/>
        </w:rPr>
        <w:t xml:space="preserve"> на время </w:t>
      </w:r>
      <w:r w:rsidR="00EA314F" w:rsidRPr="00316830">
        <w:rPr>
          <w:sz w:val="28"/>
          <w:szCs w:val="28"/>
          <w:lang w:val="ru-RU"/>
        </w:rPr>
        <w:t>заправки локомотива</w:t>
      </w:r>
      <w:r w:rsidRPr="00316830">
        <w:rPr>
          <w:sz w:val="28"/>
          <w:szCs w:val="28"/>
          <w:lang w:val="ru-RU"/>
        </w:rPr>
        <w:t xml:space="preserve"> </w:t>
      </w:r>
      <w:r w:rsidR="004C3843" w:rsidRPr="00316830">
        <w:rPr>
          <w:b/>
          <w:sz w:val="28"/>
          <w:szCs w:val="28"/>
          <w:lang w:val="ru-RU"/>
        </w:rPr>
        <w:t>ЗАПРЕЩЕНЫ</w:t>
      </w:r>
      <w:r w:rsidR="004C3843" w:rsidRPr="00316830">
        <w:rPr>
          <w:sz w:val="28"/>
          <w:szCs w:val="28"/>
          <w:lang w:val="ru-RU"/>
        </w:rPr>
        <w:t>.</w:t>
      </w:r>
      <w:r w:rsidRPr="00316830">
        <w:rPr>
          <w:sz w:val="28"/>
          <w:szCs w:val="28"/>
          <w:lang w:val="ru-RU"/>
        </w:rPr>
        <w:tab/>
      </w:r>
    </w:p>
    <w:p w:rsidR="00573FA8" w:rsidRPr="00316830" w:rsidRDefault="00573FA8" w:rsidP="00573FA8">
      <w:pPr>
        <w:pStyle w:val="a3"/>
        <w:numPr>
          <w:ilvl w:val="1"/>
          <w:numId w:val="6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ab/>
      </w:r>
      <w:r w:rsidR="00860588">
        <w:rPr>
          <w:sz w:val="28"/>
          <w:szCs w:val="28"/>
          <w:lang w:val="ru-RU"/>
        </w:rPr>
        <w:t>П</w:t>
      </w:r>
      <w:r w:rsidRPr="00316830">
        <w:rPr>
          <w:sz w:val="28"/>
          <w:szCs w:val="28"/>
          <w:lang w:val="ru-RU"/>
        </w:rPr>
        <w:t>уть</w:t>
      </w:r>
      <w:r w:rsidR="00BD2557">
        <w:rPr>
          <w:sz w:val="28"/>
          <w:szCs w:val="28"/>
          <w:lang w:val="ru-RU"/>
        </w:rPr>
        <w:t xml:space="preserve"> №</w:t>
      </w:r>
      <w:r w:rsidRPr="00316830">
        <w:rPr>
          <w:sz w:val="28"/>
          <w:szCs w:val="28"/>
          <w:lang w:val="ru-RU"/>
        </w:rPr>
        <w:t xml:space="preserve"> 211 РИП-2 должен быть ограждён щитом красного цве</w:t>
      </w:r>
      <w:r>
        <w:rPr>
          <w:sz w:val="28"/>
          <w:szCs w:val="28"/>
          <w:lang w:val="ru-RU"/>
        </w:rPr>
        <w:t>та, установленны</w:t>
      </w:r>
      <w:r w:rsidR="00860588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860588">
        <w:rPr>
          <w:sz w:val="28"/>
          <w:szCs w:val="28"/>
          <w:lang w:val="ru-RU"/>
        </w:rPr>
        <w:t xml:space="preserve">на расстоянии </w:t>
      </w:r>
      <w:r w:rsidR="00BD2557">
        <w:rPr>
          <w:sz w:val="28"/>
          <w:szCs w:val="28"/>
          <w:lang w:val="ru-RU"/>
        </w:rPr>
        <w:t xml:space="preserve">        </w:t>
      </w:r>
      <w:r w:rsidR="009E5250">
        <w:rPr>
          <w:sz w:val="28"/>
          <w:szCs w:val="28"/>
          <w:lang w:val="ru-RU"/>
        </w:rPr>
        <w:t>15</w:t>
      </w:r>
      <w:r w:rsidR="00860588">
        <w:rPr>
          <w:sz w:val="28"/>
          <w:szCs w:val="28"/>
          <w:lang w:val="ru-RU"/>
        </w:rPr>
        <w:t xml:space="preserve"> м от локомотива с постановкой </w:t>
      </w:r>
      <w:r w:rsidR="00860588" w:rsidRPr="00316830">
        <w:rPr>
          <w:sz w:val="28"/>
          <w:szCs w:val="28"/>
          <w:lang w:val="ru-RU"/>
        </w:rPr>
        <w:t>предохранительн</w:t>
      </w:r>
      <w:r w:rsidR="00860588">
        <w:rPr>
          <w:sz w:val="28"/>
          <w:szCs w:val="28"/>
          <w:lang w:val="ru-RU"/>
        </w:rPr>
        <w:t>ого</w:t>
      </w:r>
      <w:r w:rsidR="00860588" w:rsidRPr="00316830">
        <w:rPr>
          <w:sz w:val="28"/>
          <w:szCs w:val="28"/>
          <w:lang w:val="ru-RU"/>
        </w:rPr>
        <w:t xml:space="preserve"> устройств</w:t>
      </w:r>
      <w:r w:rsidR="00860588">
        <w:rPr>
          <w:sz w:val="28"/>
          <w:szCs w:val="28"/>
          <w:lang w:val="ru-RU"/>
        </w:rPr>
        <w:t xml:space="preserve">а </w:t>
      </w:r>
      <w:r w:rsidR="00860588" w:rsidRPr="00316830">
        <w:rPr>
          <w:sz w:val="28"/>
          <w:szCs w:val="28"/>
          <w:lang w:val="ru-RU"/>
        </w:rPr>
        <w:t>(сбрасывающий башмак типа КСБР)</w:t>
      </w:r>
      <w:r w:rsidR="00860588">
        <w:rPr>
          <w:sz w:val="28"/>
          <w:szCs w:val="28"/>
          <w:lang w:val="ru-RU"/>
        </w:rPr>
        <w:t xml:space="preserve"> в рабочее положение</w:t>
      </w:r>
      <w:r w:rsidR="00860588" w:rsidRPr="00316830">
        <w:rPr>
          <w:sz w:val="28"/>
          <w:szCs w:val="28"/>
          <w:lang w:val="ru-RU"/>
        </w:rPr>
        <w:t xml:space="preserve"> для </w:t>
      </w:r>
      <w:r w:rsidR="00BD2557">
        <w:rPr>
          <w:sz w:val="28"/>
          <w:szCs w:val="28"/>
          <w:lang w:val="ru-RU"/>
        </w:rPr>
        <w:t>предотвращения</w:t>
      </w:r>
      <w:r w:rsidR="00BD2557" w:rsidRPr="00BD2557">
        <w:rPr>
          <w:sz w:val="28"/>
          <w:szCs w:val="28"/>
          <w:lang w:val="ru-RU"/>
        </w:rPr>
        <w:t xml:space="preserve"> </w:t>
      </w:r>
      <w:r w:rsidR="00860588" w:rsidRPr="00316830">
        <w:rPr>
          <w:sz w:val="28"/>
          <w:szCs w:val="28"/>
          <w:lang w:val="ru-RU"/>
        </w:rPr>
        <w:t>самопроизвольного ухода подвижного состава</w:t>
      </w:r>
      <w:r w:rsidR="00860588">
        <w:rPr>
          <w:sz w:val="28"/>
          <w:szCs w:val="28"/>
          <w:lang w:val="ru-RU"/>
        </w:rPr>
        <w:t xml:space="preserve">. Данные операции производит </w:t>
      </w:r>
      <w:r>
        <w:rPr>
          <w:sz w:val="28"/>
          <w:szCs w:val="28"/>
          <w:lang w:val="ru-RU"/>
        </w:rPr>
        <w:t>оператор заправочной станции с докладом мастеру</w:t>
      </w:r>
      <w:r w:rsidR="00860588" w:rsidRPr="00316830">
        <w:rPr>
          <w:sz w:val="28"/>
          <w:szCs w:val="28"/>
          <w:lang w:val="ru-RU"/>
        </w:rPr>
        <w:t>.</w:t>
      </w:r>
    </w:p>
    <w:p w:rsidR="00573FA8" w:rsidRPr="00807025" w:rsidRDefault="00573FA8" w:rsidP="00573FA8">
      <w:pPr>
        <w:pStyle w:val="a3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b/>
          <w:i/>
          <w:color w:val="FF0000"/>
          <w:sz w:val="28"/>
          <w:szCs w:val="28"/>
        </w:rPr>
      </w:pPr>
      <w:r w:rsidRPr="00316830">
        <w:rPr>
          <w:sz w:val="28"/>
          <w:szCs w:val="28"/>
          <w:lang w:val="ru-RU"/>
        </w:rPr>
        <w:t xml:space="preserve"> </w:t>
      </w:r>
      <w:r w:rsidRPr="00316830">
        <w:rPr>
          <w:sz w:val="28"/>
          <w:szCs w:val="28"/>
          <w:lang w:val="ru-RU"/>
        </w:rPr>
        <w:tab/>
        <w:t>Во время заправки</w:t>
      </w:r>
      <w:r>
        <w:rPr>
          <w:sz w:val="28"/>
          <w:szCs w:val="28"/>
          <w:lang w:val="ru-RU"/>
        </w:rPr>
        <w:t xml:space="preserve"> газомоторного локомотива </w:t>
      </w:r>
      <w:r w:rsidR="00860588" w:rsidRPr="00860588">
        <w:rPr>
          <w:color w:val="auto"/>
          <w:sz w:val="28"/>
          <w:szCs w:val="28"/>
          <w:lang w:val="ru-RU"/>
        </w:rPr>
        <w:t>дежурный по станции парка РИП-3 обязан</w:t>
      </w:r>
      <w:r w:rsidRPr="00860588">
        <w:rPr>
          <w:color w:val="auto"/>
          <w:sz w:val="28"/>
          <w:szCs w:val="28"/>
          <w:lang w:val="ru-RU"/>
        </w:rPr>
        <w:t xml:space="preserve"> установить стрелочный перевод №</w:t>
      </w:r>
      <w:r w:rsidR="00860588" w:rsidRPr="00860588">
        <w:rPr>
          <w:color w:val="auto"/>
          <w:sz w:val="28"/>
          <w:szCs w:val="28"/>
          <w:lang w:val="ru-RU"/>
        </w:rPr>
        <w:t xml:space="preserve"> </w:t>
      </w:r>
      <w:r w:rsidRPr="00860588">
        <w:rPr>
          <w:color w:val="auto"/>
          <w:sz w:val="28"/>
          <w:szCs w:val="28"/>
          <w:lang w:val="ru-RU"/>
        </w:rPr>
        <w:t>224 РИП-2 в направлении</w:t>
      </w:r>
      <w:r w:rsidR="00BD2557">
        <w:rPr>
          <w:color w:val="auto"/>
          <w:sz w:val="28"/>
          <w:szCs w:val="28"/>
          <w:lang w:val="ru-RU"/>
        </w:rPr>
        <w:t xml:space="preserve"> пути №</w:t>
      </w:r>
      <w:r w:rsidRPr="00860588">
        <w:rPr>
          <w:color w:val="auto"/>
          <w:sz w:val="28"/>
          <w:szCs w:val="28"/>
          <w:lang w:val="ru-RU"/>
        </w:rPr>
        <w:t xml:space="preserve"> 213</w:t>
      </w:r>
      <w:r w:rsidR="00BC0255">
        <w:rPr>
          <w:color w:val="auto"/>
          <w:sz w:val="28"/>
          <w:szCs w:val="28"/>
          <w:lang w:val="ru-RU"/>
        </w:rPr>
        <w:t xml:space="preserve"> РИП-2</w:t>
      </w:r>
      <w:r w:rsidR="00BD2557">
        <w:rPr>
          <w:color w:val="auto"/>
          <w:sz w:val="28"/>
          <w:szCs w:val="28"/>
          <w:lang w:val="ru-RU"/>
        </w:rPr>
        <w:t xml:space="preserve"> </w:t>
      </w:r>
      <w:r w:rsidRPr="00860588">
        <w:rPr>
          <w:color w:val="auto"/>
          <w:sz w:val="28"/>
          <w:szCs w:val="28"/>
          <w:lang w:val="ru-RU"/>
        </w:rPr>
        <w:t>для предотвращения несанкционированного заезда</w:t>
      </w:r>
      <w:r w:rsidR="00860588" w:rsidRPr="00860588">
        <w:rPr>
          <w:color w:val="auto"/>
          <w:sz w:val="28"/>
          <w:szCs w:val="28"/>
          <w:lang w:val="ru-RU"/>
        </w:rPr>
        <w:t xml:space="preserve"> </w:t>
      </w:r>
      <w:r w:rsidRPr="00860588">
        <w:rPr>
          <w:color w:val="auto"/>
          <w:sz w:val="28"/>
          <w:szCs w:val="28"/>
          <w:lang w:val="ru-RU"/>
        </w:rPr>
        <w:t xml:space="preserve">подвижного состава на </w:t>
      </w:r>
      <w:r w:rsidR="00BD2557">
        <w:rPr>
          <w:color w:val="auto"/>
          <w:sz w:val="28"/>
          <w:szCs w:val="28"/>
          <w:lang w:val="ru-RU"/>
        </w:rPr>
        <w:t xml:space="preserve">путь № </w:t>
      </w:r>
      <w:r w:rsidRPr="00860588">
        <w:rPr>
          <w:color w:val="auto"/>
          <w:sz w:val="28"/>
          <w:szCs w:val="28"/>
          <w:lang w:val="ru-RU"/>
        </w:rPr>
        <w:t>211РИП-2.</w:t>
      </w:r>
      <w:r w:rsidR="00860588" w:rsidRPr="00860588">
        <w:rPr>
          <w:color w:val="auto"/>
          <w:sz w:val="28"/>
          <w:szCs w:val="28"/>
          <w:lang w:val="ru-RU"/>
        </w:rPr>
        <w:t xml:space="preserve"> </w:t>
      </w:r>
    </w:p>
    <w:p w:rsidR="00E761F0" w:rsidRPr="00316830" w:rsidRDefault="00E761F0" w:rsidP="00E761F0">
      <w:pPr>
        <w:pStyle w:val="a3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ab/>
      </w:r>
      <w:r w:rsidRPr="00316830">
        <w:rPr>
          <w:sz w:val="28"/>
          <w:szCs w:val="28"/>
        </w:rPr>
        <w:t>Мастер перед проведением снабжения локомотива сжиженным природным газом оформляет наряд-допуск на проведение газоопасных работ по снабжению локомотива СПГ.</w:t>
      </w:r>
    </w:p>
    <w:p w:rsidR="00E761F0" w:rsidRPr="00316830" w:rsidRDefault="00E761F0" w:rsidP="00E761F0">
      <w:pPr>
        <w:pStyle w:val="a3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 xml:space="preserve"> </w:t>
      </w:r>
      <w:r w:rsidRPr="00316830">
        <w:rPr>
          <w:sz w:val="28"/>
          <w:szCs w:val="28"/>
          <w:lang w:val="ru-RU"/>
        </w:rPr>
        <w:tab/>
      </w:r>
      <w:r w:rsidRPr="00316830">
        <w:rPr>
          <w:sz w:val="28"/>
          <w:szCs w:val="28"/>
        </w:rPr>
        <w:t>Выполнение работ по проведению сливоналивных операций СПГ должно осуществляться под личным контролем мастера.</w:t>
      </w:r>
    </w:p>
    <w:p w:rsidR="00B6646E" w:rsidRPr="00316830" w:rsidRDefault="00B6646E" w:rsidP="00C904B6">
      <w:pPr>
        <w:pStyle w:val="a3"/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</w:p>
    <w:p w:rsidR="00E70E24" w:rsidRPr="00316830" w:rsidRDefault="007C30BA" w:rsidP="00C904B6">
      <w:pPr>
        <w:pStyle w:val="a3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316830">
        <w:rPr>
          <w:b/>
          <w:color w:val="auto"/>
          <w:sz w:val="28"/>
          <w:szCs w:val="28"/>
          <w:lang w:val="ru-RU"/>
        </w:rPr>
        <w:t>Порядок</w:t>
      </w:r>
      <w:r w:rsidR="00B6646E" w:rsidRPr="00316830">
        <w:rPr>
          <w:b/>
          <w:color w:val="auto"/>
          <w:sz w:val="28"/>
          <w:szCs w:val="28"/>
          <w:lang w:val="ru-RU"/>
        </w:rPr>
        <w:t xml:space="preserve"> </w:t>
      </w:r>
      <w:r w:rsidR="00D634E8" w:rsidRPr="00316830">
        <w:rPr>
          <w:b/>
          <w:color w:val="auto"/>
          <w:sz w:val="28"/>
          <w:szCs w:val="28"/>
          <w:lang w:val="ru-RU"/>
        </w:rPr>
        <w:t>заправки локомотива</w:t>
      </w:r>
      <w:r w:rsidR="00902738" w:rsidRPr="00316830">
        <w:rPr>
          <w:b/>
          <w:color w:val="auto"/>
          <w:sz w:val="28"/>
          <w:szCs w:val="28"/>
        </w:rPr>
        <w:t>.</w:t>
      </w:r>
      <w:bookmarkEnd w:id="3"/>
    </w:p>
    <w:p w:rsidR="00FA321F" w:rsidRPr="00316830" w:rsidRDefault="00FA321F" w:rsidP="00C904B6">
      <w:pPr>
        <w:pStyle w:val="a3"/>
        <w:tabs>
          <w:tab w:val="left" w:pos="993"/>
          <w:tab w:val="left" w:pos="1276"/>
          <w:tab w:val="left" w:pos="1418"/>
          <w:tab w:val="left" w:pos="1560"/>
        </w:tabs>
        <w:ind w:left="0" w:firstLine="709"/>
        <w:jc w:val="both"/>
        <w:rPr>
          <w:b/>
          <w:sz w:val="28"/>
          <w:szCs w:val="28"/>
        </w:rPr>
      </w:pPr>
    </w:p>
    <w:p w:rsidR="00EE1E06" w:rsidRPr="00316830" w:rsidRDefault="005B0948" w:rsidP="005B0948">
      <w:pPr>
        <w:pStyle w:val="a3"/>
        <w:numPr>
          <w:ilvl w:val="1"/>
          <w:numId w:val="6"/>
        </w:numPr>
        <w:tabs>
          <w:tab w:val="left" w:pos="993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Работники, осуществляющие </w:t>
      </w:r>
      <w:proofErr w:type="spellStart"/>
      <w:r w:rsidRPr="00316830">
        <w:rPr>
          <w:sz w:val="28"/>
          <w:szCs w:val="28"/>
        </w:rPr>
        <w:t>з</w:t>
      </w:r>
      <w:r w:rsidR="00EE1E06" w:rsidRPr="00316830">
        <w:rPr>
          <w:sz w:val="28"/>
          <w:szCs w:val="28"/>
        </w:rPr>
        <w:t>аправк</w:t>
      </w:r>
      <w:proofErr w:type="spellEnd"/>
      <w:r w:rsidRPr="00316830">
        <w:rPr>
          <w:sz w:val="28"/>
          <w:szCs w:val="28"/>
          <w:lang w:val="ru-RU"/>
        </w:rPr>
        <w:t>у</w:t>
      </w:r>
      <w:r w:rsidR="00EE1E06" w:rsidRPr="00316830">
        <w:rPr>
          <w:sz w:val="28"/>
          <w:szCs w:val="28"/>
        </w:rPr>
        <w:t xml:space="preserve"> локомотива сжиженным природным газом</w:t>
      </w:r>
      <w:r w:rsidRPr="00316830">
        <w:rPr>
          <w:sz w:val="28"/>
          <w:szCs w:val="28"/>
          <w:lang w:val="ru-RU"/>
        </w:rPr>
        <w:t xml:space="preserve"> должны </w:t>
      </w:r>
      <w:r w:rsidR="007C30BA" w:rsidRPr="00316830">
        <w:rPr>
          <w:sz w:val="28"/>
          <w:szCs w:val="28"/>
          <w:lang w:val="ru-RU"/>
        </w:rPr>
        <w:t>выполн</w:t>
      </w:r>
      <w:r w:rsidR="00BD2557">
        <w:rPr>
          <w:sz w:val="28"/>
          <w:szCs w:val="28"/>
          <w:lang w:val="ru-RU"/>
        </w:rPr>
        <w:t>и</w:t>
      </w:r>
      <w:r w:rsidR="007C30BA" w:rsidRPr="00316830">
        <w:rPr>
          <w:sz w:val="28"/>
          <w:szCs w:val="28"/>
          <w:lang w:val="ru-RU"/>
        </w:rPr>
        <w:t>ть</w:t>
      </w:r>
      <w:r w:rsidRPr="00316830">
        <w:rPr>
          <w:sz w:val="28"/>
          <w:szCs w:val="28"/>
          <w:lang w:val="ru-RU"/>
        </w:rPr>
        <w:t xml:space="preserve"> следующие требования:</w:t>
      </w:r>
    </w:p>
    <w:p w:rsidR="00EE1E06" w:rsidRPr="00316830" w:rsidRDefault="00FA321F" w:rsidP="00EE1E06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="00902738" w:rsidRPr="00316830">
        <w:rPr>
          <w:sz w:val="28"/>
          <w:szCs w:val="28"/>
        </w:rPr>
        <w:t>роверить</w:t>
      </w:r>
      <w:proofErr w:type="spellEnd"/>
      <w:r w:rsidR="00902738" w:rsidRPr="00316830">
        <w:rPr>
          <w:sz w:val="28"/>
          <w:szCs w:val="28"/>
        </w:rPr>
        <w:t xml:space="preserve"> оснащение площадки первичными средствами пожаротушения.</w:t>
      </w:r>
    </w:p>
    <w:p w:rsidR="00EE1E06" w:rsidRPr="00316830" w:rsidRDefault="00FA321F" w:rsidP="00EE1E06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Н</w:t>
      </w:r>
      <w:r w:rsidR="00902738" w:rsidRPr="00316830">
        <w:rPr>
          <w:sz w:val="28"/>
          <w:szCs w:val="28"/>
        </w:rPr>
        <w:t xml:space="preserve">е допускать в зону проведения заправки </w:t>
      </w:r>
      <w:r w:rsidRPr="00316830">
        <w:rPr>
          <w:sz w:val="28"/>
          <w:szCs w:val="28"/>
        </w:rPr>
        <w:t xml:space="preserve">газомоторного локомотива </w:t>
      </w:r>
      <w:r w:rsidR="00902738" w:rsidRPr="00316830">
        <w:rPr>
          <w:sz w:val="28"/>
          <w:szCs w:val="28"/>
        </w:rPr>
        <w:t>посторонних лиц.</w:t>
      </w:r>
    </w:p>
    <w:p w:rsidR="00E70E24" w:rsidRPr="00316830" w:rsidRDefault="00FA321F" w:rsidP="00805627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У</w:t>
      </w:r>
      <w:proofErr w:type="spellStart"/>
      <w:r w:rsidR="00902738" w:rsidRPr="00316830">
        <w:rPr>
          <w:sz w:val="28"/>
          <w:szCs w:val="28"/>
        </w:rPr>
        <w:t>бедиться</w:t>
      </w:r>
      <w:proofErr w:type="spellEnd"/>
      <w:r w:rsidR="00902738" w:rsidRPr="00316830">
        <w:rPr>
          <w:sz w:val="28"/>
          <w:szCs w:val="28"/>
        </w:rPr>
        <w:t xml:space="preserve"> в отсутствии и нахождении источников открытого пламени в радиусе не менее 50 метров от места производства работ.</w:t>
      </w:r>
    </w:p>
    <w:p w:rsidR="007C30BA" w:rsidRPr="00316830" w:rsidRDefault="007C30BA" w:rsidP="00805627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  <w:lang w:val="ru-RU"/>
        </w:rPr>
        <w:t>О</w:t>
      </w:r>
      <w:proofErr w:type="spellStart"/>
      <w:r w:rsidRPr="00316830">
        <w:rPr>
          <w:color w:val="auto"/>
          <w:sz w:val="28"/>
          <w:szCs w:val="28"/>
        </w:rPr>
        <w:t>беспечи</w:t>
      </w:r>
      <w:r w:rsidRPr="00316830">
        <w:rPr>
          <w:color w:val="auto"/>
          <w:sz w:val="28"/>
          <w:szCs w:val="28"/>
          <w:lang w:val="ru-RU"/>
        </w:rPr>
        <w:t>ть</w:t>
      </w:r>
      <w:proofErr w:type="spellEnd"/>
      <w:r w:rsidRPr="00316830">
        <w:rPr>
          <w:color w:val="auto"/>
          <w:sz w:val="28"/>
          <w:szCs w:val="28"/>
        </w:rPr>
        <w:t xml:space="preserve"> заземление локомотива посредством подсоединения кабеля заземления локомотива к </w:t>
      </w:r>
      <w:proofErr w:type="spellStart"/>
      <w:r w:rsidRPr="00316830">
        <w:rPr>
          <w:color w:val="auto"/>
          <w:sz w:val="28"/>
          <w:szCs w:val="28"/>
        </w:rPr>
        <w:t>бонке</w:t>
      </w:r>
      <w:proofErr w:type="spellEnd"/>
      <w:r w:rsidRPr="00316830">
        <w:rPr>
          <w:color w:val="auto"/>
          <w:sz w:val="28"/>
          <w:szCs w:val="28"/>
        </w:rPr>
        <w:t xml:space="preserve"> 8, с докладом мастеру.</w:t>
      </w:r>
    </w:p>
    <w:p w:rsidR="00C85234" w:rsidRPr="00316830" w:rsidRDefault="00C85234" w:rsidP="00805627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>Оператор автотранспортной криогенной цистерны обеспечивает заземление криогенной цистерны</w:t>
      </w:r>
      <w:r w:rsidRPr="00316830">
        <w:rPr>
          <w:color w:val="auto"/>
          <w:sz w:val="28"/>
          <w:szCs w:val="28"/>
          <w:lang w:val="ru-RU"/>
        </w:rPr>
        <w:t>,</w:t>
      </w:r>
      <w:r w:rsidRPr="00316830">
        <w:rPr>
          <w:color w:val="auto"/>
          <w:sz w:val="28"/>
          <w:szCs w:val="28"/>
        </w:rPr>
        <w:t xml:space="preserve"> подключив линию сброса заправщика к кабелю заземляющего устройства </w:t>
      </w:r>
      <w:proofErr w:type="spellStart"/>
      <w:r w:rsidRPr="00316830">
        <w:rPr>
          <w:color w:val="auto"/>
          <w:sz w:val="28"/>
          <w:szCs w:val="28"/>
        </w:rPr>
        <w:t>автотранспортн</w:t>
      </w:r>
      <w:proofErr w:type="spellEnd"/>
      <w:r w:rsidRPr="00316830">
        <w:rPr>
          <w:color w:val="auto"/>
          <w:sz w:val="28"/>
          <w:szCs w:val="28"/>
          <w:lang w:val="ru-RU"/>
        </w:rPr>
        <w:t>ой</w:t>
      </w:r>
      <w:r w:rsidRPr="00316830">
        <w:rPr>
          <w:color w:val="auto"/>
          <w:sz w:val="28"/>
          <w:szCs w:val="28"/>
        </w:rPr>
        <w:t xml:space="preserve"> </w:t>
      </w:r>
      <w:proofErr w:type="spellStart"/>
      <w:r w:rsidRPr="00316830">
        <w:rPr>
          <w:color w:val="auto"/>
          <w:sz w:val="28"/>
          <w:szCs w:val="28"/>
        </w:rPr>
        <w:t>криогенн</w:t>
      </w:r>
      <w:proofErr w:type="spellEnd"/>
      <w:r w:rsidRPr="00316830">
        <w:rPr>
          <w:color w:val="auto"/>
          <w:sz w:val="28"/>
          <w:szCs w:val="28"/>
          <w:lang w:val="ru-RU"/>
        </w:rPr>
        <w:t>ой</w:t>
      </w:r>
      <w:r w:rsidRPr="00316830">
        <w:rPr>
          <w:color w:val="auto"/>
          <w:sz w:val="28"/>
          <w:szCs w:val="28"/>
        </w:rPr>
        <w:t xml:space="preserve"> цистерн</w:t>
      </w:r>
      <w:r w:rsidRPr="00316830">
        <w:rPr>
          <w:color w:val="auto"/>
          <w:sz w:val="28"/>
          <w:szCs w:val="28"/>
          <w:lang w:val="ru-RU"/>
        </w:rPr>
        <w:t>ы.</w:t>
      </w:r>
    </w:p>
    <w:p w:rsidR="00E70E24" w:rsidRPr="00316830" w:rsidRDefault="00FA321F" w:rsidP="00F53238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  <w:lang w:val="ru-RU"/>
        </w:rPr>
        <w:t>П</w:t>
      </w:r>
      <w:proofErr w:type="spellStart"/>
      <w:r w:rsidR="00902738" w:rsidRPr="00316830">
        <w:rPr>
          <w:color w:val="auto"/>
          <w:sz w:val="28"/>
          <w:szCs w:val="28"/>
        </w:rPr>
        <w:t>еред</w:t>
      </w:r>
      <w:proofErr w:type="spellEnd"/>
      <w:r w:rsidR="00902738" w:rsidRPr="00316830">
        <w:rPr>
          <w:color w:val="auto"/>
          <w:sz w:val="28"/>
          <w:szCs w:val="28"/>
        </w:rPr>
        <w:t xml:space="preserve"> </w:t>
      </w:r>
      <w:proofErr w:type="spellStart"/>
      <w:r w:rsidR="00902738" w:rsidRPr="00316830">
        <w:rPr>
          <w:color w:val="auto"/>
          <w:sz w:val="28"/>
          <w:szCs w:val="28"/>
        </w:rPr>
        <w:t>подстыковкой</w:t>
      </w:r>
      <w:proofErr w:type="spellEnd"/>
      <w:r w:rsidR="00902738" w:rsidRPr="00316830">
        <w:rPr>
          <w:color w:val="auto"/>
          <w:sz w:val="28"/>
          <w:szCs w:val="28"/>
        </w:rPr>
        <w:t xml:space="preserve"> гибких </w:t>
      </w:r>
      <w:proofErr w:type="spellStart"/>
      <w:r w:rsidR="00902738" w:rsidRPr="00316830">
        <w:rPr>
          <w:color w:val="auto"/>
          <w:sz w:val="28"/>
          <w:szCs w:val="28"/>
        </w:rPr>
        <w:t>металлорукавов</w:t>
      </w:r>
      <w:proofErr w:type="spellEnd"/>
      <w:r w:rsidR="00902738" w:rsidRPr="00316830">
        <w:rPr>
          <w:color w:val="auto"/>
          <w:sz w:val="28"/>
          <w:szCs w:val="28"/>
        </w:rPr>
        <w:t xml:space="preserve"> к </w:t>
      </w:r>
      <w:proofErr w:type="spellStart"/>
      <w:r w:rsidR="00902738" w:rsidRPr="00316830">
        <w:rPr>
          <w:color w:val="auto"/>
          <w:sz w:val="28"/>
          <w:szCs w:val="28"/>
        </w:rPr>
        <w:t>флянцевым</w:t>
      </w:r>
      <w:proofErr w:type="spellEnd"/>
      <w:r w:rsidR="00902738" w:rsidRPr="00316830">
        <w:rPr>
          <w:color w:val="auto"/>
          <w:sz w:val="28"/>
          <w:szCs w:val="28"/>
        </w:rPr>
        <w:t xml:space="preserve"> соединениям пр</w:t>
      </w:r>
      <w:r w:rsidR="00966E4A" w:rsidRPr="00316830">
        <w:rPr>
          <w:color w:val="auto"/>
          <w:sz w:val="28"/>
          <w:szCs w:val="28"/>
        </w:rPr>
        <w:t>и выдаче СПГ</w:t>
      </w:r>
      <w:r w:rsidR="00902738" w:rsidRPr="00316830">
        <w:rPr>
          <w:color w:val="auto"/>
          <w:sz w:val="28"/>
          <w:szCs w:val="28"/>
        </w:rPr>
        <w:t xml:space="preserve">, просушить поверхности </w:t>
      </w:r>
      <w:proofErr w:type="spellStart"/>
      <w:r w:rsidR="00902738" w:rsidRPr="00316830">
        <w:rPr>
          <w:color w:val="auto"/>
          <w:sz w:val="28"/>
          <w:szCs w:val="28"/>
        </w:rPr>
        <w:t>разъ</w:t>
      </w:r>
      <w:proofErr w:type="spellEnd"/>
      <w:r w:rsidR="00C307CC" w:rsidRPr="00316830">
        <w:rPr>
          <w:color w:val="auto"/>
          <w:sz w:val="28"/>
          <w:szCs w:val="28"/>
          <w:lang w:val="ru-RU"/>
        </w:rPr>
        <w:t>ё</w:t>
      </w:r>
      <w:proofErr w:type="spellStart"/>
      <w:r w:rsidR="00902738" w:rsidRPr="00316830">
        <w:rPr>
          <w:color w:val="auto"/>
          <w:sz w:val="28"/>
          <w:szCs w:val="28"/>
        </w:rPr>
        <w:t>мных</w:t>
      </w:r>
      <w:proofErr w:type="spellEnd"/>
      <w:r w:rsidR="00902738" w:rsidRPr="00316830">
        <w:rPr>
          <w:color w:val="auto"/>
          <w:sz w:val="28"/>
          <w:szCs w:val="28"/>
        </w:rPr>
        <w:t xml:space="preserve"> соединений.</w:t>
      </w:r>
    </w:p>
    <w:p w:rsidR="00F53238" w:rsidRPr="00316830" w:rsidRDefault="00F53238" w:rsidP="00F53238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lastRenderedPageBreak/>
        <w:t>Оператор заправочной станции снимает штатную заглушку РОТ ГЗ (ГЗ 2.1. или 1.2. (2.2) (Рисунок 1).</w:t>
      </w:r>
    </w:p>
    <w:p w:rsidR="00F53238" w:rsidRPr="00316830" w:rsidRDefault="00F53238" w:rsidP="00F53238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 xml:space="preserve">Оператор заправочной станции совместно с оператором автотранспортной криогенной цистерны </w:t>
      </w:r>
      <w:proofErr w:type="spellStart"/>
      <w:r w:rsidRPr="00316830">
        <w:rPr>
          <w:color w:val="auto"/>
          <w:sz w:val="28"/>
          <w:szCs w:val="28"/>
        </w:rPr>
        <w:t>подстыковывают</w:t>
      </w:r>
      <w:proofErr w:type="spellEnd"/>
      <w:r w:rsidRPr="00316830">
        <w:rPr>
          <w:color w:val="auto"/>
          <w:sz w:val="28"/>
          <w:szCs w:val="28"/>
        </w:rPr>
        <w:t xml:space="preserve"> заправщик к линии подачи СПГ в резервуар Б1 через гайку РОТ ГЗ 1.1.</w:t>
      </w:r>
    </w:p>
    <w:p w:rsidR="00F53238" w:rsidRPr="00316830" w:rsidRDefault="00F53238" w:rsidP="00F53238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>Далее оператор автотранспортной криогенной цистерны объединяет СХПГ локомотива с линией заправщика: Гайку РОТ ГЗ 1.2 (ГЗ 2.2) соединить рукавом с линией выдачи СПГ заправщика. Заполнение резервуара СПГ производится от заправщика при закрытых клапанах ВН 3.1 (ВН.3.2) (Рисунок 1).</w:t>
      </w:r>
    </w:p>
    <w:p w:rsidR="00E70E24" w:rsidRPr="00316830" w:rsidRDefault="00FA321F" w:rsidP="00C85234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  <w:lang w:val="ru-RU"/>
        </w:rPr>
        <w:t>П</w:t>
      </w:r>
      <w:proofErr w:type="spellStart"/>
      <w:r w:rsidR="00902738" w:rsidRPr="00316830">
        <w:rPr>
          <w:color w:val="auto"/>
          <w:sz w:val="28"/>
          <w:szCs w:val="28"/>
        </w:rPr>
        <w:t>ри</w:t>
      </w:r>
      <w:proofErr w:type="spellEnd"/>
      <w:r w:rsidR="00902738" w:rsidRPr="00316830">
        <w:rPr>
          <w:color w:val="auto"/>
          <w:sz w:val="28"/>
          <w:szCs w:val="28"/>
        </w:rPr>
        <w:t xml:space="preserve"> </w:t>
      </w:r>
      <w:proofErr w:type="spellStart"/>
      <w:r w:rsidR="00902738" w:rsidRPr="00316830">
        <w:rPr>
          <w:color w:val="auto"/>
          <w:sz w:val="28"/>
          <w:szCs w:val="28"/>
        </w:rPr>
        <w:t>подстыковке</w:t>
      </w:r>
      <w:proofErr w:type="spellEnd"/>
      <w:r w:rsidR="00902738" w:rsidRPr="00316830">
        <w:rPr>
          <w:color w:val="auto"/>
          <w:sz w:val="28"/>
          <w:szCs w:val="28"/>
        </w:rPr>
        <w:t xml:space="preserve"> гибких </w:t>
      </w:r>
      <w:proofErr w:type="spellStart"/>
      <w:r w:rsidR="00902738" w:rsidRPr="00316830">
        <w:rPr>
          <w:color w:val="auto"/>
          <w:sz w:val="28"/>
          <w:szCs w:val="28"/>
        </w:rPr>
        <w:t>металлорукавов</w:t>
      </w:r>
      <w:proofErr w:type="spellEnd"/>
      <w:r w:rsidR="00902738" w:rsidRPr="00316830">
        <w:rPr>
          <w:color w:val="auto"/>
          <w:sz w:val="28"/>
          <w:szCs w:val="28"/>
        </w:rPr>
        <w:t xml:space="preserve"> к </w:t>
      </w:r>
      <w:proofErr w:type="spellStart"/>
      <w:r w:rsidR="00902738" w:rsidRPr="00316830">
        <w:rPr>
          <w:color w:val="auto"/>
          <w:sz w:val="28"/>
          <w:szCs w:val="28"/>
        </w:rPr>
        <w:t>флянцевым</w:t>
      </w:r>
      <w:proofErr w:type="spellEnd"/>
      <w:r w:rsidR="00902738" w:rsidRPr="00316830">
        <w:rPr>
          <w:color w:val="auto"/>
          <w:sz w:val="28"/>
          <w:szCs w:val="28"/>
        </w:rPr>
        <w:t xml:space="preserve"> соединениям, при выдаче СПГ, не допускать резких перегибов и механических повреждений соединительного </w:t>
      </w:r>
      <w:proofErr w:type="spellStart"/>
      <w:r w:rsidR="00902738" w:rsidRPr="00316830">
        <w:rPr>
          <w:color w:val="auto"/>
          <w:sz w:val="28"/>
          <w:szCs w:val="28"/>
        </w:rPr>
        <w:t>металлорукава</w:t>
      </w:r>
      <w:proofErr w:type="spellEnd"/>
      <w:r w:rsidR="00902738" w:rsidRPr="00316830">
        <w:rPr>
          <w:color w:val="auto"/>
          <w:sz w:val="28"/>
          <w:szCs w:val="28"/>
        </w:rPr>
        <w:t>.</w:t>
      </w:r>
    </w:p>
    <w:p w:rsidR="00AA0C8F" w:rsidRPr="00316830" w:rsidRDefault="00AA0C8F" w:rsidP="00EE1E06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Pr="00316830">
        <w:rPr>
          <w:sz w:val="28"/>
          <w:szCs w:val="28"/>
        </w:rPr>
        <w:t>ри</w:t>
      </w:r>
      <w:proofErr w:type="spellEnd"/>
      <w:r w:rsidRPr="00316830">
        <w:rPr>
          <w:sz w:val="28"/>
          <w:szCs w:val="28"/>
        </w:rPr>
        <w:t xml:space="preserve"> проведении работ, по соединению гибких </w:t>
      </w:r>
      <w:proofErr w:type="spellStart"/>
      <w:r w:rsidRPr="00316830">
        <w:rPr>
          <w:sz w:val="28"/>
          <w:szCs w:val="28"/>
        </w:rPr>
        <w:t>металлорукавов</w:t>
      </w:r>
      <w:proofErr w:type="spellEnd"/>
      <w:r w:rsidRPr="00316830">
        <w:rPr>
          <w:sz w:val="28"/>
          <w:szCs w:val="28"/>
        </w:rPr>
        <w:t xml:space="preserve"> к </w:t>
      </w:r>
      <w:proofErr w:type="spellStart"/>
      <w:r w:rsidRPr="00316830">
        <w:rPr>
          <w:sz w:val="28"/>
          <w:szCs w:val="28"/>
        </w:rPr>
        <w:t>флянцевым</w:t>
      </w:r>
      <w:proofErr w:type="spellEnd"/>
      <w:r w:rsidRPr="00316830">
        <w:rPr>
          <w:sz w:val="28"/>
          <w:szCs w:val="28"/>
        </w:rPr>
        <w:t xml:space="preserve"> соединениям использовать инструмент с омеднённым покрытием.</w:t>
      </w:r>
    </w:p>
    <w:p w:rsidR="00DC1B53" w:rsidRPr="00316830" w:rsidRDefault="00DC1B53" w:rsidP="00DC1B53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Н</w:t>
      </w:r>
      <w:r w:rsidRPr="00316830">
        <w:rPr>
          <w:sz w:val="28"/>
          <w:szCs w:val="28"/>
        </w:rPr>
        <w:t xml:space="preserve">е допускать </w:t>
      </w:r>
      <w:proofErr w:type="spellStart"/>
      <w:r w:rsidRPr="00316830">
        <w:rPr>
          <w:sz w:val="28"/>
          <w:szCs w:val="28"/>
        </w:rPr>
        <w:t>искрообразова</w:t>
      </w:r>
      <w:proofErr w:type="spellEnd"/>
      <w:r w:rsidRPr="00316830">
        <w:rPr>
          <w:sz w:val="28"/>
          <w:szCs w:val="28"/>
          <w:lang w:val="ru-RU"/>
        </w:rPr>
        <w:t>н</w:t>
      </w:r>
      <w:proofErr w:type="spellStart"/>
      <w:r w:rsidRPr="00316830">
        <w:rPr>
          <w:sz w:val="28"/>
          <w:szCs w:val="28"/>
        </w:rPr>
        <w:t>ия</w:t>
      </w:r>
      <w:proofErr w:type="spellEnd"/>
      <w:r w:rsidRPr="00316830">
        <w:rPr>
          <w:sz w:val="28"/>
          <w:szCs w:val="28"/>
        </w:rPr>
        <w:t xml:space="preserve"> при работе с металлическими предметами.</w:t>
      </w:r>
    </w:p>
    <w:p w:rsidR="00E70E24" w:rsidRPr="00316830" w:rsidRDefault="00FA321F" w:rsidP="00EE1E06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="00902738" w:rsidRPr="00316830">
        <w:rPr>
          <w:sz w:val="28"/>
          <w:szCs w:val="28"/>
        </w:rPr>
        <w:t>одстыковку</w:t>
      </w:r>
      <w:proofErr w:type="spellEnd"/>
      <w:r w:rsidR="00902738" w:rsidRPr="00316830">
        <w:rPr>
          <w:sz w:val="28"/>
          <w:szCs w:val="28"/>
        </w:rPr>
        <w:t xml:space="preserve"> выполнять в специальной одежде из </w:t>
      </w:r>
      <w:proofErr w:type="spellStart"/>
      <w:r w:rsidR="00902738" w:rsidRPr="00316830">
        <w:rPr>
          <w:sz w:val="28"/>
          <w:szCs w:val="28"/>
        </w:rPr>
        <w:t>антистатичных</w:t>
      </w:r>
      <w:proofErr w:type="spellEnd"/>
      <w:r w:rsidR="00902738" w:rsidRPr="00316830">
        <w:rPr>
          <w:sz w:val="28"/>
          <w:szCs w:val="28"/>
        </w:rPr>
        <w:t xml:space="preserve"> тканей, а при выполнении операций по сливу СПГ дополнительно защитные очки (маска) и перчатки с защитным покрытием от пониженных температур.</w:t>
      </w:r>
    </w:p>
    <w:p w:rsidR="00E70E24" w:rsidRPr="00316830" w:rsidRDefault="00FA321F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="00902738" w:rsidRPr="00316830">
        <w:rPr>
          <w:sz w:val="28"/>
          <w:szCs w:val="28"/>
        </w:rPr>
        <w:t>ри</w:t>
      </w:r>
      <w:proofErr w:type="spellEnd"/>
      <w:r w:rsidR="00902738" w:rsidRPr="00316830">
        <w:rPr>
          <w:sz w:val="28"/>
          <w:szCs w:val="28"/>
        </w:rPr>
        <w:t xml:space="preserve"> работе со шлангами (рукавами) применять</w:t>
      </w:r>
      <w:r w:rsidR="00C307CC" w:rsidRPr="00316830">
        <w:rPr>
          <w:sz w:val="28"/>
          <w:szCs w:val="28"/>
        </w:rPr>
        <w:t xml:space="preserve"> только сухие и чистые рукавицы.</w:t>
      </w:r>
    </w:p>
    <w:p w:rsidR="00DC1B53" w:rsidRPr="00316830" w:rsidRDefault="00DC1B53" w:rsidP="00DC1B53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Н</w:t>
      </w:r>
      <w:r w:rsidRPr="00316830">
        <w:rPr>
          <w:sz w:val="28"/>
          <w:szCs w:val="28"/>
        </w:rPr>
        <w:t>е допускать попадание СПГ на открытые участки тела.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Перед началом заправки оператор заправочной станции производит замеры воздушной среды газоанализатором. Показания газоанализатора должны быть внесены в наряд-допуск на выполнение работ повышенной опасности.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Запрещается заправка при показаниях газоанализатора, превышающих значения, установленные в гигиенических нормативах.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Далее оператор заправочной станции совместно с оператором автотранспортной криогенной цистерны производят проверку герметичности линии заправки СПГ, путем открытия вентиля выдачи заправщика. 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За</w:t>
      </w:r>
      <w:r w:rsidR="00422D10" w:rsidRPr="00316830">
        <w:rPr>
          <w:sz w:val="28"/>
          <w:szCs w:val="28"/>
        </w:rPr>
        <w:t>прещается заправка при не</w:t>
      </w:r>
      <w:r w:rsidRPr="00316830">
        <w:rPr>
          <w:sz w:val="28"/>
          <w:szCs w:val="28"/>
        </w:rPr>
        <w:t>герметичной линии.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Оператор заправочной станции открывает клапан ВН 2.1 </w:t>
      </w:r>
      <w:r w:rsidR="00352C3D" w:rsidRPr="00316830">
        <w:rPr>
          <w:sz w:val="28"/>
          <w:szCs w:val="28"/>
        </w:rPr>
        <w:t xml:space="preserve">(ВН 2.2) – клапан АЗК-10-25/25. </w:t>
      </w:r>
      <w:r w:rsidRPr="00316830">
        <w:rPr>
          <w:sz w:val="28"/>
          <w:szCs w:val="28"/>
        </w:rPr>
        <w:t>Оператор автотранспортной криогенной цистерны открывает у заправщика клапан выдачи СПГ заправочной системы. Контроль давления и уровня в резервуаре Б1 производится по датчику давления Р 1, манометру МН 1 (МН 2) и датчику давления «</w:t>
      </w:r>
      <w:proofErr w:type="spellStart"/>
      <w:r w:rsidRPr="00316830">
        <w:rPr>
          <w:sz w:val="28"/>
          <w:szCs w:val="28"/>
        </w:rPr>
        <w:t>Метран</w:t>
      </w:r>
      <w:proofErr w:type="spellEnd"/>
      <w:r w:rsidRPr="00316830">
        <w:rPr>
          <w:sz w:val="28"/>
          <w:szCs w:val="28"/>
        </w:rPr>
        <w:t>» L1.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Во время заправки давление не должно превышать 0,9 МПа. При росте давления до 1,0 Мпа сброс паров осуществляется через существующую свечу рассеивания.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Оператор заправочной станции производит открытие клапана ВН 1.1 (ВН 1.2). При заполнении «теплой» заправочной линии клапан ВН 1.1 (ВН 1.2) открыт. Заполнение резервуара Б1 СПГ осуществляется с температурой, равновесной среднему давлению от 0,3 до 0,4 МПа. (Категорически запрещается производить сброс паров при заправке резервуара через безопасное дренажное устройство (БДУ) системы.).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Оператор заправочной станции производит контроль давления и уровень в резервуаре. Контроль давления и уровня в резервуаре Б1 производится по датчику давления Р 1, манометру МН 1 (МН 2) и датчику давления «</w:t>
      </w:r>
      <w:proofErr w:type="spellStart"/>
      <w:r w:rsidRPr="00316830">
        <w:rPr>
          <w:sz w:val="28"/>
          <w:szCs w:val="28"/>
        </w:rPr>
        <w:t>Метран</w:t>
      </w:r>
      <w:proofErr w:type="spellEnd"/>
      <w:r w:rsidRPr="00316830">
        <w:rPr>
          <w:sz w:val="28"/>
          <w:szCs w:val="28"/>
        </w:rPr>
        <w:t>» L1. При росте давления до 1,0 Мпа сброс паров осуществляется через существующую свечу рассеивания.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Заправку резервуара осуществлять до требуемого уровня, после чего закрываются клапаны ВН 1.1 (ВН 1.2), ВН 2.1(ВН 2.2). 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После заправки локомотива оператор заправочной станции совместно с оператором автотранспортной криогенной цистерны производят </w:t>
      </w:r>
      <w:proofErr w:type="spellStart"/>
      <w:r w:rsidR="00307D95" w:rsidRPr="00316830">
        <w:rPr>
          <w:sz w:val="28"/>
          <w:szCs w:val="28"/>
          <w:lang w:val="ru-RU"/>
        </w:rPr>
        <w:t>отстыковку</w:t>
      </w:r>
      <w:proofErr w:type="spellEnd"/>
      <w:r w:rsidRPr="00316830">
        <w:rPr>
          <w:sz w:val="28"/>
          <w:szCs w:val="28"/>
        </w:rPr>
        <w:t xml:space="preserve"> СХПГ локомотива от линии заправщика: Гайку РОТ ГЗ 1.2 (ГЗ 2.2) отсоединить от линии сброса заправщика и заглушить гайки РОТ штатными </w:t>
      </w:r>
      <w:r w:rsidRPr="00316830">
        <w:rPr>
          <w:sz w:val="28"/>
          <w:szCs w:val="28"/>
        </w:rPr>
        <w:lastRenderedPageBreak/>
        <w:t>заглушками.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Оператор автотранспортной криогенной цистерны производит снятие заземления с автотранспортной криогенной цистерны. 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Оператор заправочной станции, с докладом мастеру обеспечивает снятие заземления локомотива посредством отсоединения кабеля заземления локомотива от </w:t>
      </w:r>
      <w:proofErr w:type="spellStart"/>
      <w:r w:rsidRPr="00316830">
        <w:rPr>
          <w:sz w:val="28"/>
          <w:szCs w:val="28"/>
        </w:rPr>
        <w:t>бонки</w:t>
      </w:r>
      <w:proofErr w:type="spellEnd"/>
      <w:r w:rsidRPr="00316830">
        <w:rPr>
          <w:sz w:val="28"/>
          <w:szCs w:val="28"/>
        </w:rPr>
        <w:t xml:space="preserve"> 8. 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После доклада мастеру о заправке локомотива, полномочный представитель ОМТС и К </w:t>
      </w:r>
      <w:r w:rsidR="00C37E3F" w:rsidRPr="00316830">
        <w:rPr>
          <w:sz w:val="28"/>
          <w:szCs w:val="28"/>
          <w:lang w:val="ru-RU"/>
        </w:rPr>
        <w:t>Филиала</w:t>
      </w:r>
      <w:r w:rsidRPr="00316830">
        <w:rPr>
          <w:sz w:val="28"/>
          <w:szCs w:val="28"/>
        </w:rPr>
        <w:t xml:space="preserve"> сопровождает автотран</w:t>
      </w:r>
      <w:r w:rsidR="000B5CBF" w:rsidRPr="00316830">
        <w:rPr>
          <w:sz w:val="28"/>
          <w:szCs w:val="28"/>
        </w:rPr>
        <w:t>спортную криогенную цистерну с «</w:t>
      </w:r>
      <w:r w:rsidRPr="00316830">
        <w:rPr>
          <w:sz w:val="28"/>
          <w:szCs w:val="28"/>
        </w:rPr>
        <w:t xml:space="preserve">Технологической площадки РИП-2», согласно схемы движения за территорию </w:t>
      </w:r>
      <w:r w:rsidR="00C37E3F" w:rsidRPr="00316830">
        <w:rPr>
          <w:sz w:val="28"/>
          <w:szCs w:val="28"/>
          <w:lang w:val="ru-RU"/>
        </w:rPr>
        <w:t>Филиала</w:t>
      </w:r>
      <w:r w:rsidRPr="00316830">
        <w:rPr>
          <w:sz w:val="28"/>
          <w:szCs w:val="28"/>
        </w:rPr>
        <w:t>.</w:t>
      </w:r>
    </w:p>
    <w:p w:rsidR="00497A50" w:rsidRPr="00316830" w:rsidRDefault="00497A50" w:rsidP="000B5CBF">
      <w:pPr>
        <w:pStyle w:val="a3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Оператором заправочной станции производится запись в маршрутном листе и требовании-накладной о количестве заправленного СПГ. </w:t>
      </w:r>
    </w:p>
    <w:p w:rsidR="00352C3D" w:rsidRPr="00316830" w:rsidRDefault="00352C3D" w:rsidP="00352C3D">
      <w:pPr>
        <w:pStyle w:val="a3"/>
        <w:numPr>
          <w:ilvl w:val="2"/>
          <w:numId w:val="6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  <w:lang w:val="ru-RU"/>
        </w:rPr>
        <w:t>П</w:t>
      </w:r>
      <w:proofErr w:type="spellStart"/>
      <w:r w:rsidRPr="00316830">
        <w:rPr>
          <w:sz w:val="28"/>
          <w:szCs w:val="28"/>
        </w:rPr>
        <w:t>ри</w:t>
      </w:r>
      <w:proofErr w:type="spellEnd"/>
      <w:r w:rsidRPr="00316830">
        <w:rPr>
          <w:sz w:val="28"/>
          <w:szCs w:val="28"/>
        </w:rPr>
        <w:t xml:space="preserve"> каждой заправке криогенной </w:t>
      </w:r>
      <w:r w:rsidRPr="00316830">
        <w:rPr>
          <w:sz w:val="28"/>
          <w:szCs w:val="28"/>
          <w:lang w:val="ru-RU"/>
        </w:rPr>
        <w:t>ё</w:t>
      </w:r>
      <w:proofErr w:type="spellStart"/>
      <w:r w:rsidRPr="00316830">
        <w:rPr>
          <w:sz w:val="28"/>
          <w:szCs w:val="28"/>
        </w:rPr>
        <w:t>мкости</w:t>
      </w:r>
      <w:proofErr w:type="spellEnd"/>
      <w:r w:rsidRPr="00316830">
        <w:rPr>
          <w:sz w:val="28"/>
          <w:szCs w:val="28"/>
        </w:rPr>
        <w:t xml:space="preserve"> локомотива в </w:t>
      </w:r>
      <w:r w:rsidR="00B676D8" w:rsidRPr="00316830">
        <w:rPr>
          <w:sz w:val="28"/>
          <w:szCs w:val="28"/>
          <w:lang w:val="ru-RU"/>
        </w:rPr>
        <w:t>раздаточной ведомости на отпуск СПГ</w:t>
      </w:r>
      <w:r w:rsidRPr="00316830">
        <w:rPr>
          <w:sz w:val="28"/>
          <w:szCs w:val="28"/>
        </w:rPr>
        <w:t xml:space="preserve"> </w:t>
      </w:r>
      <w:proofErr w:type="spellStart"/>
      <w:r w:rsidRPr="00316830">
        <w:rPr>
          <w:sz w:val="28"/>
          <w:szCs w:val="28"/>
        </w:rPr>
        <w:t>регистрир</w:t>
      </w:r>
      <w:r w:rsidRPr="00316830">
        <w:rPr>
          <w:sz w:val="28"/>
          <w:szCs w:val="28"/>
          <w:lang w:val="ru-RU"/>
        </w:rPr>
        <w:t>овать</w:t>
      </w:r>
      <w:proofErr w:type="spellEnd"/>
      <w:r w:rsidRPr="00316830">
        <w:rPr>
          <w:sz w:val="28"/>
          <w:szCs w:val="28"/>
        </w:rPr>
        <w:t>:</w:t>
      </w:r>
    </w:p>
    <w:p w:rsidR="00352C3D" w:rsidRPr="00316830" w:rsidRDefault="00352C3D" w:rsidP="00352C3D">
      <w:pPr>
        <w:pStyle w:val="a3"/>
        <w:numPr>
          <w:ilvl w:val="0"/>
          <w:numId w:val="21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дату, порядковый номер заправки;</w:t>
      </w:r>
    </w:p>
    <w:p w:rsidR="00352C3D" w:rsidRPr="00316830" w:rsidRDefault="00352C3D" w:rsidP="00352C3D">
      <w:pPr>
        <w:pStyle w:val="a3"/>
        <w:numPr>
          <w:ilvl w:val="0"/>
          <w:numId w:val="21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тип, серийный номер локомотива;</w:t>
      </w:r>
    </w:p>
    <w:p w:rsidR="00352C3D" w:rsidRPr="00316830" w:rsidRDefault="00352C3D" w:rsidP="00352C3D">
      <w:pPr>
        <w:pStyle w:val="a3"/>
        <w:numPr>
          <w:ilvl w:val="0"/>
          <w:numId w:val="21"/>
        </w:numPr>
        <w:tabs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количество отпущенного СПГ в </w:t>
      </w:r>
      <w:r w:rsidRPr="00316830">
        <w:rPr>
          <w:color w:val="auto"/>
          <w:sz w:val="28"/>
          <w:szCs w:val="28"/>
        </w:rPr>
        <w:t>килограммах</w:t>
      </w:r>
      <w:r w:rsidRPr="00316830">
        <w:rPr>
          <w:sz w:val="28"/>
          <w:szCs w:val="28"/>
        </w:rPr>
        <w:t>;</w:t>
      </w:r>
    </w:p>
    <w:p w:rsidR="00352C3D" w:rsidRPr="00316830" w:rsidRDefault="00352C3D" w:rsidP="00352C3D">
      <w:pPr>
        <w:pStyle w:val="a3"/>
        <w:numPr>
          <w:ilvl w:val="0"/>
          <w:numId w:val="21"/>
        </w:numPr>
        <w:tabs>
          <w:tab w:val="left" w:pos="993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подпись, фамилию, имя, отчество лица, проводившего заправку.</w:t>
      </w:r>
    </w:p>
    <w:p w:rsidR="00C37E3F" w:rsidRPr="00316830" w:rsidRDefault="00C37E3F" w:rsidP="00C37E3F">
      <w:pPr>
        <w:pStyle w:val="a3"/>
        <w:tabs>
          <w:tab w:val="left" w:pos="993"/>
          <w:tab w:val="left" w:pos="1276"/>
          <w:tab w:val="left" w:pos="1560"/>
        </w:tabs>
        <w:ind w:left="709"/>
        <w:jc w:val="both"/>
        <w:rPr>
          <w:sz w:val="28"/>
          <w:szCs w:val="28"/>
        </w:rPr>
      </w:pPr>
    </w:p>
    <w:p w:rsidR="00E70E24" w:rsidRPr="00316830" w:rsidRDefault="00902738" w:rsidP="002044F6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bookmarkStart w:id="7" w:name="bookmark12"/>
      <w:r w:rsidRPr="00316830">
        <w:rPr>
          <w:b/>
          <w:sz w:val="28"/>
          <w:szCs w:val="28"/>
        </w:rPr>
        <w:t>Действия персонала в аварийных ситуациях.</w:t>
      </w:r>
      <w:bookmarkEnd w:id="7"/>
    </w:p>
    <w:p w:rsidR="007F3905" w:rsidRPr="00316830" w:rsidRDefault="007F3905" w:rsidP="002044F6">
      <w:pPr>
        <w:pStyle w:val="a3"/>
        <w:tabs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</w:p>
    <w:p w:rsidR="002044F6" w:rsidRPr="00316830" w:rsidRDefault="002044F6" w:rsidP="002044F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 xml:space="preserve">При проведении операций </w:t>
      </w:r>
      <w:r w:rsidR="00190F44" w:rsidRPr="00316830">
        <w:rPr>
          <w:sz w:val="28"/>
          <w:szCs w:val="28"/>
          <w:lang w:val="ru-RU"/>
        </w:rPr>
        <w:t xml:space="preserve">по заправке локомотива, </w:t>
      </w:r>
      <w:r w:rsidRPr="00316830">
        <w:rPr>
          <w:sz w:val="28"/>
          <w:szCs w:val="28"/>
        </w:rPr>
        <w:t>могут возникнуть следующие аварийные ситуации:</w:t>
      </w:r>
    </w:p>
    <w:p w:rsidR="002044F6" w:rsidRPr="00316830" w:rsidRDefault="002044F6" w:rsidP="002044F6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утечка продукта (СПГ), при прорыве прокладки в стыковом соединении трубопровода, гибкого шланга (рукава)</w:t>
      </w:r>
      <w:r w:rsidRPr="00316830">
        <w:rPr>
          <w:sz w:val="28"/>
          <w:szCs w:val="28"/>
          <w:lang w:val="ru-RU"/>
        </w:rPr>
        <w:t>;</w:t>
      </w:r>
    </w:p>
    <w:p w:rsidR="002044F6" w:rsidRPr="00316830" w:rsidRDefault="002044F6" w:rsidP="002044F6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пожар в зоне производства операций по заправке;</w:t>
      </w:r>
    </w:p>
    <w:p w:rsidR="002044F6" w:rsidRPr="00316830" w:rsidRDefault="002044F6" w:rsidP="002044F6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короткое замыкание в системе внешнего (бортового) электроснабжения;</w:t>
      </w:r>
    </w:p>
    <w:p w:rsidR="002044F6" w:rsidRPr="00316830" w:rsidRDefault="002044F6" w:rsidP="002044F6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авария на участке, где производится слив газа.</w:t>
      </w:r>
    </w:p>
    <w:p w:rsidR="002044F6" w:rsidRPr="00316830" w:rsidRDefault="002044F6" w:rsidP="00C37E3F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При утечке СПГ из криогенной ёмкости, из-за обрыва трубопровода (либо срабатывания предохранительных клапанов), гибких шлангов, выдавливания прокладок из стыковых соединений криогенных трубопроводов разрыва шланга, мастер обязан:</w:t>
      </w:r>
    </w:p>
    <w:p w:rsidR="002044F6" w:rsidRPr="00316830" w:rsidRDefault="00902738" w:rsidP="002044F6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Прекратить операции по заправке газомоторного локомоти</w:t>
      </w:r>
      <w:r w:rsidR="00A53F4C" w:rsidRPr="00316830">
        <w:rPr>
          <w:sz w:val="28"/>
          <w:szCs w:val="28"/>
        </w:rPr>
        <w:t>ва, перекрыть запорную арматуру</w:t>
      </w:r>
      <w:r w:rsidRPr="00316830">
        <w:rPr>
          <w:sz w:val="28"/>
          <w:szCs w:val="28"/>
        </w:rPr>
        <w:t xml:space="preserve"> на бортовой криогенной </w:t>
      </w:r>
      <w:r w:rsidR="00A53F4C" w:rsidRPr="00316830">
        <w:rPr>
          <w:sz w:val="28"/>
          <w:szCs w:val="28"/>
          <w:lang w:val="ru-RU"/>
        </w:rPr>
        <w:t>ё</w:t>
      </w:r>
      <w:proofErr w:type="spellStart"/>
      <w:r w:rsidRPr="00316830">
        <w:rPr>
          <w:sz w:val="28"/>
          <w:szCs w:val="28"/>
        </w:rPr>
        <w:t>мкости</w:t>
      </w:r>
      <w:proofErr w:type="spellEnd"/>
      <w:r w:rsidRPr="00316830">
        <w:rPr>
          <w:sz w:val="28"/>
          <w:szCs w:val="28"/>
        </w:rPr>
        <w:t xml:space="preserve"> локомотива.</w:t>
      </w:r>
    </w:p>
    <w:p w:rsidR="002044F6" w:rsidRPr="00316830" w:rsidRDefault="00902738" w:rsidP="002044F6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Предупредить обслуживающий персонал о возникновении опасности любым из возможных способов.</w:t>
      </w:r>
    </w:p>
    <w:p w:rsidR="002044F6" w:rsidRPr="00316830" w:rsidRDefault="00902738" w:rsidP="002044F6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 xml:space="preserve">Совместно с </w:t>
      </w:r>
      <w:proofErr w:type="spellStart"/>
      <w:r w:rsidR="00A53F4C" w:rsidRPr="00316830">
        <w:rPr>
          <w:color w:val="auto"/>
          <w:sz w:val="28"/>
          <w:szCs w:val="28"/>
        </w:rPr>
        <w:t>обслуживающи</w:t>
      </w:r>
      <w:proofErr w:type="spellEnd"/>
      <w:r w:rsidR="00A53F4C" w:rsidRPr="00316830">
        <w:rPr>
          <w:color w:val="auto"/>
          <w:sz w:val="28"/>
          <w:szCs w:val="28"/>
          <w:lang w:val="ru-RU"/>
        </w:rPr>
        <w:t>м</w:t>
      </w:r>
      <w:r w:rsidR="00A53F4C" w:rsidRPr="00316830">
        <w:rPr>
          <w:color w:val="auto"/>
          <w:sz w:val="28"/>
          <w:szCs w:val="28"/>
        </w:rPr>
        <w:t xml:space="preserve"> </w:t>
      </w:r>
      <w:r w:rsidRPr="00316830">
        <w:rPr>
          <w:color w:val="auto"/>
          <w:sz w:val="28"/>
          <w:szCs w:val="28"/>
        </w:rPr>
        <w:t xml:space="preserve">персоналом, </w:t>
      </w:r>
      <w:proofErr w:type="spellStart"/>
      <w:r w:rsidRPr="00316830">
        <w:rPr>
          <w:color w:val="auto"/>
          <w:sz w:val="28"/>
          <w:szCs w:val="28"/>
        </w:rPr>
        <w:t>обеспечивающ</w:t>
      </w:r>
      <w:proofErr w:type="spellEnd"/>
      <w:r w:rsidR="00774191" w:rsidRPr="00316830">
        <w:rPr>
          <w:color w:val="auto"/>
          <w:sz w:val="28"/>
          <w:szCs w:val="28"/>
          <w:lang w:val="ru-RU"/>
        </w:rPr>
        <w:t>им</w:t>
      </w:r>
      <w:r w:rsidRPr="00316830">
        <w:rPr>
          <w:color w:val="auto"/>
          <w:sz w:val="28"/>
          <w:szCs w:val="28"/>
        </w:rPr>
        <w:t xml:space="preserve"> процедур</w:t>
      </w:r>
      <w:r w:rsidR="00774191" w:rsidRPr="00316830">
        <w:rPr>
          <w:color w:val="auto"/>
          <w:sz w:val="28"/>
          <w:szCs w:val="28"/>
          <w:lang w:val="ru-RU"/>
        </w:rPr>
        <w:t>у</w:t>
      </w:r>
      <w:r w:rsidRPr="00316830">
        <w:rPr>
          <w:color w:val="auto"/>
          <w:sz w:val="28"/>
          <w:szCs w:val="28"/>
        </w:rPr>
        <w:t xml:space="preserve"> заправки, принять меры, предупреждающие возгорание природного газа.</w:t>
      </w:r>
    </w:p>
    <w:p w:rsidR="00C2401A" w:rsidRPr="00316830" w:rsidRDefault="00902738" w:rsidP="00C2401A">
      <w:pPr>
        <w:pStyle w:val="a3"/>
        <w:numPr>
          <w:ilvl w:val="2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Подготовить первичные средства пожаротушения.</w:t>
      </w:r>
    </w:p>
    <w:p w:rsidR="00E70E24" w:rsidRPr="00316830" w:rsidRDefault="00902738" w:rsidP="001B4FB7">
      <w:pPr>
        <w:pStyle w:val="a3"/>
        <w:numPr>
          <w:ilvl w:val="2"/>
          <w:numId w:val="6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При возникновении любой из указанных ситуаций работник</w:t>
      </w:r>
      <w:r w:rsidR="00A47469" w:rsidRPr="00316830">
        <w:rPr>
          <w:sz w:val="28"/>
          <w:szCs w:val="28"/>
          <w:lang w:val="ru-RU"/>
        </w:rPr>
        <w:t>и</w:t>
      </w:r>
      <w:r w:rsidRPr="00316830">
        <w:rPr>
          <w:sz w:val="28"/>
          <w:szCs w:val="28"/>
        </w:rPr>
        <w:t xml:space="preserve"> обязан</w:t>
      </w:r>
      <w:r w:rsidR="00A47469" w:rsidRPr="00316830">
        <w:rPr>
          <w:sz w:val="28"/>
          <w:szCs w:val="28"/>
          <w:lang w:val="ru-RU"/>
        </w:rPr>
        <w:t>ы</w:t>
      </w:r>
      <w:r w:rsidRPr="00316830">
        <w:rPr>
          <w:sz w:val="28"/>
          <w:szCs w:val="28"/>
        </w:rPr>
        <w:t xml:space="preserve"> незамедлительно уведомить об этом своего непосредственного руководителя</w:t>
      </w:r>
      <w:r w:rsidR="00595438" w:rsidRPr="00316830">
        <w:rPr>
          <w:sz w:val="28"/>
          <w:szCs w:val="28"/>
          <w:lang w:val="ru-RU"/>
        </w:rPr>
        <w:t>.</w:t>
      </w:r>
    </w:p>
    <w:p w:rsidR="00E70E24" w:rsidRPr="00316830" w:rsidRDefault="00902738" w:rsidP="001B4FB7">
      <w:pPr>
        <w:pStyle w:val="a3"/>
        <w:numPr>
          <w:ilvl w:val="1"/>
          <w:numId w:val="6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16830">
        <w:rPr>
          <w:sz w:val="28"/>
          <w:szCs w:val="28"/>
        </w:rPr>
        <w:t>При возникновении открытого огня в зоне проведения заправки, а также короткого замыкания в системе внешнего (бортового) электроснабжения</w:t>
      </w:r>
      <w:r w:rsidR="00A53F4C" w:rsidRPr="00316830">
        <w:rPr>
          <w:sz w:val="28"/>
          <w:szCs w:val="28"/>
          <w:lang w:val="ru-RU"/>
        </w:rPr>
        <w:t xml:space="preserve"> </w:t>
      </w:r>
      <w:r w:rsidRPr="00316830">
        <w:rPr>
          <w:sz w:val="28"/>
          <w:szCs w:val="28"/>
        </w:rPr>
        <w:t xml:space="preserve">газомоторного локомотива, </w:t>
      </w:r>
      <w:r w:rsidR="00A53F4C" w:rsidRPr="00316830">
        <w:rPr>
          <w:sz w:val="28"/>
          <w:szCs w:val="28"/>
          <w:lang w:val="ru-RU"/>
        </w:rPr>
        <w:t>операторы заправочных станций</w:t>
      </w:r>
      <w:r w:rsidRPr="00316830">
        <w:rPr>
          <w:sz w:val="28"/>
          <w:szCs w:val="28"/>
        </w:rPr>
        <w:t xml:space="preserve"> </w:t>
      </w:r>
      <w:r w:rsidR="00C2401A" w:rsidRPr="00316830">
        <w:rPr>
          <w:sz w:val="28"/>
          <w:szCs w:val="28"/>
          <w:lang w:val="ru-RU"/>
        </w:rPr>
        <w:t xml:space="preserve">совместно с </w:t>
      </w:r>
      <w:r w:rsidR="003C3451" w:rsidRPr="00316830">
        <w:rPr>
          <w:sz w:val="28"/>
          <w:szCs w:val="28"/>
          <w:lang w:val="ru-RU"/>
        </w:rPr>
        <w:t xml:space="preserve">оператором автотранспортной криогенной цистерны </w:t>
      </w:r>
      <w:r w:rsidRPr="00316830">
        <w:rPr>
          <w:sz w:val="28"/>
          <w:szCs w:val="28"/>
        </w:rPr>
        <w:t>обязан</w:t>
      </w:r>
      <w:r w:rsidR="00A53F4C" w:rsidRPr="00316830">
        <w:rPr>
          <w:sz w:val="28"/>
          <w:szCs w:val="28"/>
          <w:lang w:val="ru-RU"/>
        </w:rPr>
        <w:t>ы</w:t>
      </w:r>
      <w:r w:rsidRPr="00316830">
        <w:rPr>
          <w:sz w:val="28"/>
          <w:szCs w:val="28"/>
        </w:rPr>
        <w:t>:</w:t>
      </w:r>
    </w:p>
    <w:p w:rsidR="00AF410D" w:rsidRPr="00316830" w:rsidRDefault="00B05960" w:rsidP="00F029FE">
      <w:pPr>
        <w:pStyle w:val="a3"/>
        <w:numPr>
          <w:ilvl w:val="2"/>
          <w:numId w:val="6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sz w:val="28"/>
          <w:szCs w:val="28"/>
        </w:rPr>
        <w:t xml:space="preserve">Перекрыть запорные устройства на трубопроводе выдачи </w:t>
      </w:r>
      <w:r w:rsidR="001B4FB7" w:rsidRPr="00316830">
        <w:rPr>
          <w:sz w:val="28"/>
          <w:szCs w:val="28"/>
          <w:lang w:val="ru-RU"/>
        </w:rPr>
        <w:t xml:space="preserve">с криогенной цистерны </w:t>
      </w:r>
      <w:r w:rsidRPr="00316830">
        <w:rPr>
          <w:sz w:val="28"/>
          <w:szCs w:val="28"/>
        </w:rPr>
        <w:t xml:space="preserve">и на криогенной </w:t>
      </w:r>
      <w:r w:rsidR="00192D4F" w:rsidRPr="00316830">
        <w:rPr>
          <w:sz w:val="28"/>
          <w:szCs w:val="28"/>
          <w:lang w:val="ru-RU"/>
        </w:rPr>
        <w:t>ё</w:t>
      </w:r>
      <w:proofErr w:type="spellStart"/>
      <w:r w:rsidRPr="00316830">
        <w:rPr>
          <w:sz w:val="28"/>
          <w:szCs w:val="28"/>
        </w:rPr>
        <w:t>мкости</w:t>
      </w:r>
      <w:proofErr w:type="spellEnd"/>
      <w:r w:rsidRPr="00316830">
        <w:rPr>
          <w:sz w:val="28"/>
          <w:szCs w:val="28"/>
        </w:rPr>
        <w:t xml:space="preserve"> локомотива, чтобы </w:t>
      </w:r>
      <w:r w:rsidRPr="00316830">
        <w:rPr>
          <w:color w:val="auto"/>
          <w:sz w:val="28"/>
          <w:szCs w:val="28"/>
        </w:rPr>
        <w:t>воспрепятствовать утечке СПГ.</w:t>
      </w:r>
    </w:p>
    <w:p w:rsidR="00AF410D" w:rsidRPr="00316830" w:rsidRDefault="00AF410D" w:rsidP="00B66C99">
      <w:pPr>
        <w:pStyle w:val="a3"/>
        <w:numPr>
          <w:ilvl w:val="1"/>
          <w:numId w:val="6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</w:rPr>
        <w:t>Каждый работник при обнаружении пожара или признаков горения (задымление, запах гари, повышение температуры в помещении и т.д.) обязан:</w:t>
      </w:r>
    </w:p>
    <w:p w:rsidR="00AF410D" w:rsidRPr="00316830" w:rsidRDefault="00B66C99" w:rsidP="00B66C99">
      <w:pPr>
        <w:pStyle w:val="a3"/>
        <w:numPr>
          <w:ilvl w:val="2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r w:rsidRPr="00316830">
        <w:rPr>
          <w:color w:val="auto"/>
          <w:sz w:val="28"/>
          <w:szCs w:val="28"/>
          <w:lang w:val="ru-RU"/>
        </w:rPr>
        <w:t>Н</w:t>
      </w:r>
      <w:proofErr w:type="spellStart"/>
      <w:r w:rsidR="00AF410D" w:rsidRPr="00316830">
        <w:rPr>
          <w:color w:val="auto"/>
          <w:sz w:val="28"/>
          <w:szCs w:val="28"/>
        </w:rPr>
        <w:t>емедленно</w:t>
      </w:r>
      <w:proofErr w:type="spellEnd"/>
      <w:r w:rsidR="00AF410D" w:rsidRPr="00316830">
        <w:rPr>
          <w:color w:val="auto"/>
          <w:sz w:val="28"/>
          <w:szCs w:val="28"/>
        </w:rPr>
        <w:t xml:space="preserve"> сообщить об э</w:t>
      </w:r>
      <w:r w:rsidR="00BD2557">
        <w:rPr>
          <w:color w:val="auto"/>
          <w:sz w:val="28"/>
          <w:szCs w:val="28"/>
        </w:rPr>
        <w:t>том в пожарную охрану по номеру</w:t>
      </w:r>
      <w:r w:rsidR="00BD2557">
        <w:rPr>
          <w:color w:val="auto"/>
          <w:sz w:val="28"/>
          <w:szCs w:val="28"/>
          <w:lang w:val="ru-RU"/>
        </w:rPr>
        <w:t xml:space="preserve"> </w:t>
      </w:r>
      <w:r w:rsidR="00AF410D" w:rsidRPr="00316830">
        <w:rPr>
          <w:b/>
          <w:color w:val="auto"/>
          <w:sz w:val="28"/>
          <w:szCs w:val="28"/>
        </w:rPr>
        <w:t xml:space="preserve">73-51-01, 73-53-01, 73-57-01 </w:t>
      </w:r>
      <w:r w:rsidR="00BD2557">
        <w:rPr>
          <w:b/>
          <w:color w:val="auto"/>
          <w:sz w:val="28"/>
          <w:szCs w:val="28"/>
          <w:lang w:val="ru-RU"/>
        </w:rPr>
        <w:t xml:space="preserve">         </w:t>
      </w:r>
      <w:proofErr w:type="gramStart"/>
      <w:r w:rsidR="00BD2557">
        <w:rPr>
          <w:b/>
          <w:color w:val="auto"/>
          <w:sz w:val="28"/>
          <w:szCs w:val="28"/>
          <w:lang w:val="ru-RU"/>
        </w:rPr>
        <w:t xml:space="preserve">   </w:t>
      </w:r>
      <w:r w:rsidR="00AF410D" w:rsidRPr="00316830">
        <w:rPr>
          <w:b/>
          <w:color w:val="auto"/>
          <w:sz w:val="28"/>
          <w:szCs w:val="28"/>
        </w:rPr>
        <w:lastRenderedPageBreak/>
        <w:t>(</w:t>
      </w:r>
      <w:proofErr w:type="gramEnd"/>
      <w:r w:rsidR="00AF410D" w:rsidRPr="00316830">
        <w:rPr>
          <w:b/>
          <w:color w:val="auto"/>
          <w:sz w:val="28"/>
          <w:szCs w:val="28"/>
        </w:rPr>
        <w:t>ООО «ОГПС»), 01, 112.</w:t>
      </w:r>
      <w:r w:rsidR="00AF410D" w:rsidRPr="00316830">
        <w:rPr>
          <w:color w:val="auto"/>
          <w:sz w:val="28"/>
          <w:szCs w:val="28"/>
        </w:rPr>
        <w:t xml:space="preserve"> При этом необходимо сообщить наименование объекта, его адрес (местоположение), место возникновения пожара, сообщить, чт</w:t>
      </w:r>
      <w:r w:rsidRPr="00316830">
        <w:rPr>
          <w:color w:val="auto"/>
          <w:sz w:val="28"/>
          <w:szCs w:val="28"/>
        </w:rPr>
        <w:t>о горит, а также - свою фамилию.</w:t>
      </w:r>
    </w:p>
    <w:p w:rsidR="00870FFB" w:rsidRPr="00870FFB" w:rsidRDefault="00870FFB" w:rsidP="00870FFB">
      <w:pPr>
        <w:pStyle w:val="a3"/>
        <w:numPr>
          <w:ilvl w:val="2"/>
          <w:numId w:val="6"/>
        </w:numPr>
        <w:jc w:val="both"/>
        <w:rPr>
          <w:color w:val="auto"/>
          <w:sz w:val="28"/>
          <w:szCs w:val="28"/>
        </w:rPr>
      </w:pPr>
      <w:r w:rsidRPr="00870FFB">
        <w:rPr>
          <w:color w:val="auto"/>
          <w:sz w:val="28"/>
          <w:szCs w:val="28"/>
        </w:rPr>
        <w:t>Принять по возможности:</w:t>
      </w:r>
    </w:p>
    <w:p w:rsidR="00870FFB" w:rsidRPr="00870FFB" w:rsidRDefault="00870FFB" w:rsidP="00870FFB">
      <w:pPr>
        <w:pStyle w:val="a3"/>
        <w:ind w:left="2138"/>
        <w:jc w:val="both"/>
        <w:rPr>
          <w:color w:val="auto"/>
          <w:sz w:val="28"/>
          <w:szCs w:val="28"/>
        </w:rPr>
      </w:pPr>
      <w:r w:rsidRPr="00870FFB">
        <w:rPr>
          <w:color w:val="auto"/>
          <w:sz w:val="28"/>
          <w:szCs w:val="28"/>
        </w:rPr>
        <w:t>- меры по аварийной остановке технологического оборудования (на промышленных объектах) в соответствии с технологическими регламентами соответствующих технологических процессов и производств;</w:t>
      </w:r>
    </w:p>
    <w:p w:rsidR="00870FFB" w:rsidRPr="00870FFB" w:rsidRDefault="00870FFB" w:rsidP="00870FFB">
      <w:pPr>
        <w:pStyle w:val="a3"/>
        <w:ind w:left="2138"/>
        <w:jc w:val="both"/>
        <w:rPr>
          <w:color w:val="auto"/>
          <w:sz w:val="28"/>
          <w:szCs w:val="28"/>
        </w:rPr>
      </w:pPr>
      <w:r w:rsidRPr="00870FFB">
        <w:rPr>
          <w:color w:val="auto"/>
          <w:sz w:val="28"/>
          <w:szCs w:val="28"/>
        </w:rPr>
        <w:t>-  меры по отключению электрооборудования;</w:t>
      </w:r>
    </w:p>
    <w:p w:rsidR="00AF410D" w:rsidRDefault="00870FFB" w:rsidP="00870FFB">
      <w:pPr>
        <w:pStyle w:val="a3"/>
        <w:ind w:left="2138"/>
        <w:jc w:val="both"/>
        <w:rPr>
          <w:color w:val="auto"/>
          <w:sz w:val="28"/>
          <w:szCs w:val="28"/>
        </w:rPr>
      </w:pPr>
      <w:r w:rsidRPr="00870FFB">
        <w:rPr>
          <w:color w:val="auto"/>
          <w:sz w:val="28"/>
          <w:szCs w:val="28"/>
        </w:rPr>
        <w:t>-  меры к тушению пожара с помощью огнетушителей.</w:t>
      </w:r>
    </w:p>
    <w:p w:rsidR="00D634E8" w:rsidRPr="00870FFB" w:rsidRDefault="00870FFB" w:rsidP="00870FFB">
      <w:pPr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              </w:t>
      </w:r>
      <w:r w:rsidRPr="00870FFB">
        <w:rPr>
          <w:color w:val="auto"/>
          <w:sz w:val="28"/>
          <w:szCs w:val="28"/>
          <w:lang w:val="en-US"/>
        </w:rPr>
        <w:t>6</w:t>
      </w:r>
      <w:r w:rsidRPr="00870FFB">
        <w:rPr>
          <w:color w:val="auto"/>
          <w:sz w:val="28"/>
          <w:szCs w:val="28"/>
          <w:lang w:val="ru-RU"/>
        </w:rPr>
        <w:t>.3.3. Н</w:t>
      </w:r>
      <w:proofErr w:type="spellStart"/>
      <w:r w:rsidRPr="00870FFB">
        <w:rPr>
          <w:color w:val="auto"/>
          <w:sz w:val="28"/>
          <w:szCs w:val="28"/>
        </w:rPr>
        <w:t>емедленно</w:t>
      </w:r>
      <w:proofErr w:type="spellEnd"/>
      <w:r w:rsidRPr="00870FFB">
        <w:rPr>
          <w:color w:val="auto"/>
          <w:sz w:val="28"/>
          <w:szCs w:val="28"/>
        </w:rPr>
        <w:t xml:space="preserve"> эвакуироваться</w:t>
      </w:r>
      <w:r w:rsidRPr="00870FFB">
        <w:rPr>
          <w:color w:val="auto"/>
          <w:sz w:val="28"/>
          <w:szCs w:val="28"/>
          <w:lang w:val="ru-RU"/>
        </w:rPr>
        <w:t>.</w:t>
      </w:r>
    </w:p>
    <w:p w:rsidR="002E78B1" w:rsidRDefault="002E78B1" w:rsidP="00400EFA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</w:p>
    <w:p w:rsidR="001C2A83" w:rsidRPr="00316830" w:rsidRDefault="001C2A83" w:rsidP="00A53F4C">
      <w:pPr>
        <w:pStyle w:val="a3"/>
        <w:ind w:left="1778"/>
        <w:jc w:val="both"/>
        <w:rPr>
          <w:sz w:val="28"/>
          <w:szCs w:val="28"/>
        </w:rPr>
      </w:pPr>
    </w:p>
    <w:p w:rsidR="001C2A83" w:rsidRPr="00316830" w:rsidRDefault="001C2A83" w:rsidP="00104E35">
      <w:pPr>
        <w:ind w:firstLine="709"/>
        <w:jc w:val="center"/>
      </w:pPr>
      <w:r w:rsidRPr="00316830">
        <w:rPr>
          <w:noProof/>
          <w:lang w:val="ru-RU"/>
        </w:rPr>
        <w:drawing>
          <wp:inline distT="0" distB="0" distL="0" distR="0" wp14:anchorId="5238C694" wp14:editId="6726EDF6">
            <wp:extent cx="5319115" cy="314076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36" cy="314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83" w:rsidRPr="00316830" w:rsidRDefault="001C2A83" w:rsidP="001C2A83">
      <w:pPr>
        <w:ind w:firstLine="709"/>
        <w:jc w:val="both"/>
      </w:pPr>
    </w:p>
    <w:p w:rsidR="001C2A83" w:rsidRPr="00316830" w:rsidRDefault="001C2A83" w:rsidP="005F372A">
      <w:pPr>
        <w:ind w:left="851"/>
        <w:jc w:val="both"/>
      </w:pPr>
      <w:r w:rsidRPr="00316830">
        <w:t>МН 1 – манометр железнодорожный МП-1,6 МПа; ВН 4.1 – блок клапанный</w:t>
      </w:r>
    </w:p>
    <w:p w:rsidR="001C2A83" w:rsidRPr="00316830" w:rsidRDefault="001C2A83" w:rsidP="005F372A">
      <w:pPr>
        <w:ind w:left="851"/>
        <w:jc w:val="both"/>
      </w:pPr>
      <w:proofErr w:type="spellStart"/>
      <w:r w:rsidRPr="00316830">
        <w:t>Элемер</w:t>
      </w:r>
      <w:proofErr w:type="spellEnd"/>
      <w:r w:rsidRPr="00316830">
        <w:t xml:space="preserve"> БК; ВН 6 – клапан АЗВ-10-50/16; Р 1 – датчик давления; ГЗ 1.1,</w:t>
      </w:r>
    </w:p>
    <w:p w:rsidR="001C2A83" w:rsidRPr="00316830" w:rsidRDefault="001C2A83" w:rsidP="005F372A">
      <w:pPr>
        <w:ind w:left="851"/>
        <w:jc w:val="both"/>
      </w:pPr>
      <w:r w:rsidRPr="00316830">
        <w:t>ГЗ 1.2 – горловина заправочная; ПС 4 – пробка сливная; ВН 9 – клапан</w:t>
      </w:r>
    </w:p>
    <w:p w:rsidR="001C2A83" w:rsidRPr="00316830" w:rsidRDefault="001C2A83" w:rsidP="005F372A">
      <w:pPr>
        <w:ind w:left="851"/>
        <w:jc w:val="both"/>
      </w:pPr>
      <w:r w:rsidRPr="00316830">
        <w:t xml:space="preserve">вакуумный УРС 50; L 1 – датчик давления </w:t>
      </w:r>
      <w:proofErr w:type="spellStart"/>
      <w:r w:rsidRPr="00316830">
        <w:t>Метран</w:t>
      </w:r>
      <w:proofErr w:type="spellEnd"/>
      <w:r w:rsidRPr="00316830">
        <w:t>; КР 1 – регулятор АРК-80-</w:t>
      </w:r>
    </w:p>
    <w:p w:rsidR="001C2A83" w:rsidRPr="00316830" w:rsidRDefault="001C2A83" w:rsidP="005F372A">
      <w:pPr>
        <w:ind w:left="851"/>
        <w:jc w:val="both"/>
      </w:pPr>
      <w:r w:rsidRPr="00316830">
        <w:t>15/12; ВН 1.1, ВН 2.1, ВН 3.1 – клапан АЗК-10-25/25; КП 4 – клапан АПК-81-</w:t>
      </w:r>
    </w:p>
    <w:p w:rsidR="001C2A83" w:rsidRPr="00316830" w:rsidRDefault="001C2A83" w:rsidP="005F372A">
      <w:pPr>
        <w:ind w:left="851"/>
        <w:jc w:val="both"/>
      </w:pPr>
      <w:r w:rsidRPr="00316830">
        <w:t xml:space="preserve">10/16 </w:t>
      </w:r>
      <w:proofErr w:type="spellStart"/>
      <w:r w:rsidRPr="00316830">
        <w:t>Рн</w:t>
      </w:r>
      <w:proofErr w:type="spellEnd"/>
      <w:r w:rsidRPr="00316830">
        <w:t>=1,2 Мпа.</w:t>
      </w:r>
    </w:p>
    <w:p w:rsidR="001C2A83" w:rsidRPr="00316830" w:rsidRDefault="001C2A83" w:rsidP="001C2A83">
      <w:pPr>
        <w:jc w:val="both"/>
      </w:pPr>
    </w:p>
    <w:p w:rsidR="00840C7D" w:rsidRDefault="001C2A83" w:rsidP="001C2A83">
      <w:pPr>
        <w:jc w:val="center"/>
        <w:rPr>
          <w:sz w:val="28"/>
          <w:lang w:val="ru-RU"/>
        </w:rPr>
      </w:pPr>
      <w:r w:rsidRPr="00316830">
        <w:rPr>
          <w:sz w:val="28"/>
        </w:rPr>
        <w:t>Рисунок 1. Расположение оборудования СХПГ (выносное оборудование А)</w:t>
      </w:r>
      <w:r w:rsidRPr="00316830">
        <w:rPr>
          <w:sz w:val="28"/>
          <w:lang w:val="ru-RU"/>
        </w:rPr>
        <w:t>.</w:t>
      </w:r>
    </w:p>
    <w:p w:rsidR="00840C7D" w:rsidRPr="00840C7D" w:rsidRDefault="00840C7D" w:rsidP="00840C7D">
      <w:pPr>
        <w:rPr>
          <w:sz w:val="28"/>
          <w:lang w:val="ru-RU"/>
        </w:rPr>
      </w:pPr>
    </w:p>
    <w:p w:rsidR="00840C7D" w:rsidRDefault="00840C7D" w:rsidP="00840C7D">
      <w:pPr>
        <w:rPr>
          <w:sz w:val="28"/>
          <w:lang w:val="ru-RU"/>
        </w:rPr>
      </w:pPr>
    </w:p>
    <w:p w:rsidR="00840C7D" w:rsidRDefault="00840C7D" w:rsidP="00840C7D">
      <w:pPr>
        <w:pStyle w:val="a3"/>
        <w:tabs>
          <w:tab w:val="left" w:pos="0"/>
          <w:tab w:val="left" w:pos="1276"/>
          <w:tab w:val="left" w:pos="7088"/>
        </w:tabs>
        <w:ind w:left="0"/>
        <w:jc w:val="both"/>
        <w:rPr>
          <w:sz w:val="28"/>
          <w:szCs w:val="28"/>
          <w:lang w:val="ru-RU"/>
        </w:rPr>
      </w:pPr>
    </w:p>
    <w:p w:rsidR="00840C7D" w:rsidRDefault="00840C7D" w:rsidP="00840C7D">
      <w:pPr>
        <w:pStyle w:val="a3"/>
        <w:tabs>
          <w:tab w:val="left" w:pos="0"/>
          <w:tab w:val="left" w:pos="1276"/>
          <w:tab w:val="left" w:pos="7088"/>
        </w:tabs>
        <w:ind w:left="0"/>
        <w:jc w:val="both"/>
        <w:rPr>
          <w:sz w:val="28"/>
          <w:szCs w:val="28"/>
          <w:lang w:val="ru-RU"/>
        </w:rPr>
      </w:pPr>
      <w:bookmarkStart w:id="8" w:name="_GoBack"/>
      <w:bookmarkEnd w:id="8"/>
    </w:p>
    <w:sectPr w:rsidR="00840C7D" w:rsidSect="00573FA8">
      <w:footerReference w:type="default" r:id="rId8"/>
      <w:type w:val="continuous"/>
      <w:pgSz w:w="15759" w:h="16834"/>
      <w:pgMar w:top="1134" w:right="850" w:bottom="993" w:left="1701" w:header="0" w:footer="11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B9" w:rsidRDefault="00D47EB9">
      <w:r>
        <w:separator/>
      </w:r>
    </w:p>
  </w:endnote>
  <w:endnote w:type="continuationSeparator" w:id="0">
    <w:p w:rsidR="00D47EB9" w:rsidRDefault="00D4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505021"/>
      <w:docPartObj>
        <w:docPartGallery w:val="Page Numbers (Bottom of Page)"/>
        <w:docPartUnique/>
      </w:docPartObj>
    </w:sdtPr>
    <w:sdtEndPr/>
    <w:sdtContent>
      <w:p w:rsidR="00B37CE9" w:rsidRDefault="00B37C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C9" w:rsidRPr="00D705C9">
          <w:rPr>
            <w:noProof/>
            <w:lang w:val="ru-RU"/>
          </w:rPr>
          <w:t>6</w:t>
        </w:r>
        <w:r>
          <w:fldChar w:fldCharType="end"/>
        </w:r>
      </w:p>
    </w:sdtContent>
  </w:sdt>
  <w:p w:rsidR="00B37CE9" w:rsidRDefault="00B37C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B9" w:rsidRDefault="00D47EB9"/>
  </w:footnote>
  <w:footnote w:type="continuationSeparator" w:id="0">
    <w:p w:rsidR="00D47EB9" w:rsidRDefault="00D47E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80A"/>
    <w:multiLevelType w:val="hybridMultilevel"/>
    <w:tmpl w:val="1BE45958"/>
    <w:lvl w:ilvl="0" w:tplc="489E6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35E64"/>
    <w:multiLevelType w:val="multilevel"/>
    <w:tmpl w:val="91F4A8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0CDE4A74"/>
    <w:multiLevelType w:val="hybridMultilevel"/>
    <w:tmpl w:val="F536E204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D589B"/>
    <w:multiLevelType w:val="multilevel"/>
    <w:tmpl w:val="049E8B18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4" w15:restartNumberingAfterBreak="0">
    <w:nsid w:val="100A13B1"/>
    <w:multiLevelType w:val="multilevel"/>
    <w:tmpl w:val="91F4A8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1789077B"/>
    <w:multiLevelType w:val="hybridMultilevel"/>
    <w:tmpl w:val="31A4AD1E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27593"/>
    <w:multiLevelType w:val="multilevel"/>
    <w:tmpl w:val="B428DF0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1D05713A"/>
    <w:multiLevelType w:val="multilevel"/>
    <w:tmpl w:val="91F4A8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 w15:restartNumberingAfterBreak="0">
    <w:nsid w:val="1E141CE6"/>
    <w:multiLevelType w:val="hybridMultilevel"/>
    <w:tmpl w:val="BF8A94F2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7B9E"/>
    <w:multiLevelType w:val="multilevel"/>
    <w:tmpl w:val="56FA2E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976CDA"/>
    <w:multiLevelType w:val="multilevel"/>
    <w:tmpl w:val="56E4D11C"/>
    <w:lvl w:ilvl="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1" w15:restartNumberingAfterBreak="0">
    <w:nsid w:val="2FB90B7B"/>
    <w:multiLevelType w:val="hybridMultilevel"/>
    <w:tmpl w:val="4104C3E6"/>
    <w:lvl w:ilvl="0" w:tplc="1F8CC284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2" w15:restartNumberingAfterBreak="0">
    <w:nsid w:val="311C4128"/>
    <w:multiLevelType w:val="hybridMultilevel"/>
    <w:tmpl w:val="BFA47A52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B1C88"/>
    <w:multiLevelType w:val="hybridMultilevel"/>
    <w:tmpl w:val="EF7E341A"/>
    <w:lvl w:ilvl="0" w:tplc="E73810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37D1C"/>
    <w:multiLevelType w:val="multilevel"/>
    <w:tmpl w:val="CDF0F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8A672E"/>
    <w:multiLevelType w:val="hybridMultilevel"/>
    <w:tmpl w:val="489CEBCA"/>
    <w:lvl w:ilvl="0" w:tplc="AF5E56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75927"/>
    <w:multiLevelType w:val="hybridMultilevel"/>
    <w:tmpl w:val="89145818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12746F"/>
    <w:multiLevelType w:val="multilevel"/>
    <w:tmpl w:val="42DA3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676AB1"/>
    <w:multiLevelType w:val="hybridMultilevel"/>
    <w:tmpl w:val="C30429D0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6280A"/>
    <w:multiLevelType w:val="hybridMultilevel"/>
    <w:tmpl w:val="BCBAC99A"/>
    <w:lvl w:ilvl="0" w:tplc="7264FDC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D7C28"/>
    <w:multiLevelType w:val="hybridMultilevel"/>
    <w:tmpl w:val="C464AEAA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727C06"/>
    <w:multiLevelType w:val="multilevel"/>
    <w:tmpl w:val="7A9C4262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2" w15:restartNumberingAfterBreak="0">
    <w:nsid w:val="658A3E7E"/>
    <w:multiLevelType w:val="hybridMultilevel"/>
    <w:tmpl w:val="6D8AA718"/>
    <w:lvl w:ilvl="0" w:tplc="71367D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A24CC"/>
    <w:multiLevelType w:val="multilevel"/>
    <w:tmpl w:val="A314E7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0E078D"/>
    <w:multiLevelType w:val="multilevel"/>
    <w:tmpl w:val="7A9C4262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5" w15:restartNumberingAfterBreak="0">
    <w:nsid w:val="79493BD6"/>
    <w:multiLevelType w:val="multilevel"/>
    <w:tmpl w:val="7A9C4262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6" w15:restartNumberingAfterBreak="0">
    <w:nsid w:val="7DF91939"/>
    <w:multiLevelType w:val="multilevel"/>
    <w:tmpl w:val="38600A1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7" w15:restartNumberingAfterBreak="0">
    <w:nsid w:val="7E6666A9"/>
    <w:multiLevelType w:val="hybridMultilevel"/>
    <w:tmpl w:val="63680D98"/>
    <w:lvl w:ilvl="0" w:tplc="71367D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3"/>
  </w:num>
  <w:num w:numId="4">
    <w:abstractNumId w:val="9"/>
  </w:num>
  <w:num w:numId="5">
    <w:abstractNumId w:val="0"/>
  </w:num>
  <w:num w:numId="6">
    <w:abstractNumId w:val="26"/>
  </w:num>
  <w:num w:numId="7">
    <w:abstractNumId w:val="19"/>
  </w:num>
  <w:num w:numId="8">
    <w:abstractNumId w:val="6"/>
  </w:num>
  <w:num w:numId="9">
    <w:abstractNumId w:val="15"/>
  </w:num>
  <w:num w:numId="10">
    <w:abstractNumId w:val="21"/>
  </w:num>
  <w:num w:numId="11">
    <w:abstractNumId w:val="16"/>
  </w:num>
  <w:num w:numId="12">
    <w:abstractNumId w:val="20"/>
  </w:num>
  <w:num w:numId="13">
    <w:abstractNumId w:val="2"/>
  </w:num>
  <w:num w:numId="14">
    <w:abstractNumId w:val="27"/>
  </w:num>
  <w:num w:numId="15">
    <w:abstractNumId w:val="13"/>
  </w:num>
  <w:num w:numId="16">
    <w:abstractNumId w:val="22"/>
  </w:num>
  <w:num w:numId="17">
    <w:abstractNumId w:val="12"/>
  </w:num>
  <w:num w:numId="18">
    <w:abstractNumId w:val="24"/>
  </w:num>
  <w:num w:numId="19">
    <w:abstractNumId w:val="18"/>
  </w:num>
  <w:num w:numId="20">
    <w:abstractNumId w:val="25"/>
  </w:num>
  <w:num w:numId="21">
    <w:abstractNumId w:val="8"/>
  </w:num>
  <w:num w:numId="22">
    <w:abstractNumId w:val="5"/>
  </w:num>
  <w:num w:numId="23">
    <w:abstractNumId w:val="1"/>
  </w:num>
  <w:num w:numId="24">
    <w:abstractNumId w:val="4"/>
  </w:num>
  <w:num w:numId="25">
    <w:abstractNumId w:val="3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24"/>
    <w:rsid w:val="0000717E"/>
    <w:rsid w:val="000106AA"/>
    <w:rsid w:val="000353B7"/>
    <w:rsid w:val="00047728"/>
    <w:rsid w:val="00055A49"/>
    <w:rsid w:val="000925BA"/>
    <w:rsid w:val="000939C2"/>
    <w:rsid w:val="000B3DB6"/>
    <w:rsid w:val="000B5CBF"/>
    <w:rsid w:val="000E2528"/>
    <w:rsid w:val="000F71D9"/>
    <w:rsid w:val="00104E35"/>
    <w:rsid w:val="001165D7"/>
    <w:rsid w:val="0012312B"/>
    <w:rsid w:val="001425F1"/>
    <w:rsid w:val="00162D81"/>
    <w:rsid w:val="00190F44"/>
    <w:rsid w:val="001929AD"/>
    <w:rsid w:val="00192D4F"/>
    <w:rsid w:val="00194B51"/>
    <w:rsid w:val="001B4FB7"/>
    <w:rsid w:val="001B6CCD"/>
    <w:rsid w:val="001C2A83"/>
    <w:rsid w:val="001D6502"/>
    <w:rsid w:val="002036DC"/>
    <w:rsid w:val="002044F6"/>
    <w:rsid w:val="002225CC"/>
    <w:rsid w:val="00266414"/>
    <w:rsid w:val="002A7ADD"/>
    <w:rsid w:val="002C48EC"/>
    <w:rsid w:val="002C6BC4"/>
    <w:rsid w:val="002E78B1"/>
    <w:rsid w:val="00307D95"/>
    <w:rsid w:val="00315001"/>
    <w:rsid w:val="00316830"/>
    <w:rsid w:val="003222DD"/>
    <w:rsid w:val="00335A1C"/>
    <w:rsid w:val="00350C55"/>
    <w:rsid w:val="00352C3D"/>
    <w:rsid w:val="003606B6"/>
    <w:rsid w:val="003C3451"/>
    <w:rsid w:val="00400EFA"/>
    <w:rsid w:val="00422D10"/>
    <w:rsid w:val="00451FE5"/>
    <w:rsid w:val="004637AE"/>
    <w:rsid w:val="00472A68"/>
    <w:rsid w:val="00490739"/>
    <w:rsid w:val="00497A50"/>
    <w:rsid w:val="004A4D09"/>
    <w:rsid w:val="004C3843"/>
    <w:rsid w:val="004C42BE"/>
    <w:rsid w:val="004C433A"/>
    <w:rsid w:val="004F0AB9"/>
    <w:rsid w:val="005049FA"/>
    <w:rsid w:val="00523714"/>
    <w:rsid w:val="0053264A"/>
    <w:rsid w:val="00561B97"/>
    <w:rsid w:val="00573FA8"/>
    <w:rsid w:val="00593B9A"/>
    <w:rsid w:val="00595438"/>
    <w:rsid w:val="005B0948"/>
    <w:rsid w:val="005C57A9"/>
    <w:rsid w:val="005C7F65"/>
    <w:rsid w:val="005D622F"/>
    <w:rsid w:val="005F372A"/>
    <w:rsid w:val="005F675C"/>
    <w:rsid w:val="00614669"/>
    <w:rsid w:val="0061744B"/>
    <w:rsid w:val="006207F4"/>
    <w:rsid w:val="00697CE3"/>
    <w:rsid w:val="006C655F"/>
    <w:rsid w:val="006E081B"/>
    <w:rsid w:val="006E58D8"/>
    <w:rsid w:val="006F43F6"/>
    <w:rsid w:val="00700925"/>
    <w:rsid w:val="007130D7"/>
    <w:rsid w:val="007208D4"/>
    <w:rsid w:val="007305AA"/>
    <w:rsid w:val="00774191"/>
    <w:rsid w:val="00796BF1"/>
    <w:rsid w:val="007B1A94"/>
    <w:rsid w:val="007C30BA"/>
    <w:rsid w:val="007C4EB3"/>
    <w:rsid w:val="007E34D0"/>
    <w:rsid w:val="007F3905"/>
    <w:rsid w:val="00801A46"/>
    <w:rsid w:val="00805627"/>
    <w:rsid w:val="008158BB"/>
    <w:rsid w:val="00835B28"/>
    <w:rsid w:val="00840967"/>
    <w:rsid w:val="00840C7D"/>
    <w:rsid w:val="00844A33"/>
    <w:rsid w:val="0084726D"/>
    <w:rsid w:val="00860588"/>
    <w:rsid w:val="00870FFB"/>
    <w:rsid w:val="00873FF3"/>
    <w:rsid w:val="00875A3E"/>
    <w:rsid w:val="008A211D"/>
    <w:rsid w:val="008A5487"/>
    <w:rsid w:val="008F74AA"/>
    <w:rsid w:val="008F7537"/>
    <w:rsid w:val="00900F5C"/>
    <w:rsid w:val="00902738"/>
    <w:rsid w:val="00932546"/>
    <w:rsid w:val="00950E17"/>
    <w:rsid w:val="00966E4A"/>
    <w:rsid w:val="009E5250"/>
    <w:rsid w:val="009E68AF"/>
    <w:rsid w:val="00A231A6"/>
    <w:rsid w:val="00A47469"/>
    <w:rsid w:val="00A50D7D"/>
    <w:rsid w:val="00A53F4C"/>
    <w:rsid w:val="00A976A1"/>
    <w:rsid w:val="00AA01E9"/>
    <w:rsid w:val="00AA0C8F"/>
    <w:rsid w:val="00AC3E1F"/>
    <w:rsid w:val="00AF410D"/>
    <w:rsid w:val="00B05960"/>
    <w:rsid w:val="00B303F0"/>
    <w:rsid w:val="00B305F9"/>
    <w:rsid w:val="00B3671D"/>
    <w:rsid w:val="00B37CE9"/>
    <w:rsid w:val="00B42C78"/>
    <w:rsid w:val="00B45E2E"/>
    <w:rsid w:val="00B51FA2"/>
    <w:rsid w:val="00B6646E"/>
    <w:rsid w:val="00B66C99"/>
    <w:rsid w:val="00B675CB"/>
    <w:rsid w:val="00B676D8"/>
    <w:rsid w:val="00B80EF3"/>
    <w:rsid w:val="00B84C21"/>
    <w:rsid w:val="00B91A53"/>
    <w:rsid w:val="00BC0255"/>
    <w:rsid w:val="00BC1547"/>
    <w:rsid w:val="00BC1D66"/>
    <w:rsid w:val="00BD2557"/>
    <w:rsid w:val="00BE0189"/>
    <w:rsid w:val="00BF5059"/>
    <w:rsid w:val="00C03CF5"/>
    <w:rsid w:val="00C044A0"/>
    <w:rsid w:val="00C12357"/>
    <w:rsid w:val="00C2401A"/>
    <w:rsid w:val="00C307CC"/>
    <w:rsid w:val="00C31920"/>
    <w:rsid w:val="00C37E3F"/>
    <w:rsid w:val="00C81B58"/>
    <w:rsid w:val="00C85234"/>
    <w:rsid w:val="00C904B6"/>
    <w:rsid w:val="00CC7B81"/>
    <w:rsid w:val="00CE6F5C"/>
    <w:rsid w:val="00D046C6"/>
    <w:rsid w:val="00D05FAD"/>
    <w:rsid w:val="00D0653A"/>
    <w:rsid w:val="00D2327E"/>
    <w:rsid w:val="00D30871"/>
    <w:rsid w:val="00D36AE1"/>
    <w:rsid w:val="00D43DAE"/>
    <w:rsid w:val="00D46E4A"/>
    <w:rsid w:val="00D47EB9"/>
    <w:rsid w:val="00D634E8"/>
    <w:rsid w:val="00D705C9"/>
    <w:rsid w:val="00D83F06"/>
    <w:rsid w:val="00D87242"/>
    <w:rsid w:val="00D87F45"/>
    <w:rsid w:val="00DC1B53"/>
    <w:rsid w:val="00DC6E30"/>
    <w:rsid w:val="00DD2DC8"/>
    <w:rsid w:val="00DF650B"/>
    <w:rsid w:val="00E000F9"/>
    <w:rsid w:val="00E539DF"/>
    <w:rsid w:val="00E545C6"/>
    <w:rsid w:val="00E70E24"/>
    <w:rsid w:val="00E761F0"/>
    <w:rsid w:val="00E84C40"/>
    <w:rsid w:val="00E860BE"/>
    <w:rsid w:val="00E91C3D"/>
    <w:rsid w:val="00E92D78"/>
    <w:rsid w:val="00EA314F"/>
    <w:rsid w:val="00EC72F2"/>
    <w:rsid w:val="00EC7349"/>
    <w:rsid w:val="00EE1E06"/>
    <w:rsid w:val="00F029FE"/>
    <w:rsid w:val="00F24CBA"/>
    <w:rsid w:val="00F53238"/>
    <w:rsid w:val="00F60E5A"/>
    <w:rsid w:val="00F9058D"/>
    <w:rsid w:val="00FA321F"/>
    <w:rsid w:val="00FE1726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367F77-E3EE-4992-B63E-07D3D7F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8">
    <w:name w:val="Char Style 8"/>
    <w:basedOn w:val="a0"/>
    <w:link w:val="Style7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a0"/>
    <w:link w:val="Style9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character" w:customStyle="1" w:styleId="CharStyle12">
    <w:name w:val="Char Style 12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13">
    <w:name w:val="Char Style 13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character" w:customStyle="1" w:styleId="CharStyle14">
    <w:name w:val="Char Style 14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15">
    <w:name w:val="Char Style 15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16">
    <w:name w:val="Char Style 1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18">
    <w:name w:val="Char Style 18"/>
    <w:basedOn w:val="a0"/>
    <w:link w:val="Style17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character" w:customStyle="1" w:styleId="CharStyle20">
    <w:name w:val="Char Style 20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1">
    <w:name w:val="Char Style 2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harStyle22">
    <w:name w:val="Char Style 22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3">
    <w:name w:val="Char Style 23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4">
    <w:name w:val="Char Style 24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5">
    <w:name w:val="Char Style 25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5"/>
      <w:szCs w:val="25"/>
      <w:u w:val="none"/>
      <w:lang w:val="ru"/>
    </w:rPr>
  </w:style>
  <w:style w:type="character" w:customStyle="1" w:styleId="CharStyle26">
    <w:name w:val="Char Style 2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7">
    <w:name w:val="Char Style 2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8">
    <w:name w:val="Char Style 28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29">
    <w:name w:val="Char Style 29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0">
    <w:name w:val="Char Style 3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1">
    <w:name w:val="Char Style 31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2">
    <w:name w:val="Char Style 32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character" w:customStyle="1" w:styleId="CharStyle33">
    <w:name w:val="Char Style 33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4">
    <w:name w:val="Char Style 34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character" w:customStyle="1" w:styleId="CharStyle35">
    <w:name w:val="Char Style 35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6">
    <w:name w:val="Char Style 3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7">
    <w:name w:val="Char Style 37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8">
    <w:name w:val="Char Style 38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39">
    <w:name w:val="Char Style 39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0">
    <w:name w:val="Char Style 4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1">
    <w:name w:val="Char Style 4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2">
    <w:name w:val="Char Style 42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character" w:customStyle="1" w:styleId="CharStyle43">
    <w:name w:val="Char Style 43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"/>
    </w:rPr>
  </w:style>
  <w:style w:type="character" w:customStyle="1" w:styleId="CharStyle44">
    <w:name w:val="Char Style 4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5">
    <w:name w:val="Char Style 4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6">
    <w:name w:val="Char Style 4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7">
    <w:name w:val="Char Style 47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8">
    <w:name w:val="Char Style 48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49">
    <w:name w:val="Char Style 49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50">
    <w:name w:val="Char Style 50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"/>
    </w:rPr>
  </w:style>
  <w:style w:type="character" w:customStyle="1" w:styleId="CharStyle51">
    <w:name w:val="Char Style 5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"/>
    </w:rPr>
  </w:style>
  <w:style w:type="character" w:customStyle="1" w:styleId="CharStyle52">
    <w:name w:val="Char Style 52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"/>
    </w:rPr>
  </w:style>
  <w:style w:type="character" w:customStyle="1" w:styleId="CharStyle53">
    <w:name w:val="Char Style 53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de"/>
    </w:rPr>
  </w:style>
  <w:style w:type="character" w:customStyle="1" w:styleId="CharStyle55">
    <w:name w:val="Char Style 55"/>
    <w:basedOn w:val="a0"/>
    <w:link w:val="Style5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6">
    <w:name w:val="Char Style 56"/>
    <w:basedOn w:val="CharStyle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CharStyle57">
    <w:name w:val="Char Style 57"/>
    <w:basedOn w:val="CharStyle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180" w:line="0" w:lineRule="atLeast"/>
    </w:pPr>
    <w:rPr>
      <w:sz w:val="25"/>
      <w:szCs w:val="25"/>
    </w:rPr>
  </w:style>
  <w:style w:type="paragraph" w:customStyle="1" w:styleId="Style4">
    <w:name w:val="Style 4"/>
    <w:basedOn w:val="a"/>
    <w:link w:val="CharStyle5"/>
    <w:pPr>
      <w:shd w:val="clear" w:color="auto" w:fill="FFFFFF"/>
      <w:spacing w:after="540" w:line="0" w:lineRule="atLeast"/>
    </w:pPr>
    <w:rPr>
      <w:b/>
      <w:bCs/>
      <w:sz w:val="25"/>
      <w:szCs w:val="25"/>
    </w:rPr>
  </w:style>
  <w:style w:type="paragraph" w:customStyle="1" w:styleId="Style7">
    <w:name w:val="Style 7"/>
    <w:basedOn w:val="a"/>
    <w:link w:val="CharStyle8"/>
    <w:pPr>
      <w:shd w:val="clear" w:color="auto" w:fill="FFFFFF"/>
      <w:spacing w:before="540" w:after="360" w:line="0" w:lineRule="atLeast"/>
    </w:pPr>
    <w:rPr>
      <w:sz w:val="26"/>
      <w:szCs w:val="26"/>
    </w:rPr>
  </w:style>
  <w:style w:type="paragraph" w:customStyle="1" w:styleId="Style9">
    <w:name w:val="Style 9"/>
    <w:basedOn w:val="a"/>
    <w:link w:val="CharStyle10"/>
    <w:pPr>
      <w:shd w:val="clear" w:color="auto" w:fill="FFFFFF"/>
      <w:spacing w:before="360" w:after="180" w:line="0" w:lineRule="atLeast"/>
      <w:jc w:val="both"/>
    </w:pPr>
    <w:rPr>
      <w:b/>
      <w:bCs/>
      <w:sz w:val="25"/>
      <w:szCs w:val="25"/>
    </w:rPr>
  </w:style>
  <w:style w:type="paragraph" w:customStyle="1" w:styleId="Style17">
    <w:name w:val="Style 17"/>
    <w:basedOn w:val="a"/>
    <w:link w:val="CharStyle18"/>
    <w:pPr>
      <w:shd w:val="clear" w:color="auto" w:fill="FFFFFF"/>
      <w:spacing w:line="341" w:lineRule="exact"/>
      <w:ind w:firstLine="660"/>
      <w:jc w:val="both"/>
      <w:outlineLvl w:val="0"/>
    </w:pPr>
    <w:rPr>
      <w:b/>
      <w:bCs/>
      <w:sz w:val="25"/>
      <w:szCs w:val="25"/>
    </w:rPr>
  </w:style>
  <w:style w:type="paragraph" w:customStyle="1" w:styleId="Style54">
    <w:name w:val="Style 54"/>
    <w:basedOn w:val="a"/>
    <w:link w:val="CharStyle55"/>
    <w:pPr>
      <w:shd w:val="clear" w:color="auto" w:fill="FFFFFF"/>
      <w:spacing w:before="1080" w:line="187" w:lineRule="exact"/>
    </w:pPr>
    <w:rPr>
      <w:sz w:val="15"/>
      <w:szCs w:val="15"/>
    </w:rPr>
  </w:style>
  <w:style w:type="paragraph" w:styleId="a3">
    <w:name w:val="List Paragraph"/>
    <w:basedOn w:val="a"/>
    <w:uiPriority w:val="34"/>
    <w:qFormat/>
    <w:rsid w:val="00FA32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7C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CE9"/>
    <w:rPr>
      <w:color w:val="000000"/>
    </w:rPr>
  </w:style>
  <w:style w:type="paragraph" w:styleId="a6">
    <w:name w:val="footer"/>
    <w:basedOn w:val="a"/>
    <w:link w:val="a7"/>
    <w:uiPriority w:val="99"/>
    <w:unhideWhenUsed/>
    <w:rsid w:val="00B37C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CE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472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2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 GPT</Company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Шуршин Андрей Леонидович</dc:creator>
  <cp:lastModifiedBy>Герасимик Василий Васильевич</cp:lastModifiedBy>
  <cp:revision>2</cp:revision>
  <cp:lastPrinted>2022-03-01T06:06:00Z</cp:lastPrinted>
  <dcterms:created xsi:type="dcterms:W3CDTF">2022-04-29T06:36:00Z</dcterms:created>
  <dcterms:modified xsi:type="dcterms:W3CDTF">2022-05-11T05:00:00Z</dcterms:modified>
</cp:coreProperties>
</file>