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1E64C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для заказа</w:t>
      </w:r>
      <w:r w:rsidR="009B3783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ячеек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="009B3783">
        <w:rPr>
          <w:rFonts w:eastAsia="Times New Roman" w:cstheme="minorHAnsi"/>
          <w:b/>
          <w:bCs/>
          <w:sz w:val="32"/>
          <w:szCs w:val="32"/>
          <w:lang w:eastAsia="ru-RU"/>
        </w:rPr>
        <w:t>КСО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Наименование объекта и адрес </w:t>
            </w:r>
            <w:r w:rsidR="00A260C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места установки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10201" w:type="dxa"/>
        <w:jc w:val="center"/>
        <w:tblCellSpacing w:w="7" w:type="dxa"/>
        <w:tblInd w:w="-103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6"/>
        <w:gridCol w:w="2426"/>
        <w:gridCol w:w="304"/>
        <w:gridCol w:w="926"/>
        <w:gridCol w:w="45"/>
        <w:gridCol w:w="921"/>
        <w:gridCol w:w="179"/>
        <w:gridCol w:w="2985"/>
        <w:gridCol w:w="1126"/>
        <w:gridCol w:w="593"/>
      </w:tblGrid>
      <w:tr w:rsidR="009B3783" w:rsidRPr="009B3783" w:rsidTr="009B3783">
        <w:trPr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ЗАПРАШИВАЕМЫЕ ДАННЫЕ</w:t>
            </w:r>
          </w:p>
        </w:tc>
        <w:tc>
          <w:tcPr>
            <w:tcW w:w="16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ОТВЕТЫ ЗАКАЗЧИКА</w:t>
            </w: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Порядковый номер камеры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90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31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1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Номинальный ток сборных шин</w:t>
            </w:r>
          </w:p>
        </w:tc>
        <w:tc>
          <w:tcPr>
            <w:tcW w:w="31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СХЕМА ГЛАВНЫХ ЦЕПЕЙ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412"/>
          <w:tblCellSpacing w:w="7" w:type="dxa"/>
          <w:jc w:val="center"/>
        </w:trPr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7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Назначение камеры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Номер и исполнение схемы главных цепей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Номер схемы вспомогательных цепей СЭК 40.2711.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Шинный разъединитель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Линейный разъединитель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Выключатель: тип, ток, напряжение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Напряжение </w:t>
            </w:r>
          </w:p>
        </w:tc>
        <w:tc>
          <w:tcPr>
            <w:tcW w:w="12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ЭВ В</w:t>
            </w:r>
          </w:p>
        </w:tc>
        <w:tc>
          <w:tcPr>
            <w:tcW w:w="40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ЭО В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Тип и коэффициент трансформации трансформатора тока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Трансформатор напряжения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Трансформатор собственных нужд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Предохранители (тип и номинальный ток )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Количество трансформаторов тока нулевой последовательности 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Устройства контроля напряжения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Элементы электромагнитной блокировки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Марка и сечение кабеля 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6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Реле , требующие уточнения харак</w:t>
            </w: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softHyphen/>
              <w:t>теристик по заказу</w:t>
            </w:r>
          </w:p>
        </w:tc>
        <w:tc>
          <w:tcPr>
            <w:tcW w:w="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Вид за</w:t>
            </w: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softHyphen/>
              <w:t>щиты</w:t>
            </w:r>
          </w:p>
        </w:tc>
        <w:tc>
          <w:tcPr>
            <w:tcW w:w="41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Защита от замыканий на землю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МТЗ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Отсечка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Перегрузка 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6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Защита мин. напряжения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 учета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84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ДОПОЛНИТЕЛЬНО</w:t>
            </w: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шинных мостов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Расстояние между фасадами камер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боковых экранов левых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боковых экранов правых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Шкаф ШЭ (шкаф [питания]сигнализации)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Шкаф ШАП (шкаф аварийного питания)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Шкаф автоматики обогрева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3783" w:rsidRPr="009B3783" w:rsidTr="009B3783">
        <w:trPr>
          <w:trHeight w:val="15"/>
          <w:tblCellSpacing w:w="7" w:type="dxa"/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8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B378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Шкаф вентиляции</w:t>
            </w:r>
          </w:p>
        </w:tc>
        <w:tc>
          <w:tcPr>
            <w:tcW w:w="46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783" w:rsidRPr="009B3783" w:rsidRDefault="009B3783" w:rsidP="009B3783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F1D1E" w:rsidRPr="000F1D1E" w:rsidRDefault="00485B5E" w:rsidP="00485B5E">
      <w:pPr>
        <w:keepNext/>
        <w:spacing w:before="238" w:after="119" w:line="240" w:lineRule="auto"/>
        <w:rPr>
          <w:rFonts w:eastAsia="Times New Roman" w:cstheme="minorHAnsi"/>
          <w:b/>
          <w:bCs/>
          <w:lang w:eastAsia="ru-RU"/>
        </w:rPr>
      </w:pPr>
      <w:r w:rsidRPr="00755D87">
        <w:rPr>
          <w:rFonts w:eastAsia="Times New Roman" w:cstheme="minorHAnsi"/>
          <w:lang w:eastAsia="ru-RU"/>
        </w:rPr>
        <w:t>Обязательно приложить однолинейную схему!</w:t>
      </w:r>
    </w:p>
    <w:sectPr w:rsidR="000F1D1E" w:rsidRPr="000F1D1E" w:rsidSect="00074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D8F" w:rsidRDefault="00C90D8F" w:rsidP="002505A0">
      <w:pPr>
        <w:spacing w:after="0" w:line="240" w:lineRule="auto"/>
      </w:pPr>
      <w:r>
        <w:separator/>
      </w:r>
    </w:p>
  </w:endnote>
  <w:endnote w:type="continuationSeparator" w:id="1">
    <w:p w:rsidR="00C90D8F" w:rsidRDefault="00C90D8F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E31608">
    <w:pPr>
      <w:pStyle w:val="a5"/>
    </w:pPr>
    <w:r w:rsidRPr="00E31608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E31608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5C0031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100965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4E40"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D8F" w:rsidRDefault="00C90D8F" w:rsidP="002505A0">
      <w:pPr>
        <w:spacing w:after="0" w:line="240" w:lineRule="auto"/>
      </w:pPr>
      <w:r>
        <w:separator/>
      </w:r>
    </w:p>
  </w:footnote>
  <w:footnote w:type="continuationSeparator" w:id="1">
    <w:p w:rsidR="00C90D8F" w:rsidRDefault="00C90D8F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E316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E31608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E316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34B68"/>
    <w:rsid w:val="0007482B"/>
    <w:rsid w:val="00092540"/>
    <w:rsid w:val="000F1D1E"/>
    <w:rsid w:val="001E64CB"/>
    <w:rsid w:val="002505A0"/>
    <w:rsid w:val="002B0A5B"/>
    <w:rsid w:val="002D4E40"/>
    <w:rsid w:val="003F436F"/>
    <w:rsid w:val="00463D89"/>
    <w:rsid w:val="00485B5E"/>
    <w:rsid w:val="005B0FB4"/>
    <w:rsid w:val="005C0031"/>
    <w:rsid w:val="006512AE"/>
    <w:rsid w:val="006F2DA1"/>
    <w:rsid w:val="00755D87"/>
    <w:rsid w:val="00771823"/>
    <w:rsid w:val="009A7DF5"/>
    <w:rsid w:val="009B1686"/>
    <w:rsid w:val="009B3783"/>
    <w:rsid w:val="009D474E"/>
    <w:rsid w:val="00A06770"/>
    <w:rsid w:val="00A260C0"/>
    <w:rsid w:val="00A66D5E"/>
    <w:rsid w:val="00A6754D"/>
    <w:rsid w:val="00AA088A"/>
    <w:rsid w:val="00AB4632"/>
    <w:rsid w:val="00B16231"/>
    <w:rsid w:val="00B64FFD"/>
    <w:rsid w:val="00BB547C"/>
    <w:rsid w:val="00BD79E7"/>
    <w:rsid w:val="00BF570F"/>
    <w:rsid w:val="00C90D8F"/>
    <w:rsid w:val="00D472E2"/>
    <w:rsid w:val="00DA18EB"/>
    <w:rsid w:val="00DB13BE"/>
    <w:rsid w:val="00E31608"/>
    <w:rsid w:val="00E87393"/>
    <w:rsid w:val="00EC6743"/>
    <w:rsid w:val="00F2043D"/>
    <w:rsid w:val="00F54197"/>
    <w:rsid w:val="00FB0846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71E-B079-4E6E-B227-3B53AB94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12</cp:revision>
  <dcterms:created xsi:type="dcterms:W3CDTF">2022-05-25T07:43:00Z</dcterms:created>
  <dcterms:modified xsi:type="dcterms:W3CDTF">2023-06-16T11:29:00Z</dcterms:modified>
</cp:coreProperties>
</file>