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1ADE" w14:textId="4FC36C62" w:rsidR="009220FA" w:rsidRDefault="00CA33CD" w:rsidP="009C08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A33CD">
        <w:rPr>
          <w:rFonts w:eastAsiaTheme="minorHAnsi"/>
          <w:sz w:val="28"/>
          <w:szCs w:val="28"/>
          <w:lang w:val="ru-RU"/>
        </w:rPr>
        <w:t xml:space="preserve">Мария Евгеньевна Аникина </w:t>
      </w:r>
    </w:p>
    <w:p w14:paraId="329C9174" w14:textId="0FB07990" w:rsidR="00E72B7B" w:rsidRPr="00AA4EBC" w:rsidRDefault="001F0317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Московский государственный университет им. М. В. Ломоносова</w:t>
      </w:r>
    </w:p>
    <w:p w14:paraId="403C0667" w14:textId="0BD09272" w:rsidR="009C0860" w:rsidRPr="001F0317" w:rsidRDefault="00CA33CD" w:rsidP="001F0317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CA33CD">
        <w:rPr>
          <w:rFonts w:eastAsiaTheme="minorHAnsi"/>
          <w:sz w:val="28"/>
          <w:szCs w:val="28"/>
          <w:u w:color="0563C1"/>
          <w:lang w:val="ru-RU"/>
        </w:rPr>
        <w:t>maria-anikina@yandex.r</w:t>
      </w:r>
      <w:r w:rsidR="009C0860" w:rsidRPr="00FC5B39">
        <w:rPr>
          <w:rFonts w:eastAsiaTheme="minorHAnsi"/>
          <w:sz w:val="28"/>
          <w:szCs w:val="28"/>
          <w:u w:color="0563C1"/>
          <w:lang w:val="en-GB"/>
        </w:rPr>
        <w:t>u</w:t>
      </w:r>
    </w:p>
    <w:p w14:paraId="6F0FC2EC" w14:textId="77777777" w:rsidR="001F0317" w:rsidRPr="0034766E" w:rsidRDefault="001F0317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7E3273C9" w14:textId="77777777" w:rsidR="0036287F" w:rsidRDefault="00CA33CD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CA33CD">
        <w:rPr>
          <w:rFonts w:eastAsiaTheme="minorHAnsi"/>
          <w:b/>
          <w:bCs/>
          <w:sz w:val="28"/>
          <w:szCs w:val="28"/>
          <w:lang w:val="ru-RU"/>
        </w:rPr>
        <w:t xml:space="preserve">Среда обитания нового поколения российских журналистов: </w:t>
      </w:r>
    </w:p>
    <w:p w14:paraId="66FE5A05" w14:textId="04139471" w:rsidR="00E72B7B" w:rsidRPr="00204824" w:rsidRDefault="00CA33CD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CA33CD">
        <w:rPr>
          <w:rFonts w:eastAsiaTheme="minorHAnsi"/>
          <w:b/>
          <w:bCs/>
          <w:sz w:val="28"/>
          <w:szCs w:val="28"/>
          <w:lang w:val="ru-RU"/>
        </w:rPr>
        <w:t>к описанию трехмерной модели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7B858A30" w14:textId="66B1523C" w:rsidR="0087562F" w:rsidRDefault="00D8328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>Текст представляет попытку описания трехмерной модели среды обитания начинающих журналистов в контексте процессов медиатизации общественных практик и депрофессионализации журналистики. На основе проводимых исследований устоявшиеся представления о среде обитания как единстве природных и техногенных составляющих дополнены третьей группой элементов</w:t>
      </w:r>
      <w:r w:rsidR="0087562F" w:rsidRPr="0087562F">
        <w:rPr>
          <w:rFonts w:eastAsiaTheme="minorHAnsi"/>
          <w:sz w:val="28"/>
          <w:szCs w:val="28"/>
          <w:lang w:val="ru-RU"/>
        </w:rPr>
        <w:t>.</w:t>
      </w:r>
    </w:p>
    <w:p w14:paraId="2211EA08" w14:textId="59EE483A" w:rsidR="00E72B7B" w:rsidRDefault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D8328B" w:rsidRPr="00D8328B">
        <w:rPr>
          <w:rFonts w:eastAsiaTheme="minorHAnsi"/>
          <w:sz w:val="28"/>
          <w:szCs w:val="28"/>
          <w:lang w:val="ru-RU"/>
        </w:rPr>
        <w:t>среда обитания, профессиональная среда, российские журналисты, трансформация журналистики, профессиональная идентичность</w:t>
      </w:r>
      <w:r w:rsidR="005B1407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4BB70DFC" w14:textId="77777777" w:rsidR="0036287F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 xml:space="preserve">Медиатизация общественных практик как глобальный процесс, сопровождающий человека в начале XXI столетия, связана с информационным изобилием, с многократным увеличением числа каналов распространения и получения информации, с принципиальными изменениями большинства социальных взаимодействий. Технологически детерминированный процесс медиатизации представляет определенную опасность как для человека в целом, так и для человека </w:t>
      </w:r>
      <w:r w:rsidR="0036287F" w:rsidRPr="0036287F">
        <w:rPr>
          <w:rFonts w:eastAsiaTheme="minorHAnsi"/>
          <w:sz w:val="28"/>
          <w:szCs w:val="28"/>
          <w:lang w:val="ru-RU"/>
        </w:rPr>
        <w:t>–</w:t>
      </w:r>
      <w:r w:rsidRPr="00D8328B">
        <w:rPr>
          <w:rFonts w:eastAsiaTheme="minorHAnsi"/>
          <w:sz w:val="28"/>
          <w:szCs w:val="28"/>
          <w:lang w:val="ru-RU"/>
        </w:rPr>
        <w:t xml:space="preserve"> субъекта профессиональной деятельности в частности. Эксперты указывают на риск общей дегуманизации коммуникационных процессов, обусловленной конкуренцией общения, происходящего в цифровой среде, и общения в привычном человеку физическом, социальном пространстве [2]. Фактором риска в описанных условиях становится и процесс маргинализации личности профессионала, связанный с «распадом идентификационных отношений в системе человек-профессия-общество» [1: 123], поэтому в создавшейся </w:t>
      </w:r>
      <w:r w:rsidRPr="00D8328B">
        <w:rPr>
          <w:rFonts w:eastAsiaTheme="minorHAnsi"/>
          <w:sz w:val="28"/>
          <w:szCs w:val="28"/>
          <w:lang w:val="ru-RU"/>
        </w:rPr>
        <w:lastRenderedPageBreak/>
        <w:t xml:space="preserve">ситуации оправданным и своевременным выглядит в свою очередь запрос на «профессиональное единство и консолидацию» в журналистском сообществе [3: 12]. </w:t>
      </w:r>
    </w:p>
    <w:p w14:paraId="623E5337" w14:textId="77777777" w:rsidR="0036287F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>Процесс поиска системы координат, в которой происходит сегодня журналистская деятельность, и определение ее фундаментальных оснований в медиатизированном пространстве представляется логичным продолжить осмыслением среды обитания современных журналистов. Анализ мнений студентов факультета журналистики МГУ имени М.</w:t>
      </w:r>
      <w:r w:rsidR="0036287F">
        <w:rPr>
          <w:rFonts w:eastAsiaTheme="minorHAnsi"/>
          <w:sz w:val="28"/>
          <w:szCs w:val="28"/>
          <w:lang w:val="ru-RU"/>
        </w:rPr>
        <w:t xml:space="preserve"> </w:t>
      </w:r>
      <w:r w:rsidRPr="00D8328B">
        <w:rPr>
          <w:rFonts w:eastAsiaTheme="minorHAnsi"/>
          <w:sz w:val="28"/>
          <w:szCs w:val="28"/>
          <w:lang w:val="ru-RU"/>
        </w:rPr>
        <w:t>В. Ломоносова о различных элементах среды обитания журналиста, высказанных в рамках учебного процесса в сентябре 2025 г</w:t>
      </w:r>
      <w:r w:rsidR="0036287F">
        <w:rPr>
          <w:rFonts w:eastAsiaTheme="minorHAnsi"/>
          <w:sz w:val="28"/>
          <w:szCs w:val="28"/>
          <w:lang w:val="ru-RU"/>
        </w:rPr>
        <w:t>.</w:t>
      </w:r>
      <w:r w:rsidRPr="00D8328B">
        <w:rPr>
          <w:rFonts w:eastAsiaTheme="minorHAnsi"/>
          <w:sz w:val="28"/>
          <w:szCs w:val="28"/>
          <w:lang w:val="ru-RU"/>
        </w:rPr>
        <w:t xml:space="preserve">, позволяет зафиксировать несколько методических и содержательных наблюдений. </w:t>
      </w:r>
    </w:p>
    <w:p w14:paraId="3BABEF14" w14:textId="4DFF9D32" w:rsidR="0036287F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 xml:space="preserve">С методической точки зрения в рамках проводимых исследований становится возможным использование ресурсов визуализации и картирования. Они позволяют создавать пространственно организованные модели среды обитания журналистов первой четверти XXI столетия и учитывать символическое значение и соотношение различных элементов моделей. Также важно отметить, что осмысление собранной информации требует получения в ходе исследований дополнительных сведений о профессиональной и личной биографии субъектов высказываний (респондентов), что позволит давать более точные интерпретации полученных данных. Наконец можно подчеркнуть, что в процессе описания среды обитания современных и будущих журналистов неизбежно возникает терминологическая задача, связанная с соотнесением понятий «среда обитания» и «профессиональная среда» [4: 477] применительно к журналистике. </w:t>
      </w:r>
    </w:p>
    <w:p w14:paraId="4C6F4468" w14:textId="2273485D" w:rsidR="00E70007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 xml:space="preserve">Анализ содержания полученных ответов позволяет говорить о влиянии контекстуальных факторов на среду обитания современных журналистов. Это влияние заметно – в частности – в присутствии в формулировках элементов, связанных с обеспечением безопасности коммуникационных процессов, с внедрением практик разведки по открытым источникам в профессиональную деятельность журналистов. Кроме того, обзор полученной информации </w:t>
      </w:r>
      <w:r w:rsidRPr="00D8328B">
        <w:rPr>
          <w:rFonts w:eastAsiaTheme="minorHAnsi"/>
          <w:sz w:val="28"/>
          <w:szCs w:val="28"/>
          <w:lang w:val="ru-RU"/>
        </w:rPr>
        <w:lastRenderedPageBreak/>
        <w:t>свидетельствует о наличии принципиально разных по характеру элементов среды обитания, что в определенной степени соответствует полученным ранее выводам о размывании границ отдельных сегментов медиатизированной рефлексии и связано со смешением личного и публичного, с сосуществованием эмоциональных и рациональных оценок в практиках и высказываниях новых поколений российских журналистов. Наконец полученные эмпирические материалы дают основание дополнять существующие традиционные представления о среде обитания как единстве природных и техногенных составляющих третьей группой элементов социально-культурного характера</w:t>
      </w:r>
      <w:r w:rsidR="00D36157" w:rsidRPr="00D36157">
        <w:rPr>
          <w:rFonts w:eastAsiaTheme="minorHAnsi"/>
          <w:sz w:val="28"/>
          <w:szCs w:val="28"/>
          <w:lang w:val="ru-RU"/>
        </w:rPr>
        <w:t>.</w:t>
      </w:r>
    </w:p>
    <w:p w14:paraId="561638FB" w14:textId="77777777" w:rsidR="00D8328B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400DB3E8" w14:textId="4114D52B" w:rsidR="00D8328B" w:rsidRPr="00D8328B" w:rsidRDefault="00D8328B" w:rsidP="00C75271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8328B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7895B3B6" w14:textId="541C5F6D" w:rsidR="00D8328B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D8328B">
        <w:rPr>
          <w:rFonts w:eastAsiaTheme="minorHAnsi"/>
          <w:sz w:val="28"/>
          <w:szCs w:val="28"/>
          <w:lang w:val="ru-RU"/>
        </w:rPr>
        <w:t>Ермолаева Е. П. Профессиональный маргинализм как психоэкологическая катастрофа // Социальные и гуманитарные науки на Дальнем Востоке. 2014. № 3</w:t>
      </w:r>
      <w:r w:rsidR="0036287F">
        <w:rPr>
          <w:rFonts w:eastAsiaTheme="minorHAnsi"/>
          <w:sz w:val="28"/>
          <w:szCs w:val="28"/>
          <w:lang w:val="ru-RU"/>
        </w:rPr>
        <w:t xml:space="preserve"> </w:t>
      </w:r>
      <w:r w:rsidRPr="00D8328B">
        <w:rPr>
          <w:rFonts w:eastAsiaTheme="minorHAnsi"/>
          <w:sz w:val="28"/>
          <w:szCs w:val="28"/>
          <w:lang w:val="ru-RU"/>
        </w:rPr>
        <w:t>(43). С. 122</w:t>
      </w:r>
      <w:r w:rsidR="0036287F" w:rsidRPr="0036287F">
        <w:rPr>
          <w:rFonts w:eastAsiaTheme="minorHAnsi"/>
          <w:sz w:val="28"/>
          <w:szCs w:val="28"/>
          <w:lang w:val="ru-RU"/>
        </w:rPr>
        <w:t>–</w:t>
      </w:r>
      <w:r w:rsidRPr="00D8328B">
        <w:rPr>
          <w:rFonts w:eastAsiaTheme="minorHAnsi"/>
          <w:sz w:val="28"/>
          <w:szCs w:val="28"/>
          <w:lang w:val="ru-RU"/>
        </w:rPr>
        <w:t xml:space="preserve">127. </w:t>
      </w:r>
    </w:p>
    <w:p w14:paraId="1A3C5AD1" w14:textId="4D036E18" w:rsidR="00D8328B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D8328B">
        <w:rPr>
          <w:rFonts w:eastAsiaTheme="minorHAnsi"/>
          <w:sz w:val="28"/>
          <w:szCs w:val="28"/>
          <w:lang w:val="ru-RU"/>
        </w:rPr>
        <w:t xml:space="preserve">Коломиец В. П. Медиатизация медиа. </w:t>
      </w:r>
      <w:r w:rsidR="0036287F">
        <w:rPr>
          <w:rFonts w:eastAsiaTheme="minorHAnsi"/>
          <w:sz w:val="28"/>
          <w:szCs w:val="28"/>
          <w:lang w:val="ru-RU"/>
        </w:rPr>
        <w:t>М.:</w:t>
      </w:r>
      <w:r w:rsidRPr="00D8328B">
        <w:rPr>
          <w:rFonts w:eastAsiaTheme="minorHAnsi"/>
          <w:sz w:val="28"/>
          <w:szCs w:val="28"/>
          <w:lang w:val="ru-RU"/>
        </w:rPr>
        <w:t xml:space="preserve"> Издательство Московского университета, 2020. </w:t>
      </w:r>
    </w:p>
    <w:p w14:paraId="449A4BEE" w14:textId="25C45B0F" w:rsidR="00D8328B" w:rsidRPr="0036287F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8328B">
        <w:rPr>
          <w:rFonts w:eastAsiaTheme="minorHAnsi"/>
          <w:sz w:val="28"/>
          <w:szCs w:val="28"/>
          <w:lang w:val="ru-RU"/>
        </w:rPr>
        <w:t>3.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D8328B">
        <w:rPr>
          <w:rFonts w:eastAsiaTheme="minorHAnsi"/>
          <w:sz w:val="28"/>
          <w:szCs w:val="28"/>
          <w:lang w:val="ru-RU"/>
        </w:rPr>
        <w:t>Профессиональная идеология журналистики / под ред. С</w:t>
      </w:r>
      <w:r w:rsidRPr="0036287F">
        <w:rPr>
          <w:rFonts w:eastAsiaTheme="minorHAnsi"/>
          <w:sz w:val="28"/>
          <w:szCs w:val="28"/>
          <w:lang w:val="ru-RU"/>
        </w:rPr>
        <w:t>.</w:t>
      </w:r>
      <w:r w:rsidR="0036287F">
        <w:rPr>
          <w:rFonts w:eastAsiaTheme="minorHAnsi"/>
          <w:sz w:val="28"/>
          <w:szCs w:val="28"/>
          <w:lang w:val="ru-RU"/>
        </w:rPr>
        <w:t xml:space="preserve"> </w:t>
      </w:r>
      <w:r w:rsidRPr="00D8328B">
        <w:rPr>
          <w:rFonts w:eastAsiaTheme="minorHAnsi"/>
          <w:sz w:val="28"/>
          <w:szCs w:val="28"/>
          <w:lang w:val="ru-RU"/>
        </w:rPr>
        <w:t>Г</w:t>
      </w:r>
      <w:r w:rsidRPr="0036287F">
        <w:rPr>
          <w:rFonts w:eastAsiaTheme="minorHAnsi"/>
          <w:sz w:val="28"/>
          <w:szCs w:val="28"/>
          <w:lang w:val="ru-RU"/>
        </w:rPr>
        <w:t xml:space="preserve">. </w:t>
      </w:r>
      <w:r w:rsidRPr="00D8328B">
        <w:rPr>
          <w:rFonts w:eastAsiaTheme="minorHAnsi"/>
          <w:sz w:val="28"/>
          <w:szCs w:val="28"/>
          <w:lang w:val="ru-RU"/>
        </w:rPr>
        <w:t>Корконосенко</w:t>
      </w:r>
      <w:r w:rsidRPr="0036287F">
        <w:rPr>
          <w:rFonts w:eastAsiaTheme="minorHAnsi"/>
          <w:sz w:val="28"/>
          <w:szCs w:val="28"/>
          <w:lang w:val="ru-RU"/>
        </w:rPr>
        <w:t xml:space="preserve">. </w:t>
      </w:r>
      <w:r w:rsidRPr="00D8328B">
        <w:rPr>
          <w:rFonts w:eastAsiaTheme="minorHAnsi"/>
          <w:sz w:val="28"/>
          <w:szCs w:val="28"/>
          <w:lang w:val="ru-RU"/>
        </w:rPr>
        <w:t>СПб</w:t>
      </w:r>
      <w:r w:rsidR="0036287F">
        <w:rPr>
          <w:rFonts w:eastAsiaTheme="minorHAnsi"/>
          <w:sz w:val="28"/>
          <w:szCs w:val="28"/>
          <w:lang w:val="ru-RU"/>
        </w:rPr>
        <w:t>.</w:t>
      </w:r>
      <w:r w:rsidRPr="0036287F">
        <w:rPr>
          <w:rFonts w:eastAsiaTheme="minorHAnsi"/>
          <w:sz w:val="28"/>
          <w:szCs w:val="28"/>
          <w:lang w:val="ru-RU"/>
        </w:rPr>
        <w:t xml:space="preserve">: </w:t>
      </w:r>
      <w:r w:rsidRPr="00D8328B">
        <w:rPr>
          <w:rFonts w:eastAsiaTheme="minorHAnsi"/>
          <w:sz w:val="28"/>
          <w:szCs w:val="28"/>
          <w:lang w:val="ru-RU"/>
        </w:rPr>
        <w:t>Алетейя</w:t>
      </w:r>
      <w:r w:rsidRPr="0036287F">
        <w:rPr>
          <w:rFonts w:eastAsiaTheme="minorHAnsi"/>
          <w:sz w:val="28"/>
          <w:szCs w:val="28"/>
          <w:lang w:val="ru-RU"/>
        </w:rPr>
        <w:t xml:space="preserve">, 2025. </w:t>
      </w:r>
    </w:p>
    <w:p w14:paraId="30CB5FFA" w14:textId="52C2317D" w:rsidR="00D8328B" w:rsidRPr="0036287F" w:rsidRDefault="00D8328B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D8328B">
        <w:rPr>
          <w:rFonts w:eastAsiaTheme="minorHAnsi"/>
          <w:sz w:val="28"/>
          <w:szCs w:val="28"/>
        </w:rPr>
        <w:t>4.</w:t>
      </w:r>
      <w:r w:rsidRPr="00060DBF">
        <w:rPr>
          <w:rFonts w:eastAsiaTheme="minorHAnsi"/>
          <w:sz w:val="28"/>
          <w:szCs w:val="28"/>
        </w:rPr>
        <w:t xml:space="preserve"> </w:t>
      </w:r>
      <w:r w:rsidRPr="00D8328B">
        <w:rPr>
          <w:rFonts w:eastAsiaTheme="minorHAnsi"/>
          <w:sz w:val="28"/>
          <w:szCs w:val="28"/>
        </w:rPr>
        <w:t>Hanitzsch T. Populist disseminators, detached watchdogs, critical change agents and opportunist facilitators: Professional milieus, the journalistic field and autonomy in 18 countries</w:t>
      </w:r>
      <w:r w:rsidR="0036287F" w:rsidRPr="0036287F">
        <w:rPr>
          <w:rFonts w:eastAsiaTheme="minorHAnsi"/>
          <w:sz w:val="28"/>
          <w:szCs w:val="28"/>
        </w:rPr>
        <w:t xml:space="preserve"> // </w:t>
      </w:r>
      <w:r w:rsidRPr="0036287F">
        <w:rPr>
          <w:rFonts w:eastAsiaTheme="minorHAnsi"/>
          <w:sz w:val="28"/>
          <w:szCs w:val="28"/>
        </w:rPr>
        <w:t>International Communication Gazette</w:t>
      </w:r>
      <w:r w:rsidR="0036287F" w:rsidRPr="0036287F">
        <w:rPr>
          <w:rFonts w:eastAsiaTheme="minorHAnsi"/>
          <w:sz w:val="28"/>
          <w:szCs w:val="28"/>
        </w:rPr>
        <w:t>.</w:t>
      </w:r>
      <w:r w:rsidRPr="0036287F">
        <w:rPr>
          <w:rFonts w:eastAsiaTheme="minorHAnsi"/>
          <w:sz w:val="28"/>
          <w:szCs w:val="28"/>
        </w:rPr>
        <w:t xml:space="preserve"> </w:t>
      </w:r>
      <w:r w:rsidR="0036287F" w:rsidRPr="0036287F">
        <w:rPr>
          <w:rFonts w:eastAsiaTheme="minorHAnsi"/>
          <w:sz w:val="28"/>
          <w:szCs w:val="28"/>
        </w:rPr>
        <w:t xml:space="preserve">2011. </w:t>
      </w:r>
      <w:r w:rsidR="00C80A15">
        <w:rPr>
          <w:rFonts w:eastAsiaTheme="minorHAnsi"/>
          <w:sz w:val="28"/>
          <w:szCs w:val="28"/>
        </w:rPr>
        <w:t xml:space="preserve">No. </w:t>
      </w:r>
      <w:r w:rsidRPr="0036287F">
        <w:rPr>
          <w:rFonts w:eastAsiaTheme="minorHAnsi"/>
          <w:sz w:val="28"/>
          <w:szCs w:val="28"/>
        </w:rPr>
        <w:t>73(6)</w:t>
      </w:r>
      <w:r w:rsidR="00C80A15">
        <w:rPr>
          <w:rFonts w:eastAsiaTheme="minorHAnsi"/>
          <w:sz w:val="28"/>
          <w:szCs w:val="28"/>
        </w:rPr>
        <w:t xml:space="preserve">. P. </w:t>
      </w:r>
      <w:r w:rsidRPr="0036287F">
        <w:rPr>
          <w:rFonts w:eastAsiaTheme="minorHAnsi"/>
          <w:sz w:val="28"/>
          <w:szCs w:val="28"/>
        </w:rPr>
        <w:t>477</w:t>
      </w:r>
      <w:r w:rsidR="0036287F" w:rsidRPr="0036287F">
        <w:rPr>
          <w:rFonts w:eastAsiaTheme="minorHAnsi"/>
          <w:sz w:val="28"/>
          <w:szCs w:val="28"/>
        </w:rPr>
        <w:t>–</w:t>
      </w:r>
      <w:r w:rsidRPr="0036287F">
        <w:rPr>
          <w:rFonts w:eastAsiaTheme="minorHAnsi"/>
          <w:sz w:val="28"/>
          <w:szCs w:val="28"/>
        </w:rPr>
        <w:t>494.</w:t>
      </w:r>
    </w:p>
    <w:sectPr w:rsidR="00D8328B" w:rsidRPr="0036287F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05C3E"/>
    <w:rsid w:val="00016B95"/>
    <w:rsid w:val="00041DDA"/>
    <w:rsid w:val="00060DBF"/>
    <w:rsid w:val="00076632"/>
    <w:rsid w:val="00081862"/>
    <w:rsid w:val="0008308F"/>
    <w:rsid w:val="000D2350"/>
    <w:rsid w:val="000D53E5"/>
    <w:rsid w:val="000E0B44"/>
    <w:rsid w:val="00106AD4"/>
    <w:rsid w:val="00135896"/>
    <w:rsid w:val="0013696C"/>
    <w:rsid w:val="001548DA"/>
    <w:rsid w:val="00160C8F"/>
    <w:rsid w:val="0017220E"/>
    <w:rsid w:val="001E03BA"/>
    <w:rsid w:val="001F0317"/>
    <w:rsid w:val="001F1233"/>
    <w:rsid w:val="00201BBC"/>
    <w:rsid w:val="00204824"/>
    <w:rsid w:val="002101FE"/>
    <w:rsid w:val="00232D21"/>
    <w:rsid w:val="00250410"/>
    <w:rsid w:val="002516C5"/>
    <w:rsid w:val="00273B83"/>
    <w:rsid w:val="002A54FD"/>
    <w:rsid w:val="002A578F"/>
    <w:rsid w:val="002D7496"/>
    <w:rsid w:val="002F72F9"/>
    <w:rsid w:val="003010EF"/>
    <w:rsid w:val="003203D0"/>
    <w:rsid w:val="00326AC4"/>
    <w:rsid w:val="00326FE3"/>
    <w:rsid w:val="0034766E"/>
    <w:rsid w:val="003477A7"/>
    <w:rsid w:val="0036287F"/>
    <w:rsid w:val="00381CF6"/>
    <w:rsid w:val="003838EC"/>
    <w:rsid w:val="00393B9E"/>
    <w:rsid w:val="00397635"/>
    <w:rsid w:val="003B7C87"/>
    <w:rsid w:val="003D6E66"/>
    <w:rsid w:val="00421929"/>
    <w:rsid w:val="00443EEA"/>
    <w:rsid w:val="00467054"/>
    <w:rsid w:val="00474FE8"/>
    <w:rsid w:val="00481700"/>
    <w:rsid w:val="00482000"/>
    <w:rsid w:val="004C323F"/>
    <w:rsid w:val="004F61A2"/>
    <w:rsid w:val="005247F3"/>
    <w:rsid w:val="00545E2E"/>
    <w:rsid w:val="00556A1A"/>
    <w:rsid w:val="00570239"/>
    <w:rsid w:val="005B1407"/>
    <w:rsid w:val="005B6B93"/>
    <w:rsid w:val="00615DA5"/>
    <w:rsid w:val="00661A46"/>
    <w:rsid w:val="006A03FA"/>
    <w:rsid w:val="006C4A1F"/>
    <w:rsid w:val="006D46CA"/>
    <w:rsid w:val="006E30A4"/>
    <w:rsid w:val="00717D11"/>
    <w:rsid w:val="007254C4"/>
    <w:rsid w:val="00766E14"/>
    <w:rsid w:val="007D569D"/>
    <w:rsid w:val="007E3F41"/>
    <w:rsid w:val="00850CC6"/>
    <w:rsid w:val="00860741"/>
    <w:rsid w:val="00865508"/>
    <w:rsid w:val="0087562F"/>
    <w:rsid w:val="008863D2"/>
    <w:rsid w:val="008B1CE3"/>
    <w:rsid w:val="008C67F8"/>
    <w:rsid w:val="008D5FE2"/>
    <w:rsid w:val="008E205F"/>
    <w:rsid w:val="00921ED6"/>
    <w:rsid w:val="009220FA"/>
    <w:rsid w:val="009271DA"/>
    <w:rsid w:val="00927265"/>
    <w:rsid w:val="009277E1"/>
    <w:rsid w:val="00977AF4"/>
    <w:rsid w:val="009C0860"/>
    <w:rsid w:val="009C1B3A"/>
    <w:rsid w:val="009D317B"/>
    <w:rsid w:val="009E0A7E"/>
    <w:rsid w:val="00A1402B"/>
    <w:rsid w:val="00A213F1"/>
    <w:rsid w:val="00A54ED6"/>
    <w:rsid w:val="00A771B7"/>
    <w:rsid w:val="00AA2BBB"/>
    <w:rsid w:val="00AA390F"/>
    <w:rsid w:val="00AA4EBC"/>
    <w:rsid w:val="00AC2D78"/>
    <w:rsid w:val="00AD02E8"/>
    <w:rsid w:val="00B12685"/>
    <w:rsid w:val="00B252C3"/>
    <w:rsid w:val="00B26C4A"/>
    <w:rsid w:val="00B3368A"/>
    <w:rsid w:val="00B91E11"/>
    <w:rsid w:val="00B96E90"/>
    <w:rsid w:val="00BA1DFF"/>
    <w:rsid w:val="00BA5423"/>
    <w:rsid w:val="00BB524B"/>
    <w:rsid w:val="00BC2CEE"/>
    <w:rsid w:val="00BC7763"/>
    <w:rsid w:val="00BD34CE"/>
    <w:rsid w:val="00BF25B2"/>
    <w:rsid w:val="00C06336"/>
    <w:rsid w:val="00C408AF"/>
    <w:rsid w:val="00C519C4"/>
    <w:rsid w:val="00C75271"/>
    <w:rsid w:val="00C80A15"/>
    <w:rsid w:val="00C8439A"/>
    <w:rsid w:val="00CA33CD"/>
    <w:rsid w:val="00CA673C"/>
    <w:rsid w:val="00D05E6F"/>
    <w:rsid w:val="00D1666D"/>
    <w:rsid w:val="00D32584"/>
    <w:rsid w:val="00D339D9"/>
    <w:rsid w:val="00D36157"/>
    <w:rsid w:val="00D50B60"/>
    <w:rsid w:val="00D8328B"/>
    <w:rsid w:val="00D8676B"/>
    <w:rsid w:val="00D9271C"/>
    <w:rsid w:val="00DB47E3"/>
    <w:rsid w:val="00DC68C1"/>
    <w:rsid w:val="00DD3C67"/>
    <w:rsid w:val="00DE343C"/>
    <w:rsid w:val="00E121E1"/>
    <w:rsid w:val="00E16EC0"/>
    <w:rsid w:val="00E70007"/>
    <w:rsid w:val="00E72B7B"/>
    <w:rsid w:val="00EE1E2D"/>
    <w:rsid w:val="00EE280A"/>
    <w:rsid w:val="00EE39A3"/>
    <w:rsid w:val="00F17607"/>
    <w:rsid w:val="00F51916"/>
    <w:rsid w:val="00F56C3D"/>
    <w:rsid w:val="00F61B9A"/>
    <w:rsid w:val="00F859E6"/>
    <w:rsid w:val="00FA575A"/>
    <w:rsid w:val="00FC264D"/>
    <w:rsid w:val="00FC5B39"/>
    <w:rsid w:val="00FF4194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2025-11-13T08:29:00Z</dcterms:created>
  <dcterms:modified xsi:type="dcterms:W3CDTF">2025-11-13T08:40:00Z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