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67321" w14:textId="17F9D30D" w:rsidR="00ED5627" w:rsidRDefault="00ED5627" w:rsidP="00ED5627">
      <w:pPr>
        <w:pStyle w:val="ad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Мария Андреевна Крупенько</w:t>
      </w:r>
    </w:p>
    <w:p w14:paraId="7B11F345" w14:textId="4C50C66B" w:rsidR="00ED5627" w:rsidRPr="00ED5627" w:rsidRDefault="00ED5627" w:rsidP="00ED5627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ED5627">
        <w:rPr>
          <w:rFonts w:cs="Times New Roman"/>
          <w:sz w:val="28"/>
          <w:szCs w:val="28"/>
        </w:rPr>
        <w:t xml:space="preserve">Санкт-Петербургский государственный университет </w:t>
      </w:r>
      <w:r w:rsidR="00AA03C6">
        <w:rPr>
          <w:rFonts w:cs="Times New Roman"/>
          <w:sz w:val="28"/>
          <w:szCs w:val="28"/>
        </w:rPr>
        <w:t>(Санкт-Петербург)</w:t>
      </w:r>
    </w:p>
    <w:p w14:paraId="0660DF18" w14:textId="5D3EEDC3" w:rsidR="00ED5627" w:rsidRDefault="00ED5627" w:rsidP="00D54A2D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ED5627">
        <w:rPr>
          <w:rFonts w:cs="Times New Roman"/>
          <w:sz w:val="28"/>
          <w:szCs w:val="28"/>
        </w:rPr>
        <w:t xml:space="preserve">Научный руководитель: </w:t>
      </w:r>
      <w:r>
        <w:rPr>
          <w:rFonts w:cs="Times New Roman"/>
          <w:sz w:val="28"/>
          <w:szCs w:val="28"/>
        </w:rPr>
        <w:t>д</w:t>
      </w:r>
      <w:r w:rsidR="000178E0">
        <w:rPr>
          <w:rFonts w:cs="Times New Roman"/>
          <w:sz w:val="28"/>
          <w:szCs w:val="28"/>
        </w:rPr>
        <w:t>-р</w:t>
      </w:r>
      <w:r w:rsidR="00560A55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ED5627">
        <w:rPr>
          <w:rFonts w:cs="Times New Roman"/>
          <w:sz w:val="28"/>
          <w:szCs w:val="28"/>
        </w:rPr>
        <w:t>филол</w:t>
      </w:r>
      <w:proofErr w:type="spellEnd"/>
      <w:r w:rsidRPr="00ED5627">
        <w:rPr>
          <w:rFonts w:cs="Times New Roman"/>
          <w:sz w:val="28"/>
          <w:szCs w:val="28"/>
        </w:rPr>
        <w:t>. н</w:t>
      </w:r>
      <w:r w:rsidR="00D00974">
        <w:rPr>
          <w:rFonts w:cs="Times New Roman"/>
          <w:sz w:val="28"/>
          <w:szCs w:val="28"/>
        </w:rPr>
        <w:t>.</w:t>
      </w:r>
      <w:r w:rsidRPr="00ED5627">
        <w:rPr>
          <w:rFonts w:cs="Times New Roman"/>
          <w:sz w:val="28"/>
          <w:szCs w:val="28"/>
        </w:rPr>
        <w:t xml:space="preserve">, </w:t>
      </w:r>
      <w:r w:rsidR="00D00974">
        <w:rPr>
          <w:rFonts w:cs="Times New Roman"/>
          <w:sz w:val="28"/>
          <w:szCs w:val="28"/>
        </w:rPr>
        <w:t xml:space="preserve">проф. </w:t>
      </w:r>
      <w:r w:rsidR="00D54A2D">
        <w:rPr>
          <w:rFonts w:cs="Times New Roman"/>
          <w:sz w:val="28"/>
          <w:szCs w:val="28"/>
        </w:rPr>
        <w:t>Л</w:t>
      </w:r>
      <w:r w:rsidRPr="00ED5627">
        <w:rPr>
          <w:rFonts w:cs="Times New Roman"/>
          <w:sz w:val="28"/>
          <w:szCs w:val="28"/>
        </w:rPr>
        <w:t xml:space="preserve">. </w:t>
      </w:r>
      <w:r w:rsidR="00D54A2D">
        <w:rPr>
          <w:rFonts w:cs="Times New Roman"/>
          <w:sz w:val="28"/>
          <w:szCs w:val="28"/>
        </w:rPr>
        <w:t>П</w:t>
      </w:r>
      <w:r w:rsidRPr="00ED5627">
        <w:rPr>
          <w:rFonts w:cs="Times New Roman"/>
          <w:sz w:val="28"/>
          <w:szCs w:val="28"/>
        </w:rPr>
        <w:t xml:space="preserve">. </w:t>
      </w:r>
      <w:r w:rsidR="00D54A2D">
        <w:rPr>
          <w:rFonts w:cs="Times New Roman"/>
          <w:sz w:val="28"/>
          <w:szCs w:val="28"/>
        </w:rPr>
        <w:t>Громова</w:t>
      </w:r>
    </w:p>
    <w:p w14:paraId="56A29C64" w14:textId="6BF686E7" w:rsidR="00E75348" w:rsidRDefault="00103D70" w:rsidP="00D54A2D">
      <w:pPr>
        <w:spacing w:after="0" w:line="360" w:lineRule="auto"/>
        <w:ind w:firstLine="709"/>
        <w:rPr>
          <w:rFonts w:cs="Times New Roman"/>
          <w:sz w:val="28"/>
          <w:szCs w:val="28"/>
          <w:u w:val="single"/>
        </w:rPr>
      </w:pPr>
      <w:hyperlink r:id="rId8" w:history="1">
        <w:r w:rsidRPr="00AB51EA">
          <w:rPr>
            <w:rStyle w:val="ac"/>
            <w:rFonts w:cs="Times New Roman"/>
            <w:sz w:val="28"/>
            <w:szCs w:val="28"/>
          </w:rPr>
          <w:t>mashakrupenko@icloud.com</w:t>
        </w:r>
      </w:hyperlink>
    </w:p>
    <w:p w14:paraId="3EFBE373" w14:textId="77777777" w:rsidR="00D54A2D" w:rsidRPr="00D54A2D" w:rsidRDefault="00D54A2D" w:rsidP="00D54A2D">
      <w:pPr>
        <w:spacing w:after="0" w:line="360" w:lineRule="auto"/>
        <w:ind w:firstLine="709"/>
        <w:rPr>
          <w:rFonts w:eastAsia="Calibri" w:cs="Times New Roman"/>
          <w:b/>
          <w:sz w:val="28"/>
          <w:szCs w:val="28"/>
        </w:rPr>
      </w:pPr>
      <w:bookmarkStart w:id="0" w:name="_GoBack"/>
      <w:bookmarkEnd w:id="0"/>
    </w:p>
    <w:p w14:paraId="7F9D7C3E" w14:textId="77777777" w:rsidR="00443978" w:rsidRDefault="000E21FF" w:rsidP="000E21FF">
      <w:pPr>
        <w:spacing w:after="0" w:line="360" w:lineRule="auto"/>
        <w:ind w:firstLine="709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Популяризация науки на советском телеэкране</w:t>
      </w:r>
      <w:r w:rsidRPr="000E21FF">
        <w:rPr>
          <w:rFonts w:eastAsia="Calibri" w:cs="Times New Roman"/>
          <w:b/>
          <w:sz w:val="28"/>
          <w:szCs w:val="28"/>
        </w:rPr>
        <w:t xml:space="preserve">: </w:t>
      </w:r>
    </w:p>
    <w:p w14:paraId="60517610" w14:textId="23A4AD6A" w:rsidR="00D54A2D" w:rsidRPr="00D54A2D" w:rsidRDefault="000E21FF" w:rsidP="000E21FF">
      <w:pPr>
        <w:spacing w:after="0" w:line="360" w:lineRule="auto"/>
        <w:ind w:firstLine="709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уроки ученых-</w:t>
      </w:r>
      <w:r w:rsidR="004D6B1B">
        <w:rPr>
          <w:rFonts w:eastAsia="Calibri" w:cs="Times New Roman"/>
          <w:b/>
          <w:sz w:val="28"/>
          <w:szCs w:val="28"/>
        </w:rPr>
        <w:t>теле</w:t>
      </w:r>
      <w:r>
        <w:rPr>
          <w:rFonts w:eastAsia="Calibri" w:cs="Times New Roman"/>
          <w:b/>
          <w:sz w:val="28"/>
          <w:szCs w:val="28"/>
        </w:rPr>
        <w:t>ведущих</w:t>
      </w:r>
    </w:p>
    <w:p w14:paraId="2C7BEBD9" w14:textId="77777777" w:rsidR="000178E0" w:rsidRDefault="000178E0" w:rsidP="00562993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</w:p>
    <w:p w14:paraId="3DA2C34B" w14:textId="17AD1D62" w:rsidR="00562993" w:rsidRPr="000178E0" w:rsidRDefault="000178E0" w:rsidP="000178E0">
      <w:pPr>
        <w:spacing w:after="0"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Материалом исследования стали научно-популярные программы 1980-х гг.</w:t>
      </w:r>
      <w:r w:rsidRPr="000178E0">
        <w:rPr>
          <w:rFonts w:eastAsia="Times New Roman" w:cs="Times New Roman"/>
          <w:sz w:val="28"/>
          <w:szCs w:val="28"/>
          <w:lang w:eastAsia="ru-RU"/>
        </w:rPr>
        <w:t>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E18D2">
        <w:rPr>
          <w:rFonts w:eastAsia="Times New Roman" w:cs="Times New Roman"/>
          <w:sz w:val="28"/>
          <w:szCs w:val="28"/>
          <w:lang w:eastAsia="ru-RU"/>
        </w:rPr>
        <w:t>обеспечившие массовую привлекательность науки</w:t>
      </w:r>
      <w:r w:rsidR="00B14EE3">
        <w:rPr>
          <w:rFonts w:eastAsia="Times New Roman" w:cs="Times New Roman"/>
          <w:sz w:val="28"/>
          <w:szCs w:val="28"/>
          <w:lang w:eastAsia="ru-RU"/>
        </w:rPr>
        <w:t xml:space="preserve"> в СССР</w:t>
      </w:r>
      <w:r>
        <w:rPr>
          <w:rFonts w:eastAsia="Times New Roman" w:cs="Times New Roman"/>
          <w:sz w:val="28"/>
          <w:szCs w:val="28"/>
          <w:lang w:eastAsia="ru-RU"/>
        </w:rPr>
        <w:t>. Рассматриваются образы ученых-</w:t>
      </w:r>
      <w:r w:rsidR="004D6B1B">
        <w:rPr>
          <w:rFonts w:eastAsia="Times New Roman" w:cs="Times New Roman"/>
          <w:sz w:val="28"/>
          <w:szCs w:val="28"/>
          <w:lang w:eastAsia="ru-RU"/>
        </w:rPr>
        <w:t>теле</w:t>
      </w:r>
      <w:r>
        <w:rPr>
          <w:rFonts w:eastAsia="Times New Roman" w:cs="Times New Roman"/>
          <w:sz w:val="28"/>
          <w:szCs w:val="28"/>
          <w:lang w:eastAsia="ru-RU"/>
        </w:rPr>
        <w:t>ведущих (</w:t>
      </w:r>
      <w:r w:rsidRPr="00562993">
        <w:rPr>
          <w:rFonts w:eastAsia="Times New Roman" w:cs="Times New Roman"/>
          <w:sz w:val="28"/>
          <w:szCs w:val="28"/>
          <w:lang w:eastAsia="ru-RU"/>
        </w:rPr>
        <w:t xml:space="preserve">С. </w:t>
      </w:r>
      <w:r>
        <w:rPr>
          <w:rFonts w:eastAsia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562993">
        <w:rPr>
          <w:rFonts w:eastAsia="Times New Roman" w:cs="Times New Roman"/>
          <w:sz w:val="28"/>
          <w:szCs w:val="28"/>
          <w:lang w:eastAsia="ru-RU"/>
        </w:rPr>
        <w:t>Капицы</w:t>
      </w:r>
      <w:proofErr w:type="spellEnd"/>
      <w:r w:rsidRPr="00562993">
        <w:rPr>
          <w:rFonts w:eastAsia="Times New Roman" w:cs="Times New Roman"/>
          <w:sz w:val="28"/>
          <w:szCs w:val="28"/>
          <w:lang w:eastAsia="ru-RU"/>
        </w:rPr>
        <w:t xml:space="preserve">, Н. </w:t>
      </w:r>
      <w:r>
        <w:rPr>
          <w:rFonts w:eastAsia="Times New Roman" w:cs="Times New Roman"/>
          <w:sz w:val="28"/>
          <w:szCs w:val="28"/>
          <w:lang w:eastAsia="ru-RU"/>
        </w:rPr>
        <w:t xml:space="preserve">Н. </w:t>
      </w:r>
      <w:r w:rsidRPr="00562993">
        <w:rPr>
          <w:rFonts w:eastAsia="Times New Roman" w:cs="Times New Roman"/>
          <w:sz w:val="28"/>
          <w:szCs w:val="28"/>
          <w:lang w:eastAsia="ru-RU"/>
        </w:rPr>
        <w:t xml:space="preserve">Дроздова и Ю. </w:t>
      </w:r>
      <w:r>
        <w:rPr>
          <w:rFonts w:eastAsia="Times New Roman" w:cs="Times New Roman"/>
          <w:sz w:val="28"/>
          <w:szCs w:val="28"/>
          <w:lang w:eastAsia="ru-RU"/>
        </w:rPr>
        <w:t xml:space="preserve">А. </w:t>
      </w:r>
      <w:r w:rsidRPr="00562993">
        <w:rPr>
          <w:rFonts w:eastAsia="Times New Roman" w:cs="Times New Roman"/>
          <w:sz w:val="28"/>
          <w:szCs w:val="28"/>
          <w:lang w:eastAsia="ru-RU"/>
        </w:rPr>
        <w:t>Сенкевича</w:t>
      </w:r>
      <w:r>
        <w:rPr>
          <w:rFonts w:eastAsia="Times New Roman" w:cs="Times New Roman"/>
          <w:sz w:val="28"/>
          <w:szCs w:val="28"/>
          <w:lang w:eastAsia="ru-RU"/>
        </w:rPr>
        <w:t xml:space="preserve">) и их приемы популяризации как основа формирования практических навыков у современных студентов. </w:t>
      </w:r>
    </w:p>
    <w:p w14:paraId="61CCD74E" w14:textId="2814D536" w:rsidR="00045015" w:rsidRDefault="00562993" w:rsidP="00342C26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4A2D">
        <w:rPr>
          <w:rFonts w:eastAsia="Times New Roman" w:cs="Times New Roman"/>
          <w:bCs/>
          <w:sz w:val="28"/>
          <w:szCs w:val="28"/>
          <w:lang w:eastAsia="ru-RU"/>
        </w:rPr>
        <w:t xml:space="preserve">Ключевые слова: </w:t>
      </w:r>
      <w:r w:rsidR="00B14EE3">
        <w:rPr>
          <w:rFonts w:eastAsia="Times New Roman" w:cs="Times New Roman"/>
          <w:bCs/>
          <w:sz w:val="28"/>
          <w:szCs w:val="28"/>
          <w:lang w:eastAsia="ru-RU"/>
        </w:rPr>
        <w:t>популяризация</w:t>
      </w:r>
      <w:r w:rsidR="00B14EE3" w:rsidRPr="00B14EE3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B14EE3">
        <w:rPr>
          <w:rFonts w:eastAsia="Times New Roman" w:cs="Times New Roman"/>
          <w:bCs/>
          <w:sz w:val="28"/>
          <w:szCs w:val="28"/>
          <w:lang w:eastAsia="ru-RU"/>
        </w:rPr>
        <w:t>наука</w:t>
      </w:r>
      <w:r w:rsidR="00B14EE3" w:rsidRPr="00B14EE3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B14EE3">
        <w:rPr>
          <w:rFonts w:eastAsia="Times New Roman" w:cs="Times New Roman"/>
          <w:bCs/>
          <w:sz w:val="28"/>
          <w:szCs w:val="28"/>
          <w:lang w:eastAsia="ru-RU"/>
        </w:rPr>
        <w:t>журналистика</w:t>
      </w:r>
      <w:r w:rsidR="00B14EE3" w:rsidRPr="00B14EE3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B14EE3">
        <w:rPr>
          <w:rFonts w:eastAsia="Times New Roman" w:cs="Times New Roman"/>
          <w:bCs/>
          <w:sz w:val="28"/>
          <w:szCs w:val="28"/>
          <w:lang w:eastAsia="ru-RU"/>
        </w:rPr>
        <w:t>история</w:t>
      </w:r>
      <w:r w:rsidR="00B14EE3" w:rsidRPr="00B14EE3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B14EE3">
        <w:rPr>
          <w:rFonts w:eastAsia="Times New Roman" w:cs="Times New Roman"/>
          <w:bCs/>
          <w:sz w:val="28"/>
          <w:szCs w:val="28"/>
          <w:lang w:eastAsia="ru-RU"/>
        </w:rPr>
        <w:t>популяризаторы</w:t>
      </w:r>
      <w:r w:rsidRPr="00D54A2D">
        <w:rPr>
          <w:rFonts w:eastAsia="Times New Roman" w:cs="Times New Roman"/>
          <w:sz w:val="28"/>
          <w:szCs w:val="28"/>
          <w:lang w:eastAsia="ru-RU"/>
        </w:rPr>
        <w:t>.</w:t>
      </w:r>
    </w:p>
    <w:p w14:paraId="7A84713C" w14:textId="77777777" w:rsidR="008C0F3B" w:rsidRDefault="008C0F3B" w:rsidP="00342C26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716C0B0" w14:textId="1CE556F2" w:rsidR="00342C26" w:rsidRPr="00BA40C1" w:rsidRDefault="00B14EE3" w:rsidP="00342C26">
      <w:pPr>
        <w:spacing w:after="0" w:line="360" w:lineRule="auto"/>
        <w:ind w:firstLine="709"/>
        <w:jc w:val="both"/>
        <w:rPr>
          <w:sz w:val="28"/>
          <w:szCs w:val="28"/>
        </w:rPr>
      </w:pPr>
      <w:r w:rsidRPr="00B14EE3">
        <w:rPr>
          <w:rFonts w:eastAsia="Times New Roman" w:cs="Times New Roman"/>
          <w:sz w:val="28"/>
          <w:szCs w:val="28"/>
          <w:lang w:eastAsia="ru-RU"/>
        </w:rPr>
        <w:t>Популяризация науки на советском теле</w:t>
      </w:r>
      <w:r>
        <w:rPr>
          <w:rFonts w:eastAsia="Times New Roman" w:cs="Times New Roman"/>
          <w:sz w:val="28"/>
          <w:szCs w:val="28"/>
          <w:lang w:eastAsia="ru-RU"/>
        </w:rPr>
        <w:t>экране</w:t>
      </w:r>
      <w:r w:rsidRPr="00B14EE3">
        <w:rPr>
          <w:rFonts w:eastAsia="Times New Roman" w:cs="Times New Roman"/>
          <w:sz w:val="28"/>
          <w:szCs w:val="28"/>
          <w:lang w:eastAsia="ru-RU"/>
        </w:rPr>
        <w:t xml:space="preserve"> 1980-х годов представляет уникальный опыт взаимодействия научного знания</w:t>
      </w:r>
      <w:r w:rsidR="00342C26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Pr="00B14EE3">
        <w:rPr>
          <w:rFonts w:eastAsia="Times New Roman" w:cs="Times New Roman"/>
          <w:sz w:val="28"/>
          <w:szCs w:val="28"/>
          <w:lang w:eastAsia="ru-RU"/>
        </w:rPr>
        <w:t>журналистики. Телевидение этого периода стало одной из важнейших площадок просвещения: его цель заключалась не только в информировании, но и в формировании уважительного отношения к науке и е</w:t>
      </w:r>
      <w:r>
        <w:rPr>
          <w:rFonts w:eastAsia="Times New Roman" w:cs="Times New Roman"/>
          <w:sz w:val="28"/>
          <w:szCs w:val="28"/>
          <w:lang w:eastAsia="ru-RU"/>
        </w:rPr>
        <w:t>е</w:t>
      </w:r>
      <w:r w:rsidRPr="00B14EE3">
        <w:rPr>
          <w:rFonts w:eastAsia="Times New Roman" w:cs="Times New Roman"/>
          <w:sz w:val="28"/>
          <w:szCs w:val="28"/>
          <w:lang w:eastAsia="ru-RU"/>
        </w:rPr>
        <w:t xml:space="preserve"> представителям. </w:t>
      </w:r>
      <w:r w:rsidR="00342C26" w:rsidRPr="00342C26">
        <w:rPr>
          <w:sz w:val="28"/>
          <w:szCs w:val="28"/>
        </w:rPr>
        <w:t>Советская модель научно-популярного вещания сочетала образовательную миссию с культурной, утверждая приоритет науки как основы общественного прогресса</w:t>
      </w:r>
      <w:r w:rsidR="003312B7">
        <w:rPr>
          <w:sz w:val="28"/>
          <w:szCs w:val="28"/>
        </w:rPr>
        <w:t xml:space="preserve"> и закрепляя его в Программе КПСС</w:t>
      </w:r>
      <w:r w:rsidR="00443978">
        <w:rPr>
          <w:sz w:val="28"/>
          <w:szCs w:val="28"/>
        </w:rPr>
        <w:t xml:space="preserve"> </w:t>
      </w:r>
      <w:r w:rsidR="00C045A6" w:rsidRPr="00C045A6">
        <w:rPr>
          <w:sz w:val="28"/>
          <w:szCs w:val="28"/>
        </w:rPr>
        <w:t>[</w:t>
      </w:r>
      <w:r w:rsidR="00C045A6" w:rsidRPr="00BA40C1">
        <w:rPr>
          <w:sz w:val="28"/>
          <w:szCs w:val="28"/>
        </w:rPr>
        <w:t>2]</w:t>
      </w:r>
      <w:r w:rsidR="00443978">
        <w:rPr>
          <w:sz w:val="28"/>
          <w:szCs w:val="28"/>
        </w:rPr>
        <w:t>.</w:t>
      </w:r>
    </w:p>
    <w:p w14:paraId="547E8F91" w14:textId="55B45E9F" w:rsidR="00BA40C1" w:rsidRDefault="00B14EE3" w:rsidP="00BA40C1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14EE3">
        <w:rPr>
          <w:rFonts w:eastAsia="Times New Roman" w:cs="Times New Roman"/>
          <w:sz w:val="28"/>
          <w:szCs w:val="28"/>
          <w:lang w:eastAsia="ru-RU"/>
        </w:rPr>
        <w:t>Передачи «Очевидное</w:t>
      </w:r>
      <w:r>
        <w:rPr>
          <w:rFonts w:eastAsia="Times New Roman" w:cs="Times New Roman"/>
          <w:sz w:val="28"/>
          <w:szCs w:val="28"/>
          <w:lang w:eastAsia="ru-RU"/>
        </w:rPr>
        <w:t>-</w:t>
      </w:r>
      <w:r w:rsidRPr="00B14EE3">
        <w:rPr>
          <w:rFonts w:eastAsia="Times New Roman" w:cs="Times New Roman"/>
          <w:sz w:val="28"/>
          <w:szCs w:val="28"/>
          <w:lang w:eastAsia="ru-RU"/>
        </w:rPr>
        <w:t xml:space="preserve">невероятное» (С. П. </w:t>
      </w:r>
      <w:proofErr w:type="spellStart"/>
      <w:r w:rsidRPr="00B14EE3">
        <w:rPr>
          <w:rFonts w:eastAsia="Times New Roman" w:cs="Times New Roman"/>
          <w:sz w:val="28"/>
          <w:szCs w:val="28"/>
          <w:lang w:eastAsia="ru-RU"/>
        </w:rPr>
        <w:t>Капица</w:t>
      </w:r>
      <w:proofErr w:type="spellEnd"/>
      <w:r w:rsidRPr="00B14EE3">
        <w:rPr>
          <w:rFonts w:eastAsia="Times New Roman" w:cs="Times New Roman"/>
          <w:sz w:val="28"/>
          <w:szCs w:val="28"/>
          <w:lang w:eastAsia="ru-RU"/>
        </w:rPr>
        <w:t>), «В мире животных» (Н. Н. Дроздов) и «Клуб путешественников» (Ю. А. Сенкевич) воплотили принципы научной достоверности, уважения к аудитории и яркой, личностной подачи материала. Каждый уч</w:t>
      </w:r>
      <w:r>
        <w:rPr>
          <w:rFonts w:eastAsia="Times New Roman" w:cs="Times New Roman"/>
          <w:sz w:val="28"/>
          <w:szCs w:val="28"/>
          <w:lang w:eastAsia="ru-RU"/>
        </w:rPr>
        <w:t>е</w:t>
      </w:r>
      <w:r w:rsidRPr="00B14EE3">
        <w:rPr>
          <w:rFonts w:eastAsia="Times New Roman" w:cs="Times New Roman"/>
          <w:sz w:val="28"/>
          <w:szCs w:val="28"/>
          <w:lang w:eastAsia="ru-RU"/>
        </w:rPr>
        <w:t>ный</w:t>
      </w:r>
      <w:r w:rsidR="004D6B1B">
        <w:rPr>
          <w:rFonts w:eastAsia="Times New Roman" w:cs="Times New Roman"/>
          <w:sz w:val="28"/>
          <w:szCs w:val="28"/>
          <w:lang w:eastAsia="ru-RU"/>
        </w:rPr>
        <w:t>-телеведущий</w:t>
      </w:r>
      <w:r w:rsidRPr="00B14EE3">
        <w:rPr>
          <w:rFonts w:eastAsia="Times New Roman" w:cs="Times New Roman"/>
          <w:sz w:val="28"/>
          <w:szCs w:val="28"/>
          <w:lang w:eastAsia="ru-RU"/>
        </w:rPr>
        <w:t xml:space="preserve"> формировал собственн</w:t>
      </w:r>
      <w:r w:rsidR="00EE7FA5">
        <w:rPr>
          <w:rFonts w:eastAsia="Times New Roman" w:cs="Times New Roman"/>
          <w:sz w:val="28"/>
          <w:szCs w:val="28"/>
          <w:lang w:eastAsia="ru-RU"/>
        </w:rPr>
        <w:t>ый</w:t>
      </w:r>
      <w:r w:rsidRPr="00B14EE3">
        <w:rPr>
          <w:rFonts w:eastAsia="Times New Roman" w:cs="Times New Roman"/>
          <w:sz w:val="28"/>
          <w:szCs w:val="28"/>
          <w:lang w:eastAsia="ru-RU"/>
        </w:rPr>
        <w:t xml:space="preserve"> коммуникаци</w:t>
      </w:r>
      <w:r w:rsidR="00EF1092">
        <w:rPr>
          <w:rFonts w:eastAsia="Times New Roman" w:cs="Times New Roman"/>
          <w:sz w:val="28"/>
          <w:szCs w:val="28"/>
          <w:lang w:eastAsia="ru-RU"/>
        </w:rPr>
        <w:t>онный стиль</w:t>
      </w:r>
      <w:r w:rsidRPr="00B14EE3">
        <w:rPr>
          <w:rFonts w:eastAsia="Times New Roman" w:cs="Times New Roman"/>
          <w:sz w:val="28"/>
          <w:szCs w:val="28"/>
          <w:lang w:eastAsia="ru-RU"/>
        </w:rPr>
        <w:t xml:space="preserve">, но </w:t>
      </w:r>
      <w:r w:rsidR="00EF1092">
        <w:rPr>
          <w:rFonts w:eastAsia="Times New Roman" w:cs="Times New Roman"/>
          <w:sz w:val="28"/>
          <w:szCs w:val="28"/>
          <w:lang w:eastAsia="ru-RU"/>
        </w:rPr>
        <w:t>всех объединяла общая цель</w:t>
      </w:r>
      <w:r w:rsidRPr="00B14EE3">
        <w:rPr>
          <w:rFonts w:eastAsia="Times New Roman" w:cs="Times New Roman"/>
          <w:sz w:val="28"/>
          <w:szCs w:val="28"/>
          <w:lang w:eastAsia="ru-RU"/>
        </w:rPr>
        <w:t xml:space="preserve">: популяризировать научное знание, </w:t>
      </w:r>
      <w:r w:rsidR="00EF1092">
        <w:rPr>
          <w:rFonts w:eastAsia="Times New Roman" w:cs="Times New Roman"/>
          <w:sz w:val="28"/>
          <w:szCs w:val="28"/>
          <w:lang w:eastAsia="ru-RU"/>
        </w:rPr>
        <w:t>сделав его доступным для зрителя</w:t>
      </w:r>
      <w:r w:rsidRPr="00B14EE3">
        <w:rPr>
          <w:rFonts w:eastAsia="Times New Roman" w:cs="Times New Roman"/>
          <w:sz w:val="28"/>
          <w:szCs w:val="28"/>
          <w:lang w:eastAsia="ru-RU"/>
        </w:rPr>
        <w:t>.</w:t>
      </w:r>
    </w:p>
    <w:p w14:paraId="550281ED" w14:textId="4984E58B" w:rsidR="004D6B1B" w:rsidRDefault="00B14EE3" w:rsidP="004D6B1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14EE3">
        <w:rPr>
          <w:rFonts w:eastAsia="Times New Roman" w:cs="Times New Roman"/>
          <w:sz w:val="28"/>
          <w:szCs w:val="28"/>
          <w:lang w:eastAsia="ru-RU"/>
        </w:rPr>
        <w:lastRenderedPageBreak/>
        <w:t>С</w:t>
      </w:r>
      <w:r w:rsidR="00443978">
        <w:rPr>
          <w:rFonts w:eastAsia="Times New Roman" w:cs="Times New Roman"/>
          <w:sz w:val="28"/>
          <w:szCs w:val="28"/>
          <w:lang w:eastAsia="ru-RU"/>
        </w:rPr>
        <w:t xml:space="preserve">. П. </w:t>
      </w:r>
      <w:proofErr w:type="spellStart"/>
      <w:r w:rsidRPr="00B14EE3">
        <w:rPr>
          <w:rFonts w:eastAsia="Times New Roman" w:cs="Times New Roman"/>
          <w:sz w:val="28"/>
          <w:szCs w:val="28"/>
          <w:lang w:eastAsia="ru-RU"/>
        </w:rPr>
        <w:t>Капица</w:t>
      </w:r>
      <w:proofErr w:type="spellEnd"/>
      <w:r w:rsidRPr="00B14EE3">
        <w:rPr>
          <w:rFonts w:eastAsia="Times New Roman" w:cs="Times New Roman"/>
          <w:sz w:val="28"/>
          <w:szCs w:val="28"/>
          <w:lang w:eastAsia="ru-RU"/>
        </w:rPr>
        <w:t xml:space="preserve"> создал формат интеллектуального диалога, где сложные темы физики и космологии подавались через доступные аналогии, эксперименты и риторическую ясность. Его программа стала </w:t>
      </w:r>
      <w:r w:rsidR="008349F5">
        <w:rPr>
          <w:rFonts w:eastAsia="Times New Roman" w:cs="Times New Roman"/>
          <w:sz w:val="28"/>
          <w:szCs w:val="28"/>
          <w:lang w:eastAsia="ru-RU"/>
        </w:rPr>
        <w:t xml:space="preserve">ассоциироваться с </w:t>
      </w:r>
      <w:r w:rsidRPr="00B14EE3">
        <w:rPr>
          <w:rFonts w:eastAsia="Times New Roman" w:cs="Times New Roman"/>
          <w:sz w:val="28"/>
          <w:szCs w:val="28"/>
          <w:lang w:eastAsia="ru-RU"/>
        </w:rPr>
        <w:t>рациональн</w:t>
      </w:r>
      <w:r w:rsidR="008349F5">
        <w:rPr>
          <w:rFonts w:eastAsia="Times New Roman" w:cs="Times New Roman"/>
          <w:sz w:val="28"/>
          <w:szCs w:val="28"/>
          <w:lang w:eastAsia="ru-RU"/>
        </w:rPr>
        <w:t>ым</w:t>
      </w:r>
      <w:r w:rsidR="008349F5" w:rsidRPr="008349F5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8349F5">
        <w:rPr>
          <w:rFonts w:eastAsia="Times New Roman" w:cs="Times New Roman"/>
          <w:sz w:val="28"/>
          <w:szCs w:val="28"/>
          <w:lang w:eastAsia="ru-RU"/>
        </w:rPr>
        <w:t>точным</w:t>
      </w:r>
      <w:r w:rsidR="008349F5" w:rsidRPr="008349F5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8349F5">
        <w:rPr>
          <w:rFonts w:eastAsia="Times New Roman" w:cs="Times New Roman"/>
          <w:sz w:val="28"/>
          <w:szCs w:val="28"/>
          <w:lang w:eastAsia="ru-RU"/>
        </w:rPr>
        <w:t xml:space="preserve">логичным подходом </w:t>
      </w:r>
      <w:r w:rsidRPr="00B14EE3">
        <w:rPr>
          <w:rFonts w:eastAsia="Times New Roman" w:cs="Times New Roman"/>
          <w:sz w:val="28"/>
          <w:szCs w:val="28"/>
          <w:lang w:eastAsia="ru-RU"/>
        </w:rPr>
        <w:t>и уважени</w:t>
      </w:r>
      <w:r w:rsidR="008349F5">
        <w:rPr>
          <w:rFonts w:eastAsia="Times New Roman" w:cs="Times New Roman"/>
          <w:sz w:val="28"/>
          <w:szCs w:val="28"/>
          <w:lang w:eastAsia="ru-RU"/>
        </w:rPr>
        <w:t>ем</w:t>
      </w:r>
      <w:r w:rsidRPr="00B14EE3">
        <w:rPr>
          <w:rFonts w:eastAsia="Times New Roman" w:cs="Times New Roman"/>
          <w:sz w:val="28"/>
          <w:szCs w:val="28"/>
          <w:lang w:eastAsia="ru-RU"/>
        </w:rPr>
        <w:t xml:space="preserve"> к зрителю</w:t>
      </w:r>
      <w:r w:rsidR="008349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F4477" w:rsidRPr="005F4477">
        <w:rPr>
          <w:rFonts w:eastAsia="Times New Roman" w:cs="Times New Roman"/>
          <w:sz w:val="28"/>
          <w:szCs w:val="28"/>
          <w:lang w:eastAsia="ru-RU"/>
        </w:rPr>
        <w:t>[1]</w:t>
      </w:r>
      <w:r w:rsidR="00443978">
        <w:rPr>
          <w:rFonts w:eastAsia="Times New Roman" w:cs="Times New Roman"/>
          <w:sz w:val="28"/>
          <w:szCs w:val="28"/>
          <w:lang w:eastAsia="ru-RU"/>
        </w:rPr>
        <w:t>.</w:t>
      </w:r>
      <w:r w:rsidR="005F4477" w:rsidRPr="005F447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14EE3">
        <w:rPr>
          <w:rFonts w:eastAsia="Times New Roman" w:cs="Times New Roman"/>
          <w:sz w:val="28"/>
          <w:szCs w:val="28"/>
          <w:lang w:eastAsia="ru-RU"/>
        </w:rPr>
        <w:t>Н</w:t>
      </w:r>
      <w:r w:rsidR="00443978">
        <w:rPr>
          <w:rFonts w:eastAsia="Times New Roman" w:cs="Times New Roman"/>
          <w:sz w:val="28"/>
          <w:szCs w:val="28"/>
          <w:lang w:eastAsia="ru-RU"/>
        </w:rPr>
        <w:t>. Н. </w:t>
      </w:r>
      <w:r w:rsidRPr="00B14EE3">
        <w:rPr>
          <w:rFonts w:eastAsia="Times New Roman" w:cs="Times New Roman"/>
          <w:sz w:val="28"/>
          <w:szCs w:val="28"/>
          <w:lang w:eastAsia="ru-RU"/>
        </w:rPr>
        <w:t>Дроздов, напротив, обращался к эмоционально</w:t>
      </w:r>
      <w:r w:rsidR="008349F5">
        <w:rPr>
          <w:rFonts w:eastAsia="Times New Roman" w:cs="Times New Roman"/>
          <w:sz w:val="28"/>
          <w:szCs w:val="28"/>
          <w:lang w:eastAsia="ru-RU"/>
        </w:rPr>
        <w:t>му</w:t>
      </w:r>
      <w:r w:rsidRPr="00B14EE3">
        <w:rPr>
          <w:rFonts w:eastAsia="Times New Roman" w:cs="Times New Roman"/>
          <w:sz w:val="28"/>
          <w:szCs w:val="28"/>
          <w:lang w:eastAsia="ru-RU"/>
        </w:rPr>
        <w:t xml:space="preserve"> восприяти</w:t>
      </w:r>
      <w:r w:rsidR="008349F5">
        <w:rPr>
          <w:rFonts w:eastAsia="Times New Roman" w:cs="Times New Roman"/>
          <w:sz w:val="28"/>
          <w:szCs w:val="28"/>
          <w:lang w:eastAsia="ru-RU"/>
        </w:rPr>
        <w:t>ю</w:t>
      </w:r>
      <w:r w:rsidRPr="00B14EE3">
        <w:rPr>
          <w:rFonts w:eastAsia="Times New Roman" w:cs="Times New Roman"/>
          <w:sz w:val="28"/>
          <w:szCs w:val="28"/>
          <w:lang w:eastAsia="ru-RU"/>
        </w:rPr>
        <w:t xml:space="preserve">, используя </w:t>
      </w:r>
      <w:r w:rsidR="008349F5">
        <w:rPr>
          <w:rFonts w:eastAsia="Times New Roman" w:cs="Times New Roman"/>
          <w:sz w:val="28"/>
          <w:szCs w:val="28"/>
          <w:lang w:eastAsia="ru-RU"/>
        </w:rPr>
        <w:t>доброжелательную манеру общения</w:t>
      </w:r>
      <w:r w:rsidR="008349F5" w:rsidRPr="008349F5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8349F5">
        <w:rPr>
          <w:rFonts w:eastAsia="Times New Roman" w:cs="Times New Roman"/>
          <w:sz w:val="28"/>
          <w:szCs w:val="28"/>
          <w:lang w:eastAsia="ru-RU"/>
        </w:rPr>
        <w:t xml:space="preserve">живую речь и наблюдение как способ вовлечения зрителя. </w:t>
      </w:r>
      <w:r w:rsidR="002013FC">
        <w:rPr>
          <w:rFonts w:eastAsia="Times New Roman" w:cs="Times New Roman"/>
          <w:sz w:val="28"/>
          <w:szCs w:val="28"/>
          <w:lang w:eastAsia="ru-RU"/>
        </w:rPr>
        <w:t xml:space="preserve">Стиль </w:t>
      </w:r>
      <w:r w:rsidRPr="00B14EE3">
        <w:rPr>
          <w:rFonts w:eastAsia="Times New Roman" w:cs="Times New Roman"/>
          <w:sz w:val="28"/>
          <w:szCs w:val="28"/>
          <w:lang w:eastAsia="ru-RU"/>
        </w:rPr>
        <w:t>Ю</w:t>
      </w:r>
      <w:r w:rsidR="00443978">
        <w:rPr>
          <w:rFonts w:eastAsia="Times New Roman" w:cs="Times New Roman"/>
          <w:sz w:val="28"/>
          <w:szCs w:val="28"/>
          <w:lang w:eastAsia="ru-RU"/>
        </w:rPr>
        <w:t xml:space="preserve">. А. Сенкевича </w:t>
      </w:r>
      <w:r w:rsidRPr="00B14EE3">
        <w:rPr>
          <w:rFonts w:eastAsia="Times New Roman" w:cs="Times New Roman"/>
          <w:sz w:val="28"/>
          <w:szCs w:val="28"/>
          <w:lang w:eastAsia="ru-RU"/>
        </w:rPr>
        <w:t>строился на документальной достоверности и включ</w:t>
      </w:r>
      <w:r>
        <w:rPr>
          <w:rFonts w:eastAsia="Times New Roman" w:cs="Times New Roman"/>
          <w:sz w:val="28"/>
          <w:szCs w:val="28"/>
          <w:lang w:eastAsia="ru-RU"/>
        </w:rPr>
        <w:t>е</w:t>
      </w:r>
      <w:r w:rsidRPr="00B14EE3">
        <w:rPr>
          <w:rFonts w:eastAsia="Times New Roman" w:cs="Times New Roman"/>
          <w:sz w:val="28"/>
          <w:szCs w:val="28"/>
          <w:lang w:eastAsia="ru-RU"/>
        </w:rPr>
        <w:t>нности в реальные события, что создавало у зрителя ощущение сопричастности к научному открытию.</w:t>
      </w:r>
      <w:r w:rsidR="006C12AE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47C58CD9" w14:textId="7E9A194D" w:rsidR="00B14EE3" w:rsidRPr="004D6B1B" w:rsidRDefault="00B14EE3" w:rsidP="004D6B1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14EE3">
        <w:rPr>
          <w:rFonts w:eastAsia="Times New Roman" w:cs="Times New Roman"/>
          <w:sz w:val="28"/>
          <w:szCs w:val="28"/>
          <w:lang w:eastAsia="ru-RU"/>
        </w:rPr>
        <w:t>Методы этих ведущих можно рассматривать как систему профессиональных навыков</w:t>
      </w:r>
      <w:r w:rsidR="004D6B1B">
        <w:rPr>
          <w:rFonts w:eastAsia="Times New Roman" w:cs="Times New Roman"/>
          <w:sz w:val="28"/>
          <w:szCs w:val="28"/>
          <w:lang w:eastAsia="ru-RU"/>
        </w:rPr>
        <w:t>. Во-первых</w:t>
      </w:r>
      <w:r w:rsidR="004D6B1B" w:rsidRPr="004D6B1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4D6B1B">
        <w:rPr>
          <w:rFonts w:eastAsia="Times New Roman" w:cs="Times New Roman"/>
          <w:sz w:val="28"/>
          <w:szCs w:val="28"/>
          <w:lang w:eastAsia="ru-RU"/>
        </w:rPr>
        <w:t>это с</w:t>
      </w:r>
      <w:r w:rsidRPr="004D6B1B">
        <w:rPr>
          <w:rFonts w:eastAsia="Times New Roman" w:cs="Times New Roman"/>
          <w:sz w:val="28"/>
          <w:szCs w:val="28"/>
          <w:lang w:eastAsia="ru-RU"/>
        </w:rPr>
        <w:t xml:space="preserve">труктурирование сложного содержания: умение строить повествование по принципу «от факта к смыслу», </w:t>
      </w:r>
      <w:r w:rsidR="006C12AE" w:rsidRPr="004D6B1B">
        <w:rPr>
          <w:rFonts w:eastAsia="Times New Roman" w:cs="Times New Roman"/>
          <w:sz w:val="28"/>
          <w:szCs w:val="28"/>
          <w:lang w:eastAsia="ru-RU"/>
        </w:rPr>
        <w:t>т</w:t>
      </w:r>
      <w:r w:rsidR="00F846B5">
        <w:rPr>
          <w:rFonts w:eastAsia="Times New Roman" w:cs="Times New Roman"/>
          <w:sz w:val="28"/>
          <w:szCs w:val="28"/>
          <w:lang w:eastAsia="ru-RU"/>
        </w:rPr>
        <w:t>.е.</w:t>
      </w:r>
      <w:r w:rsidR="006C12AE" w:rsidRPr="004D6B1B">
        <w:rPr>
          <w:rFonts w:eastAsia="Times New Roman" w:cs="Times New Roman"/>
          <w:sz w:val="28"/>
          <w:szCs w:val="28"/>
          <w:lang w:eastAsia="ru-RU"/>
        </w:rPr>
        <w:t xml:space="preserve"> от частного к общему</w:t>
      </w:r>
      <w:r w:rsidR="004D6B1B">
        <w:rPr>
          <w:rFonts w:eastAsia="Times New Roman" w:cs="Times New Roman"/>
          <w:sz w:val="28"/>
          <w:szCs w:val="28"/>
          <w:lang w:eastAsia="ru-RU"/>
        </w:rPr>
        <w:t>. Во-вторых</w:t>
      </w:r>
      <w:r w:rsidR="004D6B1B" w:rsidRPr="004D6B1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4D6B1B">
        <w:rPr>
          <w:rFonts w:eastAsia="Times New Roman" w:cs="Times New Roman"/>
          <w:sz w:val="28"/>
          <w:szCs w:val="28"/>
          <w:lang w:eastAsia="ru-RU"/>
        </w:rPr>
        <w:t>а</w:t>
      </w:r>
      <w:r w:rsidRPr="004D6B1B">
        <w:rPr>
          <w:rFonts w:eastAsia="Times New Roman" w:cs="Times New Roman"/>
          <w:sz w:val="28"/>
          <w:szCs w:val="28"/>
          <w:lang w:eastAsia="ru-RU"/>
        </w:rPr>
        <w:t>даптация научного языка: использование метафоры, примера, визуализации без искажения научной точности</w:t>
      </w:r>
      <w:r w:rsidR="004D6B1B">
        <w:rPr>
          <w:rFonts w:eastAsia="Times New Roman" w:cs="Times New Roman"/>
          <w:sz w:val="28"/>
          <w:szCs w:val="28"/>
          <w:lang w:eastAsia="ru-RU"/>
        </w:rPr>
        <w:t>. В-третьих</w:t>
      </w:r>
      <w:r w:rsidR="004D6B1B" w:rsidRPr="004D6B1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4D6B1B">
        <w:rPr>
          <w:rFonts w:eastAsia="Times New Roman" w:cs="Times New Roman"/>
          <w:sz w:val="28"/>
          <w:szCs w:val="28"/>
          <w:lang w:eastAsia="ru-RU"/>
        </w:rPr>
        <w:t>э</w:t>
      </w:r>
      <w:r w:rsidR="006C12AE" w:rsidRPr="004D6B1B">
        <w:rPr>
          <w:rFonts w:eastAsia="Times New Roman" w:cs="Times New Roman"/>
          <w:sz w:val="28"/>
          <w:szCs w:val="28"/>
          <w:lang w:eastAsia="ru-RU"/>
        </w:rPr>
        <w:t xml:space="preserve">моциональная вовлеченность: </w:t>
      </w:r>
      <w:r w:rsidRPr="004D6B1B">
        <w:rPr>
          <w:rFonts w:eastAsia="Times New Roman" w:cs="Times New Roman"/>
          <w:sz w:val="28"/>
          <w:szCs w:val="28"/>
          <w:lang w:eastAsia="ru-RU"/>
        </w:rPr>
        <w:t>ведущий не просто сообщает информацию, а вступает в диалог с аудиторией</w:t>
      </w:r>
      <w:r w:rsidR="004D6B1B">
        <w:rPr>
          <w:rFonts w:eastAsia="Times New Roman" w:cs="Times New Roman"/>
          <w:sz w:val="28"/>
          <w:szCs w:val="28"/>
          <w:lang w:eastAsia="ru-RU"/>
        </w:rPr>
        <w:t>. В-четвертых</w:t>
      </w:r>
      <w:r w:rsidR="004D6B1B" w:rsidRPr="004D6B1B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="004D6B1B">
        <w:rPr>
          <w:rFonts w:eastAsia="Times New Roman" w:cs="Times New Roman"/>
          <w:sz w:val="28"/>
          <w:szCs w:val="28"/>
          <w:lang w:eastAsia="ru-RU"/>
        </w:rPr>
        <w:t>и</w:t>
      </w:r>
      <w:r w:rsidRPr="004D6B1B">
        <w:rPr>
          <w:rFonts w:eastAsia="Times New Roman" w:cs="Times New Roman"/>
          <w:sz w:val="28"/>
          <w:szCs w:val="28"/>
          <w:lang w:eastAsia="ru-RU"/>
        </w:rPr>
        <w:t>нтердисциплинарность</w:t>
      </w:r>
      <w:proofErr w:type="spellEnd"/>
      <w:r w:rsidRPr="004D6B1B">
        <w:rPr>
          <w:rFonts w:eastAsia="Times New Roman" w:cs="Times New Roman"/>
          <w:sz w:val="28"/>
          <w:szCs w:val="28"/>
          <w:lang w:eastAsia="ru-RU"/>
        </w:rPr>
        <w:t xml:space="preserve"> подачи</w:t>
      </w:r>
      <w:r w:rsidR="006C12AE" w:rsidRPr="004D6B1B"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Pr="004D6B1B">
        <w:rPr>
          <w:rFonts w:eastAsia="Times New Roman" w:cs="Times New Roman"/>
          <w:sz w:val="28"/>
          <w:szCs w:val="28"/>
          <w:lang w:eastAsia="ru-RU"/>
        </w:rPr>
        <w:t xml:space="preserve">способность связывать разные области знаний, как делал </w:t>
      </w:r>
      <w:r w:rsidR="006C12AE" w:rsidRPr="004D6B1B">
        <w:rPr>
          <w:rFonts w:eastAsia="Times New Roman" w:cs="Times New Roman"/>
          <w:sz w:val="28"/>
          <w:szCs w:val="28"/>
          <w:lang w:eastAsia="ru-RU"/>
        </w:rPr>
        <w:t xml:space="preserve">Сергей </w:t>
      </w:r>
      <w:proofErr w:type="spellStart"/>
      <w:r w:rsidRPr="004D6B1B">
        <w:rPr>
          <w:rFonts w:eastAsia="Times New Roman" w:cs="Times New Roman"/>
          <w:sz w:val="28"/>
          <w:szCs w:val="28"/>
          <w:lang w:eastAsia="ru-RU"/>
        </w:rPr>
        <w:t>Капица</w:t>
      </w:r>
      <w:proofErr w:type="spellEnd"/>
      <w:r w:rsidRPr="004D6B1B">
        <w:rPr>
          <w:rFonts w:eastAsia="Times New Roman" w:cs="Times New Roman"/>
          <w:sz w:val="28"/>
          <w:szCs w:val="28"/>
          <w:lang w:eastAsia="ru-RU"/>
        </w:rPr>
        <w:t xml:space="preserve">, обсуждая физику через философию или культуру, а </w:t>
      </w:r>
      <w:r w:rsidR="00946D70">
        <w:rPr>
          <w:rFonts w:eastAsia="Times New Roman" w:cs="Times New Roman"/>
          <w:sz w:val="28"/>
          <w:szCs w:val="28"/>
          <w:lang w:eastAsia="ru-RU"/>
        </w:rPr>
        <w:t xml:space="preserve">Юрий </w:t>
      </w:r>
      <w:r w:rsidRPr="004D6B1B">
        <w:rPr>
          <w:rFonts w:eastAsia="Times New Roman" w:cs="Times New Roman"/>
          <w:sz w:val="28"/>
          <w:szCs w:val="28"/>
          <w:lang w:eastAsia="ru-RU"/>
        </w:rPr>
        <w:t>Сенкевич – науку через историю и географию</w:t>
      </w:r>
      <w:r w:rsidR="004D6B1B">
        <w:rPr>
          <w:rFonts w:eastAsia="Times New Roman" w:cs="Times New Roman"/>
          <w:sz w:val="28"/>
          <w:szCs w:val="28"/>
          <w:lang w:eastAsia="ru-RU"/>
        </w:rPr>
        <w:t>. В-пятых</w:t>
      </w:r>
      <w:r w:rsidR="004D6B1B" w:rsidRPr="004D6B1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4D6B1B">
        <w:rPr>
          <w:rFonts w:eastAsia="Times New Roman" w:cs="Times New Roman"/>
          <w:sz w:val="28"/>
          <w:szCs w:val="28"/>
          <w:lang w:eastAsia="ru-RU"/>
        </w:rPr>
        <w:t>у</w:t>
      </w:r>
      <w:r w:rsidR="006C12AE" w:rsidRPr="004D6B1B">
        <w:rPr>
          <w:rFonts w:eastAsia="Times New Roman" w:cs="Times New Roman"/>
          <w:sz w:val="28"/>
          <w:szCs w:val="28"/>
          <w:lang w:eastAsia="ru-RU"/>
        </w:rPr>
        <w:t>важение к аудитории:</w:t>
      </w:r>
      <w:r w:rsidR="0085488D" w:rsidRPr="004D6B1B">
        <w:rPr>
          <w:rFonts w:eastAsia="Times New Roman" w:cs="Times New Roman"/>
          <w:sz w:val="28"/>
          <w:szCs w:val="28"/>
          <w:lang w:eastAsia="ru-RU"/>
        </w:rPr>
        <w:t xml:space="preserve"> в</w:t>
      </w:r>
      <w:r w:rsidRPr="004D6B1B">
        <w:rPr>
          <w:rFonts w:eastAsia="Times New Roman" w:cs="Times New Roman"/>
          <w:sz w:val="28"/>
          <w:szCs w:val="28"/>
          <w:lang w:eastAsia="ru-RU"/>
        </w:rPr>
        <w:t>се</w:t>
      </w:r>
      <w:r w:rsidR="006C12AE" w:rsidRPr="004D6B1B">
        <w:rPr>
          <w:rFonts w:eastAsia="Times New Roman" w:cs="Times New Roman"/>
          <w:sz w:val="28"/>
          <w:szCs w:val="28"/>
          <w:lang w:eastAsia="ru-RU"/>
        </w:rPr>
        <w:t xml:space="preserve"> ведущие</w:t>
      </w:r>
      <w:r w:rsidRPr="004D6B1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5488D" w:rsidRPr="004D6B1B">
        <w:rPr>
          <w:rFonts w:eastAsia="Times New Roman" w:cs="Times New Roman"/>
          <w:sz w:val="28"/>
          <w:szCs w:val="28"/>
          <w:lang w:eastAsia="ru-RU"/>
        </w:rPr>
        <w:t>обучали зрителя критическому восприятию научной информации, создавали пространство для аргументированного диалога</w:t>
      </w:r>
      <w:r w:rsidR="00D64501" w:rsidRPr="00D64501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D64501">
        <w:rPr>
          <w:rFonts w:eastAsia="Times New Roman" w:cs="Times New Roman"/>
          <w:sz w:val="28"/>
          <w:szCs w:val="28"/>
          <w:lang w:eastAsia="ru-RU"/>
        </w:rPr>
        <w:t xml:space="preserve">опирались </w:t>
      </w:r>
      <w:r w:rsidR="00D64501" w:rsidRPr="00D64501">
        <w:rPr>
          <w:rFonts w:eastAsia="Times New Roman" w:cs="Times New Roman"/>
          <w:sz w:val="28"/>
          <w:szCs w:val="28"/>
          <w:lang w:eastAsia="ru-RU"/>
        </w:rPr>
        <w:t>на документальные источники и непосредственные наблюдени</w:t>
      </w:r>
      <w:r w:rsidR="00D64501">
        <w:rPr>
          <w:rFonts w:eastAsia="Times New Roman" w:cs="Times New Roman"/>
          <w:sz w:val="28"/>
          <w:szCs w:val="28"/>
          <w:lang w:eastAsia="ru-RU"/>
        </w:rPr>
        <w:t>я</w:t>
      </w:r>
      <w:r w:rsidR="00F846B5">
        <w:rPr>
          <w:rFonts w:eastAsia="Times New Roman" w:cs="Times New Roman"/>
          <w:sz w:val="28"/>
          <w:szCs w:val="28"/>
          <w:lang w:eastAsia="ru-RU"/>
        </w:rPr>
        <w:t>:</w:t>
      </w:r>
      <w:r w:rsidR="00D64501" w:rsidRPr="00D6450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62CCD" w:rsidRPr="00B14EE3">
        <w:rPr>
          <w:rFonts w:eastAsia="Times New Roman" w:cs="Times New Roman"/>
          <w:sz w:val="28"/>
          <w:szCs w:val="28"/>
          <w:lang w:eastAsia="ru-RU"/>
        </w:rPr>
        <w:t>«</w:t>
      </w:r>
      <w:r w:rsidR="00362CCD" w:rsidRPr="00362CCD">
        <w:rPr>
          <w:rFonts w:eastAsia="Times New Roman" w:cs="Times New Roman"/>
          <w:sz w:val="28"/>
          <w:szCs w:val="28"/>
          <w:lang w:eastAsia="ru-RU"/>
        </w:rPr>
        <w:t>Следуя этим требованиям, журналисты и ученые</w:t>
      </w:r>
      <w:r w:rsidR="00362CCD">
        <w:rPr>
          <w:rFonts w:eastAsia="Times New Roman" w:cs="Times New Roman"/>
          <w:sz w:val="28"/>
          <w:szCs w:val="28"/>
          <w:lang w:eastAsia="ru-RU"/>
        </w:rPr>
        <w:t>-</w:t>
      </w:r>
      <w:r w:rsidR="00362CCD" w:rsidRPr="00362CCD">
        <w:rPr>
          <w:rFonts w:eastAsia="Times New Roman" w:cs="Times New Roman"/>
          <w:sz w:val="28"/>
          <w:szCs w:val="28"/>
          <w:lang w:eastAsia="ru-RU"/>
        </w:rPr>
        <w:t>популяризаторы создавали произведения, вызывавшие неподдельный интерес аудитории и поэтому активно востребованные ею</w:t>
      </w:r>
      <w:r w:rsidR="00362CCD" w:rsidRPr="00B14EE3">
        <w:rPr>
          <w:rFonts w:eastAsia="Times New Roman" w:cs="Times New Roman"/>
          <w:sz w:val="28"/>
          <w:szCs w:val="28"/>
          <w:lang w:eastAsia="ru-RU"/>
        </w:rPr>
        <w:t>»</w:t>
      </w:r>
      <w:r w:rsidR="00362CCD" w:rsidRPr="00362CC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045A6" w:rsidRPr="004D6B1B">
        <w:rPr>
          <w:rFonts w:eastAsia="Times New Roman" w:cs="Times New Roman"/>
          <w:sz w:val="28"/>
          <w:szCs w:val="28"/>
          <w:lang w:eastAsia="ru-RU"/>
        </w:rPr>
        <w:t>[</w:t>
      </w:r>
      <w:r w:rsidR="005F4477" w:rsidRPr="004D6B1B">
        <w:rPr>
          <w:rFonts w:eastAsia="Times New Roman" w:cs="Times New Roman"/>
          <w:sz w:val="28"/>
          <w:szCs w:val="28"/>
          <w:lang w:eastAsia="ru-RU"/>
        </w:rPr>
        <w:t>3</w:t>
      </w:r>
      <w:r w:rsidR="00D64501" w:rsidRPr="00D64501">
        <w:rPr>
          <w:rFonts w:eastAsia="Times New Roman" w:cs="Times New Roman"/>
          <w:sz w:val="28"/>
          <w:szCs w:val="28"/>
          <w:lang w:eastAsia="ru-RU"/>
        </w:rPr>
        <w:t>:</w:t>
      </w:r>
      <w:r w:rsidR="00F846B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64501">
        <w:rPr>
          <w:rFonts w:eastAsia="Times New Roman" w:cs="Times New Roman"/>
          <w:sz w:val="28"/>
          <w:szCs w:val="28"/>
          <w:lang w:eastAsia="ru-RU"/>
        </w:rPr>
        <w:t>213</w:t>
      </w:r>
      <w:r w:rsidR="00C045A6" w:rsidRPr="004D6B1B">
        <w:rPr>
          <w:rFonts w:eastAsia="Times New Roman" w:cs="Times New Roman"/>
          <w:sz w:val="28"/>
          <w:szCs w:val="28"/>
          <w:lang w:eastAsia="ru-RU"/>
        </w:rPr>
        <w:t>]</w:t>
      </w:r>
      <w:r w:rsidR="00F846B5">
        <w:rPr>
          <w:rFonts w:eastAsia="Times New Roman" w:cs="Times New Roman"/>
          <w:sz w:val="28"/>
          <w:szCs w:val="28"/>
          <w:lang w:eastAsia="ru-RU"/>
        </w:rPr>
        <w:t>.</w:t>
      </w:r>
    </w:p>
    <w:p w14:paraId="1508A03F" w14:textId="2FB90FAD" w:rsidR="007D7968" w:rsidRDefault="00B14EE3" w:rsidP="00F846B5">
      <w:pPr>
        <w:spacing w:after="0"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B14EE3">
        <w:rPr>
          <w:rFonts w:eastAsia="Times New Roman" w:cs="Times New Roman"/>
          <w:sz w:val="28"/>
          <w:szCs w:val="28"/>
          <w:lang w:eastAsia="ru-RU"/>
        </w:rPr>
        <w:t xml:space="preserve">Изучение советского </w:t>
      </w:r>
      <w:proofErr w:type="spellStart"/>
      <w:r w:rsidRPr="00B14EE3">
        <w:rPr>
          <w:rFonts w:eastAsia="Times New Roman" w:cs="Times New Roman"/>
          <w:sz w:val="28"/>
          <w:szCs w:val="28"/>
          <w:lang w:eastAsia="ru-RU"/>
        </w:rPr>
        <w:t>телеопыта</w:t>
      </w:r>
      <w:proofErr w:type="spellEnd"/>
      <w:r w:rsidRPr="00B14EE3">
        <w:rPr>
          <w:rFonts w:eastAsia="Times New Roman" w:cs="Times New Roman"/>
          <w:sz w:val="28"/>
          <w:szCs w:val="28"/>
          <w:lang w:eastAsia="ru-RU"/>
        </w:rPr>
        <w:t xml:space="preserve"> полезно современному популяризатору не как ностальгический взгляд в прошлое, а как практическая школа профессиональных компетенций.</w:t>
      </w:r>
      <w:r w:rsidR="0085488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5488D" w:rsidRPr="0085488D">
        <w:rPr>
          <w:sz w:val="28"/>
          <w:szCs w:val="28"/>
        </w:rPr>
        <w:t xml:space="preserve">Оно развивает аналитическое мышление, учит строить доверие с аудиторией и сохранять научную точность при массовой подаче материала. </w:t>
      </w:r>
      <w:r w:rsidR="003D353E">
        <w:rPr>
          <w:sz w:val="28"/>
          <w:szCs w:val="28"/>
        </w:rPr>
        <w:t>О</w:t>
      </w:r>
      <w:r w:rsidR="0085488D" w:rsidRPr="0085488D">
        <w:rPr>
          <w:sz w:val="28"/>
          <w:szCs w:val="28"/>
        </w:rPr>
        <w:t xml:space="preserve">пыт ведущих помогает формировать личный </w:t>
      </w:r>
      <w:proofErr w:type="spellStart"/>
      <w:r w:rsidR="0085488D" w:rsidRPr="0085488D">
        <w:rPr>
          <w:sz w:val="28"/>
          <w:szCs w:val="28"/>
        </w:rPr>
        <w:lastRenderedPageBreak/>
        <w:t>медиаобраз</w:t>
      </w:r>
      <w:proofErr w:type="spellEnd"/>
      <w:r w:rsidR="0085488D" w:rsidRPr="0085488D">
        <w:rPr>
          <w:sz w:val="28"/>
          <w:szCs w:val="28"/>
        </w:rPr>
        <w:t xml:space="preserve"> популяризатора: сочетание </w:t>
      </w:r>
      <w:proofErr w:type="spellStart"/>
      <w:r w:rsidR="0085488D" w:rsidRPr="0085488D">
        <w:rPr>
          <w:sz w:val="28"/>
          <w:szCs w:val="28"/>
        </w:rPr>
        <w:t>экспертности</w:t>
      </w:r>
      <w:proofErr w:type="spellEnd"/>
      <w:r w:rsidR="0085488D" w:rsidRPr="0085488D">
        <w:rPr>
          <w:sz w:val="28"/>
          <w:szCs w:val="28"/>
        </w:rPr>
        <w:t>, открытости и индивидуального стиля.</w:t>
      </w:r>
      <w:r w:rsidR="00F846B5">
        <w:rPr>
          <w:sz w:val="28"/>
          <w:szCs w:val="28"/>
        </w:rPr>
        <w:t xml:space="preserve"> </w:t>
      </w:r>
      <w:r w:rsidR="0085488D" w:rsidRPr="0085488D">
        <w:rPr>
          <w:rFonts w:eastAsia="Times New Roman" w:cs="Times New Roman"/>
          <w:sz w:val="28"/>
          <w:szCs w:val="28"/>
          <w:lang w:eastAsia="ru-RU"/>
        </w:rPr>
        <w:t>Советские уч</w:t>
      </w:r>
      <w:r w:rsidR="0085488D">
        <w:rPr>
          <w:rFonts w:eastAsia="Times New Roman" w:cs="Times New Roman"/>
          <w:sz w:val="28"/>
          <w:szCs w:val="28"/>
          <w:lang w:eastAsia="ru-RU"/>
        </w:rPr>
        <w:t>е</w:t>
      </w:r>
      <w:r w:rsidR="0085488D" w:rsidRPr="0085488D">
        <w:rPr>
          <w:rFonts w:eastAsia="Times New Roman" w:cs="Times New Roman"/>
          <w:sz w:val="28"/>
          <w:szCs w:val="28"/>
          <w:lang w:eastAsia="ru-RU"/>
        </w:rPr>
        <w:t>ные-</w:t>
      </w:r>
      <w:r w:rsidR="00946D70">
        <w:rPr>
          <w:rFonts w:eastAsia="Times New Roman" w:cs="Times New Roman"/>
          <w:sz w:val="28"/>
          <w:szCs w:val="28"/>
          <w:lang w:eastAsia="ru-RU"/>
        </w:rPr>
        <w:t>теле</w:t>
      </w:r>
      <w:r w:rsidR="0085488D" w:rsidRPr="0085488D">
        <w:rPr>
          <w:rFonts w:eastAsia="Times New Roman" w:cs="Times New Roman"/>
          <w:sz w:val="28"/>
          <w:szCs w:val="28"/>
          <w:lang w:eastAsia="ru-RU"/>
        </w:rPr>
        <w:t>ведущие создали эталон научно</w:t>
      </w:r>
      <w:r w:rsidR="0085488D">
        <w:rPr>
          <w:rFonts w:eastAsia="Times New Roman" w:cs="Times New Roman"/>
          <w:sz w:val="28"/>
          <w:szCs w:val="28"/>
          <w:lang w:eastAsia="ru-RU"/>
        </w:rPr>
        <w:t>-популярной</w:t>
      </w:r>
      <w:r w:rsidR="0085488D" w:rsidRPr="0085488D">
        <w:rPr>
          <w:rFonts w:eastAsia="Times New Roman" w:cs="Times New Roman"/>
          <w:sz w:val="28"/>
          <w:szCs w:val="28"/>
          <w:lang w:eastAsia="ru-RU"/>
        </w:rPr>
        <w:t xml:space="preserve"> журналистики, в которой личность уч</w:t>
      </w:r>
      <w:r w:rsidR="0085488D">
        <w:rPr>
          <w:rFonts w:eastAsia="Times New Roman" w:cs="Times New Roman"/>
          <w:sz w:val="28"/>
          <w:szCs w:val="28"/>
          <w:lang w:eastAsia="ru-RU"/>
        </w:rPr>
        <w:t>е</w:t>
      </w:r>
      <w:r w:rsidR="0085488D" w:rsidRPr="0085488D">
        <w:rPr>
          <w:rFonts w:eastAsia="Times New Roman" w:cs="Times New Roman"/>
          <w:sz w:val="28"/>
          <w:szCs w:val="28"/>
          <w:lang w:eastAsia="ru-RU"/>
        </w:rPr>
        <w:t xml:space="preserve">ного </w:t>
      </w:r>
      <w:r w:rsidR="0085488D" w:rsidRPr="00B14EE3">
        <w:rPr>
          <w:rFonts w:eastAsia="Times New Roman" w:cs="Times New Roman"/>
          <w:sz w:val="28"/>
          <w:szCs w:val="28"/>
          <w:lang w:eastAsia="ru-RU"/>
        </w:rPr>
        <w:t>была не только источником знания, но и символом доверия. В этом состоит главный урок для современных</w:t>
      </w:r>
      <w:r w:rsidR="0085488D">
        <w:rPr>
          <w:rFonts w:eastAsia="Times New Roman" w:cs="Times New Roman"/>
          <w:sz w:val="28"/>
          <w:szCs w:val="28"/>
          <w:lang w:eastAsia="ru-RU"/>
        </w:rPr>
        <w:t xml:space="preserve"> журналистов</w:t>
      </w:r>
      <w:r w:rsidR="0085488D" w:rsidRPr="00B14EE3">
        <w:rPr>
          <w:rFonts w:eastAsia="Times New Roman" w:cs="Times New Roman"/>
          <w:sz w:val="28"/>
          <w:szCs w:val="28"/>
          <w:lang w:eastAsia="ru-RU"/>
        </w:rPr>
        <w:t xml:space="preserve">: популяризация науки </w:t>
      </w:r>
      <w:r w:rsidR="0085488D" w:rsidRPr="006C12AE">
        <w:rPr>
          <w:rFonts w:eastAsia="Times New Roman" w:cs="Times New Roman"/>
          <w:sz w:val="28"/>
          <w:szCs w:val="28"/>
          <w:lang w:eastAsia="ru-RU"/>
        </w:rPr>
        <w:t>–</w:t>
      </w:r>
      <w:r w:rsidR="0085488D" w:rsidRPr="00B14EE3">
        <w:rPr>
          <w:rFonts w:eastAsia="Times New Roman" w:cs="Times New Roman"/>
          <w:sz w:val="28"/>
          <w:szCs w:val="28"/>
          <w:lang w:eastAsia="ru-RU"/>
        </w:rPr>
        <w:t xml:space="preserve"> это не просто упрощение, а создание диалога между наукой и обществом, где ведущий выступает посредником и вдохновителем.</w:t>
      </w:r>
    </w:p>
    <w:p w14:paraId="08AE1798" w14:textId="77777777" w:rsidR="00045015" w:rsidRPr="00045015" w:rsidRDefault="00045015" w:rsidP="008C0F3B">
      <w:pPr>
        <w:jc w:val="center"/>
        <w:rPr>
          <w:sz w:val="28"/>
          <w:szCs w:val="28"/>
        </w:rPr>
      </w:pPr>
      <w:r w:rsidRPr="00045015">
        <w:rPr>
          <w:sz w:val="28"/>
          <w:szCs w:val="28"/>
        </w:rPr>
        <w:t>Литература:</w:t>
      </w:r>
    </w:p>
    <w:p w14:paraId="4C080EBC" w14:textId="30694508" w:rsidR="00946D70" w:rsidRPr="00C045A6" w:rsidRDefault="00946D70" w:rsidP="00C045A6">
      <w:pPr>
        <w:numPr>
          <w:ilvl w:val="0"/>
          <w:numId w:val="1"/>
        </w:numPr>
        <w:spacing w:after="0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481F22">
        <w:rPr>
          <w:rFonts w:cs="Times New Roman"/>
          <w:sz w:val="28"/>
          <w:szCs w:val="28"/>
        </w:rPr>
        <w:t>Гегелова</w:t>
      </w:r>
      <w:proofErr w:type="spellEnd"/>
      <w:r w:rsidRPr="00481F22">
        <w:rPr>
          <w:rFonts w:cs="Times New Roman"/>
          <w:sz w:val="28"/>
          <w:szCs w:val="28"/>
        </w:rPr>
        <w:t xml:space="preserve"> Н. С. Научно-популярное телевидение на российских телеканалах: реалии и проблемы // Вестник Российского университета дружбы народов. Серия: Литературоведение. Журналистика. 2017. Т. 22, № 3. С. 544</w:t>
      </w:r>
      <w:r w:rsidR="00F846B5" w:rsidRPr="00481F22">
        <w:rPr>
          <w:rFonts w:cs="Times New Roman"/>
          <w:sz w:val="28"/>
          <w:szCs w:val="28"/>
        </w:rPr>
        <w:t>–</w:t>
      </w:r>
      <w:r w:rsidRPr="00481F22">
        <w:rPr>
          <w:rFonts w:cs="Times New Roman"/>
          <w:sz w:val="28"/>
          <w:szCs w:val="28"/>
        </w:rPr>
        <w:t>552.</w:t>
      </w:r>
    </w:p>
    <w:p w14:paraId="6C2A2E1E" w14:textId="4298F87E" w:rsidR="00946D70" w:rsidRPr="004D6B1B" w:rsidRDefault="00946D70" w:rsidP="00C045A6">
      <w:pPr>
        <w:pStyle w:val="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B1B">
        <w:rPr>
          <w:rFonts w:ascii="Times New Roman" w:hAnsi="Times New Roman" w:cs="Times New Roman"/>
          <w:sz w:val="28"/>
          <w:szCs w:val="28"/>
        </w:rPr>
        <w:t>Новая редакция Программы КПСС, 1986 //</w:t>
      </w:r>
      <w:r w:rsidRPr="004D6B1B">
        <w:rPr>
          <w:rFonts w:cs="Times New Roman"/>
          <w:sz w:val="28"/>
          <w:szCs w:val="28"/>
        </w:rPr>
        <w:t xml:space="preserve"> </w:t>
      </w:r>
      <w:r w:rsidRPr="004D6B1B">
        <w:rPr>
          <w:rFonts w:ascii="Times New Roman" w:hAnsi="Times New Roman" w:cs="Times New Roman"/>
          <w:sz w:val="28"/>
          <w:szCs w:val="28"/>
        </w:rPr>
        <w:t>XXVII съезд Коммунистической партии Советского Союза. М., Политиздат</w:t>
      </w:r>
      <w:r w:rsidR="00F846B5">
        <w:rPr>
          <w:rFonts w:ascii="Times New Roman" w:hAnsi="Times New Roman" w:cs="Times New Roman"/>
          <w:sz w:val="28"/>
          <w:szCs w:val="28"/>
        </w:rPr>
        <w:t xml:space="preserve">, </w:t>
      </w:r>
      <w:r w:rsidRPr="004D6B1B">
        <w:rPr>
          <w:rFonts w:ascii="Times New Roman" w:hAnsi="Times New Roman" w:cs="Times New Roman"/>
          <w:sz w:val="28"/>
          <w:szCs w:val="28"/>
        </w:rPr>
        <w:t xml:space="preserve">1986. </w:t>
      </w:r>
      <w:r>
        <w:rPr>
          <w:rFonts w:cs="Times New Roman"/>
          <w:sz w:val="28"/>
          <w:szCs w:val="28"/>
        </w:rPr>
        <w:t xml:space="preserve"> </w:t>
      </w:r>
      <w:r w:rsidRPr="004D6B1B">
        <w:rPr>
          <w:rFonts w:ascii="Times New Roman" w:hAnsi="Times New Roman" w:cs="Times New Roman"/>
          <w:sz w:val="28"/>
          <w:szCs w:val="28"/>
        </w:rPr>
        <w:t>Т. 1.</w:t>
      </w:r>
      <w:r>
        <w:rPr>
          <w:rFonts w:cs="Times New Roman"/>
          <w:sz w:val="28"/>
          <w:szCs w:val="28"/>
        </w:rPr>
        <w:t xml:space="preserve"> </w:t>
      </w:r>
      <w:r w:rsidRPr="004D6B1B">
        <w:rPr>
          <w:rFonts w:ascii="Times New Roman" w:hAnsi="Times New Roman" w:cs="Times New Roman"/>
          <w:sz w:val="28"/>
          <w:szCs w:val="28"/>
        </w:rPr>
        <w:t>С. 554</w:t>
      </w:r>
      <w:r w:rsidR="00F846B5" w:rsidRPr="00481F22">
        <w:rPr>
          <w:rFonts w:cs="Times New Roman"/>
          <w:sz w:val="28"/>
          <w:szCs w:val="28"/>
        </w:rPr>
        <w:t>–</w:t>
      </w:r>
      <w:r w:rsidRPr="004D6B1B">
        <w:rPr>
          <w:rFonts w:ascii="Times New Roman" w:hAnsi="Times New Roman" w:cs="Times New Roman"/>
          <w:sz w:val="28"/>
          <w:szCs w:val="28"/>
        </w:rPr>
        <w:t xml:space="preserve">623. </w:t>
      </w:r>
    </w:p>
    <w:p w14:paraId="29381D5A" w14:textId="5B401021" w:rsidR="00946D70" w:rsidRDefault="00946D70" w:rsidP="004D2B22">
      <w:pPr>
        <w:numPr>
          <w:ilvl w:val="0"/>
          <w:numId w:val="1"/>
        </w:numPr>
        <w:spacing w:after="0" w:line="360" w:lineRule="auto"/>
        <w:jc w:val="both"/>
      </w:pPr>
      <w:proofErr w:type="spellStart"/>
      <w:r w:rsidRPr="00362CCD">
        <w:rPr>
          <w:rFonts w:cs="Times New Roman"/>
          <w:sz w:val="28"/>
          <w:szCs w:val="28"/>
        </w:rPr>
        <w:t>Тертычный</w:t>
      </w:r>
      <w:proofErr w:type="spellEnd"/>
      <w:r w:rsidRPr="00362CCD">
        <w:rPr>
          <w:rFonts w:cs="Times New Roman"/>
          <w:sz w:val="28"/>
          <w:szCs w:val="28"/>
        </w:rPr>
        <w:t xml:space="preserve"> А. А. Быть ли научно-популярной журналистике? // Вестник Воронежского государственного университета. Серия: Филология. Журналистика. 2013. № 2. С. 212</w:t>
      </w:r>
      <w:r w:rsidR="00F846B5" w:rsidRPr="00481F22">
        <w:rPr>
          <w:rFonts w:cs="Times New Roman"/>
          <w:sz w:val="28"/>
          <w:szCs w:val="28"/>
        </w:rPr>
        <w:t>–</w:t>
      </w:r>
      <w:r w:rsidRPr="00362CCD">
        <w:rPr>
          <w:rFonts w:cs="Times New Roman"/>
          <w:sz w:val="28"/>
          <w:szCs w:val="28"/>
        </w:rPr>
        <w:t xml:space="preserve">217. </w:t>
      </w:r>
    </w:p>
    <w:sectPr w:rsidR="0094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B3893" w14:textId="77777777" w:rsidR="00E86AF2" w:rsidRDefault="00E86AF2" w:rsidP="003312B7">
      <w:pPr>
        <w:spacing w:after="0" w:line="240" w:lineRule="auto"/>
      </w:pPr>
      <w:r>
        <w:separator/>
      </w:r>
    </w:p>
  </w:endnote>
  <w:endnote w:type="continuationSeparator" w:id="0">
    <w:p w14:paraId="294D1FFF" w14:textId="77777777" w:rsidR="00E86AF2" w:rsidRDefault="00E86AF2" w:rsidP="0033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8361F" w14:textId="77777777" w:rsidR="00E86AF2" w:rsidRDefault="00E86AF2" w:rsidP="003312B7">
      <w:pPr>
        <w:spacing w:after="0" w:line="240" w:lineRule="auto"/>
      </w:pPr>
      <w:r>
        <w:separator/>
      </w:r>
    </w:p>
  </w:footnote>
  <w:footnote w:type="continuationSeparator" w:id="0">
    <w:p w14:paraId="026AABD5" w14:textId="77777777" w:rsidR="00E86AF2" w:rsidRDefault="00E86AF2" w:rsidP="00331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53167"/>
    <w:multiLevelType w:val="hybridMultilevel"/>
    <w:tmpl w:val="0ED2CC50"/>
    <w:lvl w:ilvl="0" w:tplc="C03EBFF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47715B"/>
    <w:multiLevelType w:val="hybridMultilevel"/>
    <w:tmpl w:val="24BCB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FDADE"/>
    <w:multiLevelType w:val="hybridMultilevel"/>
    <w:tmpl w:val="041C20EA"/>
    <w:lvl w:ilvl="0" w:tplc="F13404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20862D90">
      <w:start w:val="1"/>
      <w:numFmt w:val="lowerLetter"/>
      <w:lvlText w:val="%2."/>
      <w:lvlJc w:val="left"/>
      <w:pPr>
        <w:ind w:left="1440" w:hanging="360"/>
      </w:pPr>
    </w:lvl>
    <w:lvl w:ilvl="2" w:tplc="3428696E">
      <w:start w:val="1"/>
      <w:numFmt w:val="lowerRoman"/>
      <w:lvlText w:val="%3."/>
      <w:lvlJc w:val="right"/>
      <w:pPr>
        <w:ind w:left="2160" w:hanging="180"/>
      </w:pPr>
    </w:lvl>
    <w:lvl w:ilvl="3" w:tplc="0FA0C76C">
      <w:start w:val="1"/>
      <w:numFmt w:val="decimal"/>
      <w:lvlText w:val="%4."/>
      <w:lvlJc w:val="left"/>
      <w:pPr>
        <w:ind w:left="2880" w:hanging="360"/>
      </w:pPr>
    </w:lvl>
    <w:lvl w:ilvl="4" w:tplc="04267428">
      <w:start w:val="1"/>
      <w:numFmt w:val="lowerLetter"/>
      <w:lvlText w:val="%5."/>
      <w:lvlJc w:val="left"/>
      <w:pPr>
        <w:ind w:left="3600" w:hanging="360"/>
      </w:pPr>
    </w:lvl>
    <w:lvl w:ilvl="5" w:tplc="990874E4">
      <w:start w:val="1"/>
      <w:numFmt w:val="lowerRoman"/>
      <w:lvlText w:val="%6."/>
      <w:lvlJc w:val="right"/>
      <w:pPr>
        <w:ind w:left="4320" w:hanging="180"/>
      </w:pPr>
    </w:lvl>
    <w:lvl w:ilvl="6" w:tplc="B6B6FBD0">
      <w:start w:val="1"/>
      <w:numFmt w:val="decimal"/>
      <w:lvlText w:val="%7."/>
      <w:lvlJc w:val="left"/>
      <w:pPr>
        <w:ind w:left="5040" w:hanging="360"/>
      </w:pPr>
    </w:lvl>
    <w:lvl w:ilvl="7" w:tplc="F092AC8A">
      <w:start w:val="1"/>
      <w:numFmt w:val="lowerLetter"/>
      <w:lvlText w:val="%8."/>
      <w:lvlJc w:val="left"/>
      <w:pPr>
        <w:ind w:left="5760" w:hanging="360"/>
      </w:pPr>
    </w:lvl>
    <w:lvl w:ilvl="8" w:tplc="DDF489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27"/>
    <w:rsid w:val="000178E0"/>
    <w:rsid w:val="00045015"/>
    <w:rsid w:val="000E21FF"/>
    <w:rsid w:val="00103D70"/>
    <w:rsid w:val="001A3C00"/>
    <w:rsid w:val="001E4741"/>
    <w:rsid w:val="002013FC"/>
    <w:rsid w:val="00245EF5"/>
    <w:rsid w:val="003312B7"/>
    <w:rsid w:val="00342C26"/>
    <w:rsid w:val="00362CCD"/>
    <w:rsid w:val="0038145D"/>
    <w:rsid w:val="00396681"/>
    <w:rsid w:val="003C25A9"/>
    <w:rsid w:val="003D353E"/>
    <w:rsid w:val="00443978"/>
    <w:rsid w:val="00481F22"/>
    <w:rsid w:val="0048623E"/>
    <w:rsid w:val="004D2B22"/>
    <w:rsid w:val="004D6B1B"/>
    <w:rsid w:val="00560A55"/>
    <w:rsid w:val="00562993"/>
    <w:rsid w:val="005E6D63"/>
    <w:rsid w:val="005F4477"/>
    <w:rsid w:val="006C12AE"/>
    <w:rsid w:val="0075528E"/>
    <w:rsid w:val="007D36E8"/>
    <w:rsid w:val="007D7968"/>
    <w:rsid w:val="008107D6"/>
    <w:rsid w:val="008349F5"/>
    <w:rsid w:val="0085488D"/>
    <w:rsid w:val="0086082C"/>
    <w:rsid w:val="008C0F3B"/>
    <w:rsid w:val="00946D70"/>
    <w:rsid w:val="00997CF6"/>
    <w:rsid w:val="009E18D2"/>
    <w:rsid w:val="00AA03C6"/>
    <w:rsid w:val="00AC48FD"/>
    <w:rsid w:val="00B14EE3"/>
    <w:rsid w:val="00B2414B"/>
    <w:rsid w:val="00BA40C1"/>
    <w:rsid w:val="00BB72B3"/>
    <w:rsid w:val="00C045A6"/>
    <w:rsid w:val="00CC785C"/>
    <w:rsid w:val="00D00974"/>
    <w:rsid w:val="00D34AED"/>
    <w:rsid w:val="00D54A2D"/>
    <w:rsid w:val="00D64501"/>
    <w:rsid w:val="00DB43DB"/>
    <w:rsid w:val="00DC16BC"/>
    <w:rsid w:val="00E75348"/>
    <w:rsid w:val="00E86AF2"/>
    <w:rsid w:val="00E91CC0"/>
    <w:rsid w:val="00ED5627"/>
    <w:rsid w:val="00EE7FA5"/>
    <w:rsid w:val="00EF1092"/>
    <w:rsid w:val="00F25E6B"/>
    <w:rsid w:val="00F8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A842"/>
  <w15:chartTrackingRefBased/>
  <w15:docId w15:val="{F58E40C2-AC4A-4E53-B5DB-13897873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627"/>
    <w:pPr>
      <w:spacing w:after="200" w:line="276" w:lineRule="auto"/>
    </w:pPr>
    <w:rPr>
      <w:rFonts w:ascii="Times New Roman" w:hAnsi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56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6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6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6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6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62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62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62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62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5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5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56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56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56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56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56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56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5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6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5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562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56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5627"/>
    <w:pPr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D56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5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56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562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5627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ED562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245EF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3312B7"/>
    <w:pPr>
      <w:spacing w:after="0" w:line="240" w:lineRule="auto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af0">
    <w:name w:val="Текст сноски Знак"/>
    <w:basedOn w:val="a0"/>
    <w:link w:val="af"/>
    <w:uiPriority w:val="99"/>
    <w:semiHidden/>
    <w:rsid w:val="003312B7"/>
    <w:rPr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3312B7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31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hakrupenko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F8ADC-0A18-4A23-8059-C5831C2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Крупенько Мария Андреевна</dc:creator>
  <cp:keywords/>
  <dc:description/>
  <cp:lastModifiedBy>Елена .</cp:lastModifiedBy>
  <cp:revision>6</cp:revision>
  <dcterms:created xsi:type="dcterms:W3CDTF">2025-11-07T12:40:00Z</dcterms:created>
  <dcterms:modified xsi:type="dcterms:W3CDTF">2025-11-13T18:14:00Z</dcterms:modified>
</cp:coreProperties>
</file>