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906A" w14:textId="7E1B9E6C" w:rsidR="00755903" w:rsidRPr="00AD37DC" w:rsidRDefault="00755903" w:rsidP="00C5203C">
      <w:pPr>
        <w:spacing w:after="0" w:line="36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AD37DC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="000D4C04" w:rsidRPr="00AD37DC">
        <w:rPr>
          <w:rFonts w:ascii="Times New Roman" w:hAnsi="Times New Roman" w:cs="Times New Roman"/>
          <w:bCs/>
          <w:iCs/>
          <w:sz w:val="28"/>
          <w:szCs w:val="28"/>
        </w:rPr>
        <w:t xml:space="preserve">аталья </w:t>
      </w:r>
      <w:r w:rsidRPr="00AD37DC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0D4C04" w:rsidRPr="00AD37DC">
        <w:rPr>
          <w:rFonts w:ascii="Times New Roman" w:hAnsi="Times New Roman" w:cs="Times New Roman"/>
          <w:bCs/>
          <w:iCs/>
          <w:sz w:val="28"/>
          <w:szCs w:val="28"/>
        </w:rPr>
        <w:t>лександровна</w:t>
      </w:r>
      <w:r w:rsidR="00E25547" w:rsidRPr="00AD37D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E25547" w:rsidRPr="00AD37DC">
        <w:rPr>
          <w:rFonts w:ascii="Times New Roman" w:hAnsi="Times New Roman" w:cs="Times New Roman"/>
          <w:bCs/>
          <w:iCs/>
          <w:sz w:val="28"/>
          <w:szCs w:val="28"/>
        </w:rPr>
        <w:t>Микалуцкая</w:t>
      </w:r>
      <w:proofErr w:type="spellEnd"/>
    </w:p>
    <w:p w14:paraId="0467DA09" w14:textId="3421681B" w:rsidR="000D4C04" w:rsidRPr="00AD37DC" w:rsidRDefault="00755903" w:rsidP="00C5203C">
      <w:pPr>
        <w:spacing w:after="0" w:line="36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AD37DC">
        <w:rPr>
          <w:rFonts w:ascii="Times New Roman" w:hAnsi="Times New Roman" w:cs="Times New Roman"/>
          <w:iCs/>
          <w:sz w:val="28"/>
          <w:szCs w:val="28"/>
        </w:rPr>
        <w:t xml:space="preserve">Санкт-Петербургский </w:t>
      </w:r>
      <w:r w:rsidR="00C5203C">
        <w:rPr>
          <w:rFonts w:ascii="Times New Roman" w:hAnsi="Times New Roman" w:cs="Times New Roman"/>
          <w:iCs/>
          <w:sz w:val="28"/>
          <w:szCs w:val="28"/>
        </w:rPr>
        <w:t>г</w:t>
      </w:r>
      <w:r w:rsidRPr="00AD37DC">
        <w:rPr>
          <w:rFonts w:ascii="Times New Roman" w:hAnsi="Times New Roman" w:cs="Times New Roman"/>
          <w:iCs/>
          <w:sz w:val="28"/>
          <w:szCs w:val="28"/>
        </w:rPr>
        <w:t xml:space="preserve">осударственный </w:t>
      </w:r>
      <w:r w:rsidR="00C5203C">
        <w:rPr>
          <w:rFonts w:ascii="Times New Roman" w:hAnsi="Times New Roman" w:cs="Times New Roman"/>
          <w:iCs/>
          <w:sz w:val="28"/>
          <w:szCs w:val="28"/>
        </w:rPr>
        <w:t>у</w:t>
      </w:r>
      <w:r w:rsidRPr="00AD37DC">
        <w:rPr>
          <w:rFonts w:ascii="Times New Roman" w:hAnsi="Times New Roman" w:cs="Times New Roman"/>
          <w:iCs/>
          <w:sz w:val="28"/>
          <w:szCs w:val="28"/>
        </w:rPr>
        <w:t>ниверситет</w:t>
      </w:r>
      <w:r w:rsidR="00C5203C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AD37DC">
        <w:rPr>
          <w:rFonts w:ascii="Times New Roman" w:hAnsi="Times New Roman" w:cs="Times New Roman"/>
          <w:iCs/>
          <w:sz w:val="28"/>
          <w:szCs w:val="28"/>
        </w:rPr>
        <w:t>Санкт- Петербург</w:t>
      </w:r>
      <w:r w:rsidR="00C5203C">
        <w:rPr>
          <w:rFonts w:ascii="Times New Roman" w:hAnsi="Times New Roman" w:cs="Times New Roman"/>
          <w:iCs/>
          <w:sz w:val="28"/>
          <w:szCs w:val="28"/>
        </w:rPr>
        <w:t>)</w:t>
      </w:r>
    </w:p>
    <w:p w14:paraId="47AB9F62" w14:textId="688F7812" w:rsidR="000D4C04" w:rsidRPr="00AD37DC" w:rsidRDefault="000D4C04" w:rsidP="00C5203C">
      <w:pPr>
        <w:spacing w:after="0" w:line="36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AD37DC">
        <w:rPr>
          <w:rFonts w:ascii="Times New Roman" w:hAnsi="Times New Roman" w:cs="Times New Roman"/>
          <w:iCs/>
          <w:sz w:val="28"/>
          <w:szCs w:val="28"/>
        </w:rPr>
        <w:t>Научный руководитель:</w:t>
      </w:r>
      <w:r w:rsidR="00E25547" w:rsidRPr="00AD37D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D37DC">
        <w:rPr>
          <w:rFonts w:ascii="Times New Roman" w:hAnsi="Times New Roman" w:cs="Times New Roman"/>
          <w:iCs/>
          <w:sz w:val="28"/>
          <w:szCs w:val="28"/>
        </w:rPr>
        <w:t>канд. филол. н.</w:t>
      </w:r>
      <w:r w:rsidR="00C5203C">
        <w:rPr>
          <w:rFonts w:ascii="Times New Roman" w:hAnsi="Times New Roman" w:cs="Times New Roman"/>
          <w:iCs/>
          <w:sz w:val="28"/>
          <w:szCs w:val="28"/>
        </w:rPr>
        <w:t xml:space="preserve">, ст. преп. </w:t>
      </w:r>
      <w:r w:rsidR="00E25547" w:rsidRPr="00AD37DC">
        <w:rPr>
          <w:rFonts w:ascii="Times New Roman" w:hAnsi="Times New Roman" w:cs="Times New Roman"/>
          <w:iCs/>
          <w:sz w:val="28"/>
          <w:szCs w:val="28"/>
        </w:rPr>
        <w:t>В</w:t>
      </w:r>
      <w:r w:rsidR="00C5203C">
        <w:rPr>
          <w:rFonts w:ascii="Times New Roman" w:hAnsi="Times New Roman" w:cs="Times New Roman"/>
          <w:iCs/>
          <w:sz w:val="28"/>
          <w:szCs w:val="28"/>
        </w:rPr>
        <w:t>.</w:t>
      </w:r>
      <w:r w:rsidR="00E25547" w:rsidRPr="00AD37DC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="00C5203C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E25547" w:rsidRPr="00AD37DC">
        <w:rPr>
          <w:rFonts w:ascii="Times New Roman" w:hAnsi="Times New Roman" w:cs="Times New Roman"/>
          <w:iCs/>
          <w:sz w:val="28"/>
          <w:szCs w:val="28"/>
        </w:rPr>
        <w:t>Битюцкая</w:t>
      </w:r>
    </w:p>
    <w:p w14:paraId="5489682E" w14:textId="3EF62677" w:rsidR="00755903" w:rsidRDefault="00755903" w:rsidP="00C5203C">
      <w:pPr>
        <w:tabs>
          <w:tab w:val="center" w:pos="4677"/>
        </w:tabs>
        <w:spacing w:after="0" w:line="36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AD37DC">
        <w:rPr>
          <w:rFonts w:ascii="Times New Roman" w:hAnsi="Times New Roman" w:cs="Times New Roman"/>
          <w:iCs/>
          <w:sz w:val="28"/>
          <w:szCs w:val="28"/>
        </w:rPr>
        <w:t>Natalamikaluckaa2005@yandex.ru</w:t>
      </w:r>
      <w:r w:rsidR="00AD37DC" w:rsidRPr="00AD37DC">
        <w:rPr>
          <w:rFonts w:ascii="Times New Roman" w:hAnsi="Times New Roman" w:cs="Times New Roman"/>
          <w:iCs/>
          <w:sz w:val="28"/>
          <w:szCs w:val="28"/>
        </w:rPr>
        <w:tab/>
      </w:r>
    </w:p>
    <w:p w14:paraId="042E744F" w14:textId="77777777" w:rsidR="00AD37DC" w:rsidRPr="00AD37DC" w:rsidRDefault="00AD37DC" w:rsidP="00AD37DC">
      <w:pPr>
        <w:tabs>
          <w:tab w:val="center" w:pos="4677"/>
        </w:tabs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</w:p>
    <w:p w14:paraId="249A1907" w14:textId="1E94DEBC" w:rsidR="003559B7" w:rsidRPr="000D4C04" w:rsidRDefault="003559B7" w:rsidP="00E2554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04">
        <w:rPr>
          <w:rFonts w:ascii="Times New Roman" w:hAnsi="Times New Roman" w:cs="Times New Roman"/>
          <w:b/>
          <w:bCs/>
          <w:sz w:val="28"/>
          <w:szCs w:val="28"/>
        </w:rPr>
        <w:t>Коммуникативные вызовы арт-критики в сетевых медиа: баланс между автором, критиком и аудиторией</w:t>
      </w:r>
    </w:p>
    <w:p w14:paraId="39A1174B" w14:textId="447AB63F" w:rsidR="00E100CC" w:rsidRDefault="00487609" w:rsidP="000D4C0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эпоху цифровизации</w:t>
      </w:r>
      <w:r w:rsidR="000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C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85532" w:rsidRPr="000D4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дной и</w:t>
      </w:r>
      <w:r w:rsidR="002829F0" w:rsidRPr="000D4C0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85532" w:rsidRPr="000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проблем выступает размытие границ между критиком, автором и аудиторией. </w:t>
      </w:r>
      <w:r w:rsidR="000D4C0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E738B" w:rsidRPr="000D4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емократизаци</w:t>
      </w:r>
      <w:r w:rsidR="000D4C0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E738B" w:rsidRPr="000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арт-критики</w:t>
      </w:r>
      <w:r w:rsidRPr="000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искусство доступным для каждого, </w:t>
      </w:r>
      <w:r w:rsidR="00D91619" w:rsidRPr="000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7C20E9" w:rsidRPr="000D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освещени</w:t>
      </w:r>
      <w:r w:rsidR="00BF404C" w:rsidRPr="000D4C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C20E9" w:rsidRPr="000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искусства в СМИ уменьшается</w:t>
      </w:r>
      <w:r w:rsidR="000D4C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633E" w:rsidRPr="000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73F2CA" w14:textId="522678B1" w:rsidR="003872D0" w:rsidRDefault="00E25547" w:rsidP="00C5203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54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слова: арт-критика, цифровизация, сетевые медиа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720E7E" w14:textId="77777777" w:rsidR="00C5203C" w:rsidRPr="000D4C04" w:rsidRDefault="00C5203C" w:rsidP="00C5203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77BD3" w14:textId="701F8E45" w:rsidR="00E64B00" w:rsidRPr="00C5203C" w:rsidRDefault="00E64B00" w:rsidP="00C5203C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работы </w:t>
      </w:r>
      <w:r w:rsidR="003872D0" w:rsidRPr="00C5203C">
        <w:rPr>
          <w:rFonts w:ascii="Times New Roman" w:hAnsi="Times New Roman" w:cs="Times New Roman"/>
          <w:sz w:val="28"/>
          <w:szCs w:val="28"/>
        </w:rPr>
        <w:t xml:space="preserve">– </w:t>
      </w:r>
      <w:r w:rsidR="0045520A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</w:t>
      </w:r>
      <w:r w:rsidR="00FA3007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размытие границ между критиком</w:t>
      </w:r>
      <w:r w:rsidR="00E24915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3007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автором и аудиторией влияет </w:t>
      </w:r>
      <w:proofErr w:type="gramStart"/>
      <w:r w:rsidR="00FA3007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арт-критику</w:t>
      </w:r>
      <w:proofErr w:type="gramEnd"/>
      <w:r w:rsidR="00CA2845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33C449" w14:textId="77777777" w:rsidR="00C5203C" w:rsidRPr="00C5203C" w:rsidRDefault="00D91619" w:rsidP="00C5203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Теоретической основой работы служат стать</w:t>
      </w:r>
      <w:r w:rsidR="00EF5959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Кравцовой</w:t>
      </w:r>
      <w:r w:rsidR="00EF5959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подчеркивает</w:t>
      </w:r>
      <w:r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критик больше не вершина иерархии</w:t>
      </w:r>
      <w:r w:rsidR="00B4208C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[1]</w:t>
      </w:r>
      <w:r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Я. </w:t>
      </w:r>
      <w:proofErr w:type="spellStart"/>
      <w:r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Йокелайнена</w:t>
      </w:r>
      <w:proofErr w:type="spellEnd"/>
      <w:r w:rsidR="00B4208C" w:rsidRPr="00C5203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 w:rsidR="00EF5959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отмечает</w:t>
      </w:r>
      <w:r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угрозу профессиональной критике при росте онлайн-культуры</w:t>
      </w:r>
      <w:r w:rsidR="00B4208C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[2]</w:t>
      </w:r>
      <w:r w:rsidR="008E1D46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С. </w:t>
      </w:r>
      <w:proofErr w:type="spellStart"/>
      <w:r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Рёйсенга</w:t>
      </w:r>
      <w:proofErr w:type="spellEnd"/>
      <w:r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(«Public </w:t>
      </w:r>
      <w:proofErr w:type="spellStart"/>
      <w:r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art</w:t>
      </w:r>
      <w:proofErr w:type="spellEnd"/>
      <w:r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debates</w:t>
      </w:r>
      <w:proofErr w:type="spellEnd"/>
      <w:r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»), </w:t>
      </w:r>
      <w:r w:rsidR="008E1D46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утверждает</w:t>
      </w:r>
      <w:r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непрофессионалов на мнение</w:t>
      </w:r>
      <w:r w:rsidR="00EE4D82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08C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[3]</w:t>
      </w:r>
      <w:r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AF11D1" w14:textId="71F40369" w:rsidR="00CA0BA8" w:rsidRPr="00C5203C" w:rsidRDefault="005668B4" w:rsidP="00C5203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3C">
        <w:rPr>
          <w:rFonts w:ascii="Times New Roman" w:hAnsi="Times New Roman" w:cs="Times New Roman"/>
          <w:sz w:val="28"/>
          <w:szCs w:val="28"/>
        </w:rPr>
        <w:t>В качестве эм</w:t>
      </w:r>
      <w:r w:rsidR="003832FB" w:rsidRPr="00C5203C">
        <w:rPr>
          <w:rFonts w:ascii="Times New Roman" w:hAnsi="Times New Roman" w:cs="Times New Roman"/>
          <w:sz w:val="28"/>
          <w:szCs w:val="28"/>
        </w:rPr>
        <w:t xml:space="preserve">пирической базы мы использовали </w:t>
      </w:r>
      <w:r w:rsidR="00347AE1" w:rsidRPr="00C5203C">
        <w:rPr>
          <w:rFonts w:ascii="Times New Roman" w:hAnsi="Times New Roman" w:cs="Times New Roman"/>
          <w:sz w:val="28"/>
          <w:szCs w:val="28"/>
        </w:rPr>
        <w:t xml:space="preserve">посты из телеграм-канала и </w:t>
      </w:r>
      <w:r w:rsidR="003832FB" w:rsidRPr="00C5203C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645846" w:rsidRPr="00C5203C">
        <w:rPr>
          <w:rFonts w:ascii="Times New Roman" w:hAnsi="Times New Roman" w:cs="Times New Roman"/>
          <w:sz w:val="28"/>
          <w:szCs w:val="28"/>
        </w:rPr>
        <w:t xml:space="preserve">критико-публицистического журнала «Музыкальная жизнь», посты </w:t>
      </w:r>
      <w:r w:rsidRPr="00C5203C">
        <w:rPr>
          <w:rFonts w:ascii="Times New Roman" w:hAnsi="Times New Roman" w:cs="Times New Roman"/>
          <w:sz w:val="28"/>
          <w:szCs w:val="28"/>
        </w:rPr>
        <w:t xml:space="preserve">из </w:t>
      </w:r>
      <w:r w:rsidR="00117284" w:rsidRPr="00C5203C">
        <w:rPr>
          <w:rFonts w:ascii="Times New Roman" w:hAnsi="Times New Roman" w:cs="Times New Roman"/>
          <w:sz w:val="28"/>
          <w:szCs w:val="28"/>
        </w:rPr>
        <w:t>телеграм-канала</w:t>
      </w:r>
      <w:r w:rsidR="00645846" w:rsidRPr="00C5203C">
        <w:rPr>
          <w:rFonts w:ascii="Times New Roman" w:hAnsi="Times New Roman" w:cs="Times New Roman"/>
          <w:sz w:val="28"/>
          <w:szCs w:val="28"/>
        </w:rPr>
        <w:t xml:space="preserve"> «Русский </w:t>
      </w:r>
      <w:proofErr w:type="spellStart"/>
      <w:r w:rsidR="00645846" w:rsidRPr="00C5203C">
        <w:rPr>
          <w:rFonts w:ascii="Times New Roman" w:hAnsi="Times New Roman" w:cs="Times New Roman"/>
          <w:sz w:val="28"/>
          <w:szCs w:val="28"/>
        </w:rPr>
        <w:t>шаф</w:t>
      </w:r>
      <w:r w:rsidR="00E25547" w:rsidRPr="00C5203C">
        <w:rPr>
          <w:rFonts w:ascii="Times New Roman" w:hAnsi="Times New Roman" w:cs="Times New Roman"/>
          <w:sz w:val="28"/>
          <w:szCs w:val="28"/>
        </w:rPr>
        <w:t>ф</w:t>
      </w:r>
      <w:r w:rsidR="00645846" w:rsidRPr="00C5203C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645846" w:rsidRPr="00C5203C">
        <w:rPr>
          <w:rFonts w:ascii="Times New Roman" w:hAnsi="Times New Roman" w:cs="Times New Roman"/>
          <w:sz w:val="28"/>
          <w:szCs w:val="28"/>
        </w:rPr>
        <w:t>»</w:t>
      </w:r>
      <w:r w:rsidRPr="00C5203C">
        <w:rPr>
          <w:rFonts w:ascii="Times New Roman" w:hAnsi="Times New Roman" w:cs="Times New Roman"/>
          <w:sz w:val="28"/>
          <w:szCs w:val="28"/>
        </w:rPr>
        <w:t xml:space="preserve"> профессионального</w:t>
      </w:r>
      <w:r w:rsidR="00645846" w:rsidRPr="00C5203C">
        <w:rPr>
          <w:rFonts w:ascii="Times New Roman" w:hAnsi="Times New Roman" w:cs="Times New Roman"/>
          <w:sz w:val="28"/>
          <w:szCs w:val="28"/>
        </w:rPr>
        <w:t xml:space="preserve"> музыкального </w:t>
      </w:r>
      <w:r w:rsidRPr="00C5203C">
        <w:rPr>
          <w:rFonts w:ascii="Times New Roman" w:hAnsi="Times New Roman" w:cs="Times New Roman"/>
          <w:sz w:val="28"/>
          <w:szCs w:val="28"/>
        </w:rPr>
        <w:t xml:space="preserve">критика </w:t>
      </w:r>
      <w:r w:rsidR="00645846" w:rsidRPr="00C5203C"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 w:rsidR="00645846" w:rsidRPr="00C5203C">
        <w:rPr>
          <w:rFonts w:ascii="Times New Roman" w:hAnsi="Times New Roman" w:cs="Times New Roman"/>
          <w:sz w:val="28"/>
          <w:szCs w:val="28"/>
        </w:rPr>
        <w:t>Кармунина</w:t>
      </w:r>
      <w:proofErr w:type="spellEnd"/>
      <w:r w:rsidR="00645846" w:rsidRPr="00C5203C">
        <w:rPr>
          <w:rFonts w:ascii="Times New Roman" w:hAnsi="Times New Roman" w:cs="Times New Roman"/>
          <w:sz w:val="28"/>
          <w:szCs w:val="28"/>
        </w:rPr>
        <w:t xml:space="preserve"> </w:t>
      </w:r>
      <w:r w:rsidRPr="00C5203C">
        <w:rPr>
          <w:rFonts w:ascii="Times New Roman" w:hAnsi="Times New Roman" w:cs="Times New Roman"/>
          <w:sz w:val="28"/>
          <w:szCs w:val="28"/>
        </w:rPr>
        <w:t>и пост</w:t>
      </w:r>
      <w:r w:rsidR="00645846" w:rsidRPr="00C5203C">
        <w:rPr>
          <w:rFonts w:ascii="Times New Roman" w:hAnsi="Times New Roman" w:cs="Times New Roman"/>
          <w:sz w:val="28"/>
          <w:szCs w:val="28"/>
        </w:rPr>
        <w:t>ы</w:t>
      </w:r>
      <w:r w:rsidRPr="00C5203C">
        <w:rPr>
          <w:rFonts w:ascii="Times New Roman" w:hAnsi="Times New Roman" w:cs="Times New Roman"/>
          <w:sz w:val="28"/>
          <w:szCs w:val="28"/>
        </w:rPr>
        <w:t xml:space="preserve"> из </w:t>
      </w:r>
      <w:r w:rsidR="00117284" w:rsidRPr="00C5203C">
        <w:rPr>
          <w:rFonts w:ascii="Times New Roman" w:hAnsi="Times New Roman" w:cs="Times New Roman"/>
          <w:sz w:val="28"/>
          <w:szCs w:val="28"/>
        </w:rPr>
        <w:t>телеграм-канала</w:t>
      </w:r>
      <w:r w:rsidRPr="00C5203C">
        <w:rPr>
          <w:rFonts w:ascii="Times New Roman" w:hAnsi="Times New Roman" w:cs="Times New Roman"/>
          <w:sz w:val="28"/>
          <w:szCs w:val="28"/>
        </w:rPr>
        <w:t xml:space="preserve"> </w:t>
      </w:r>
      <w:r w:rsidR="00645846" w:rsidRPr="00C520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45846" w:rsidRPr="00C5203C">
        <w:rPr>
          <w:rFonts w:ascii="Times New Roman" w:hAnsi="Times New Roman" w:cs="Times New Roman"/>
          <w:sz w:val="28"/>
          <w:szCs w:val="28"/>
        </w:rPr>
        <w:t>Рамузыка</w:t>
      </w:r>
      <w:proofErr w:type="spellEnd"/>
      <w:r w:rsidR="00645846" w:rsidRPr="00C5203C">
        <w:rPr>
          <w:rFonts w:ascii="Times New Roman" w:hAnsi="Times New Roman" w:cs="Times New Roman"/>
          <w:sz w:val="28"/>
          <w:szCs w:val="28"/>
        </w:rPr>
        <w:t xml:space="preserve">» </w:t>
      </w:r>
      <w:r w:rsidRPr="00C5203C">
        <w:rPr>
          <w:rFonts w:ascii="Times New Roman" w:hAnsi="Times New Roman" w:cs="Times New Roman"/>
          <w:sz w:val="28"/>
          <w:szCs w:val="28"/>
        </w:rPr>
        <w:t xml:space="preserve">музыкального критика без высшего музыкального образования </w:t>
      </w:r>
      <w:r w:rsidR="00645846" w:rsidRPr="00C5203C">
        <w:rPr>
          <w:rFonts w:ascii="Times New Roman" w:hAnsi="Times New Roman" w:cs="Times New Roman"/>
          <w:sz w:val="28"/>
          <w:szCs w:val="28"/>
        </w:rPr>
        <w:t xml:space="preserve">Рамина. </w:t>
      </w:r>
    </w:p>
    <w:p w14:paraId="154ABF5E" w14:textId="77777777" w:rsidR="00C5203C" w:rsidRPr="00C5203C" w:rsidRDefault="00BE22E8" w:rsidP="00C5203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исследования мы выявили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ключевые различия в позиционировании, стиле, контексте и вовлеченности между журналом 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«Музыкальная жизнь» и телегра</w:t>
      </w:r>
      <w:r w:rsidR="00D91619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-каналами музыкальных критиков. Журнал фокусируется на классике</w:t>
      </w:r>
      <w:r w:rsidR="009558A8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опере, фестивалях, русских композиторах. Поп-жанры и тренды почти не затрагиваются, что делает издание нишевым для ценителей классики. Авторы </w:t>
      </w:r>
      <w:r w:rsidR="00D71758" w:rsidRPr="00C5203C">
        <w:rPr>
          <w:rFonts w:ascii="Times New Roman" w:hAnsi="Times New Roman" w:cs="Times New Roman"/>
          <w:sz w:val="28"/>
          <w:szCs w:val="28"/>
        </w:rPr>
        <w:t>–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критики, музыковеды, дириж</w:t>
      </w:r>
      <w:r w:rsidR="00D91619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ры, их мнения доминируют без широкого участия аудитории. Стиль варьируется от публицистического до художественного</w:t>
      </w:r>
      <w:r w:rsidR="00D91619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материалах преобладает книжная лексика, архаизмы и профессиональные жаргоны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Несмотря на известность и периодичность, активность журнала в соцсетях ниже, чем у каналов критиков.</w:t>
      </w:r>
      <w:r w:rsidR="00D91619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</w:t>
      </w:r>
      <w:r w:rsidR="009558A8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-канал «Русский </w:t>
      </w:r>
      <w:proofErr w:type="spellStart"/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</w:t>
      </w:r>
      <w:r w:rsidR="00755903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превосходит журнал по аудитории:</w:t>
      </w:r>
      <w:r w:rsidR="00B4208C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E25547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433 подписчика против 7</w:t>
      </w:r>
      <w:r w:rsidR="00E25547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639</w:t>
      </w:r>
      <w:r w:rsidR="00D91619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Олег балансирует между свежими трендами и ностальгией по легендам индустрии. Его стиль </w:t>
      </w:r>
      <w:r w:rsidR="00D71758" w:rsidRPr="00C5203C">
        <w:rPr>
          <w:rFonts w:ascii="Times New Roman" w:hAnsi="Times New Roman" w:cs="Times New Roman"/>
          <w:sz w:val="28"/>
          <w:szCs w:val="28"/>
        </w:rPr>
        <w:t>–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разговорный сторителлинг: не монолог, а </w:t>
      </w:r>
      <w:r w:rsidR="00347AE1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подписчики активно высказываются. По сводкам за ноябрь</w:t>
      </w:r>
      <w:r w:rsidR="007035F0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аудитория </w:t>
      </w:r>
      <w:r w:rsidR="00755903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</w:t>
      </w:r>
      <w:r w:rsidR="00755903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узыки</w:t>
      </w:r>
      <w:proofErr w:type="spellEnd"/>
      <w:r w:rsidR="00755903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79</w:t>
      </w:r>
      <w:r w:rsidR="00E228C5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265 подписчиков, среднее число просмотров </w:t>
      </w:r>
      <w:r w:rsidR="00347AE1" w:rsidRPr="00C5203C">
        <w:rPr>
          <w:rFonts w:ascii="Times New Roman" w:hAnsi="Times New Roman" w:cs="Times New Roman"/>
          <w:sz w:val="28"/>
          <w:szCs w:val="28"/>
        </w:rPr>
        <w:t>–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</w:t>
      </w:r>
      <w:r w:rsidR="00E228C5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D91619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Посты Рамина </w:t>
      </w:r>
      <w:r w:rsidR="00347AE1" w:rsidRPr="00C5203C">
        <w:rPr>
          <w:rFonts w:ascii="Times New Roman" w:hAnsi="Times New Roman" w:cs="Times New Roman"/>
          <w:sz w:val="28"/>
          <w:szCs w:val="28"/>
        </w:rPr>
        <w:t>–</w:t>
      </w:r>
      <w:r w:rsidR="003F3FAD" w:rsidRPr="00C5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короткие новостные сводки, топ-5, анонсы альбомов и реакции на музыкальные события. Стиль канала разговорный, с иронией и юмором, а общение с аудиторией поддерживается опросами и активными дискуссиями.</w:t>
      </w:r>
    </w:p>
    <w:p w14:paraId="25509F92" w14:textId="59B1CE78" w:rsidR="003F3FAD" w:rsidRPr="00C5203C" w:rsidRDefault="003F3FAD" w:rsidP="00C5203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3C">
        <w:rPr>
          <w:rFonts w:ascii="Times New Roman" w:hAnsi="Times New Roman" w:cs="Times New Roman"/>
          <w:sz w:val="28"/>
          <w:szCs w:val="28"/>
        </w:rPr>
        <w:t>Таким образом, функции критика в современности выходят за рамки авторитарной фигуры, ограниченной академическими журналами. Критика сегодня реализуется в разнообразных нарративах: от профессиональных публикаций до постов в телегра</w:t>
      </w:r>
      <w:r w:rsidR="00D91619" w:rsidRPr="00C5203C">
        <w:rPr>
          <w:rFonts w:ascii="Times New Roman" w:hAnsi="Times New Roman" w:cs="Times New Roman"/>
          <w:sz w:val="28"/>
          <w:szCs w:val="28"/>
        </w:rPr>
        <w:t>м</w:t>
      </w:r>
      <w:r w:rsidRPr="00C5203C">
        <w:rPr>
          <w:rFonts w:ascii="Times New Roman" w:hAnsi="Times New Roman" w:cs="Times New Roman"/>
          <w:sz w:val="28"/>
          <w:szCs w:val="28"/>
        </w:rPr>
        <w:t>-каналах. Размытие границ между критиком, автором и аудиторией имеет преимущественно позитивный характер. Цифровые реакции и комментарии дают оценку произведений в реальном времени, соответствуя модели распредел</w:t>
      </w:r>
      <w:r w:rsidR="000F114F" w:rsidRPr="00C5203C">
        <w:rPr>
          <w:rFonts w:ascii="Times New Roman" w:hAnsi="Times New Roman" w:cs="Times New Roman"/>
          <w:sz w:val="28"/>
          <w:szCs w:val="28"/>
        </w:rPr>
        <w:t>е</w:t>
      </w:r>
      <w:r w:rsidRPr="00C5203C">
        <w:rPr>
          <w:rFonts w:ascii="Times New Roman" w:hAnsi="Times New Roman" w:cs="Times New Roman"/>
          <w:sz w:val="28"/>
          <w:szCs w:val="28"/>
        </w:rPr>
        <w:t xml:space="preserve">нного познания, где коллективный интеллект формирует смысл. В отличие от монологической критики, такая система выявляет слепые зоны индивидуального восприятия. </w:t>
      </w:r>
      <w:r w:rsidR="00755903" w:rsidRPr="00C5203C">
        <w:rPr>
          <w:rFonts w:ascii="Times New Roman" w:hAnsi="Times New Roman" w:cs="Times New Roman"/>
          <w:sz w:val="28"/>
          <w:szCs w:val="28"/>
        </w:rPr>
        <w:t>Кроме того, м</w:t>
      </w:r>
      <w:r w:rsidR="000F114F" w:rsidRPr="00C5203C">
        <w:rPr>
          <w:rFonts w:ascii="Times New Roman" w:hAnsi="Times New Roman" w:cs="Times New Roman"/>
          <w:sz w:val="28"/>
          <w:szCs w:val="28"/>
        </w:rPr>
        <w:t>ы не разделяем тезис о деградации критики в связи со снижением стилистической нормы</w:t>
      </w:r>
      <w:r w:rsidR="00E25547" w:rsidRPr="00C5203C">
        <w:rPr>
          <w:rFonts w:ascii="Times New Roman" w:hAnsi="Times New Roman" w:cs="Times New Roman"/>
          <w:sz w:val="28"/>
          <w:szCs w:val="28"/>
        </w:rPr>
        <w:t>: п</w:t>
      </w:r>
      <w:r w:rsidRPr="00C5203C">
        <w:rPr>
          <w:rFonts w:ascii="Times New Roman" w:hAnsi="Times New Roman" w:cs="Times New Roman"/>
          <w:sz w:val="28"/>
          <w:szCs w:val="28"/>
        </w:rPr>
        <w:t xml:space="preserve">ереход к сленгу и разговорному языку </w:t>
      </w:r>
      <w:r w:rsidR="0055771C" w:rsidRPr="00C5203C">
        <w:rPr>
          <w:rFonts w:ascii="Times New Roman" w:hAnsi="Times New Roman" w:cs="Times New Roman"/>
          <w:sz w:val="28"/>
          <w:szCs w:val="28"/>
        </w:rPr>
        <w:t>–</w:t>
      </w:r>
      <w:r w:rsidRPr="00C5203C">
        <w:rPr>
          <w:rFonts w:ascii="Times New Roman" w:hAnsi="Times New Roman" w:cs="Times New Roman"/>
          <w:sz w:val="28"/>
          <w:szCs w:val="28"/>
        </w:rPr>
        <w:t xml:space="preserve"> лингвистическая адаптация к медиасфере.</w:t>
      </w:r>
      <w:r w:rsidR="009558A8" w:rsidRPr="00C5203C">
        <w:rPr>
          <w:rFonts w:ascii="Times New Roman" w:hAnsi="Times New Roman" w:cs="Times New Roman"/>
          <w:sz w:val="28"/>
          <w:szCs w:val="28"/>
        </w:rPr>
        <w:t xml:space="preserve"> В заключени</w:t>
      </w:r>
      <w:r w:rsidR="00B4208C" w:rsidRPr="00C5203C">
        <w:rPr>
          <w:rFonts w:ascii="Times New Roman" w:hAnsi="Times New Roman" w:cs="Times New Roman"/>
          <w:sz w:val="28"/>
          <w:szCs w:val="28"/>
        </w:rPr>
        <w:t>е</w:t>
      </w:r>
      <w:r w:rsidR="009558A8" w:rsidRPr="00C5203C">
        <w:rPr>
          <w:rFonts w:ascii="Times New Roman" w:hAnsi="Times New Roman" w:cs="Times New Roman"/>
          <w:sz w:val="28"/>
          <w:szCs w:val="28"/>
        </w:rPr>
        <w:t xml:space="preserve"> </w:t>
      </w:r>
      <w:r w:rsidR="00E25547" w:rsidRPr="00C5203C">
        <w:rPr>
          <w:rFonts w:ascii="Times New Roman" w:hAnsi="Times New Roman" w:cs="Times New Roman"/>
          <w:sz w:val="28"/>
          <w:szCs w:val="28"/>
        </w:rPr>
        <w:t>отметим</w:t>
      </w:r>
      <w:r w:rsidR="009558A8" w:rsidRPr="00C5203C">
        <w:rPr>
          <w:rFonts w:ascii="Times New Roman" w:hAnsi="Times New Roman" w:cs="Times New Roman"/>
          <w:sz w:val="28"/>
          <w:szCs w:val="28"/>
        </w:rPr>
        <w:t>, что т</w:t>
      </w:r>
      <w:r w:rsidRPr="00C5203C">
        <w:rPr>
          <w:rFonts w:ascii="Times New Roman" w:hAnsi="Times New Roman" w:cs="Times New Roman"/>
          <w:sz w:val="28"/>
          <w:szCs w:val="28"/>
        </w:rPr>
        <w:t xml:space="preserve">рансформация критики и стирание границ между профессионалами и </w:t>
      </w:r>
      <w:r w:rsidRPr="00C5203C">
        <w:rPr>
          <w:rFonts w:ascii="Times New Roman" w:hAnsi="Times New Roman" w:cs="Times New Roman"/>
          <w:sz w:val="28"/>
          <w:szCs w:val="28"/>
        </w:rPr>
        <w:lastRenderedPageBreak/>
        <w:t xml:space="preserve">любителями </w:t>
      </w:r>
      <w:r w:rsidR="00AE3DFF" w:rsidRPr="00C5203C">
        <w:rPr>
          <w:rFonts w:ascii="Times New Roman" w:hAnsi="Times New Roman" w:cs="Times New Roman"/>
          <w:sz w:val="28"/>
          <w:szCs w:val="28"/>
        </w:rPr>
        <w:t>–</w:t>
      </w:r>
      <w:r w:rsidRPr="00C5203C">
        <w:rPr>
          <w:rFonts w:ascii="Times New Roman" w:hAnsi="Times New Roman" w:cs="Times New Roman"/>
          <w:sz w:val="28"/>
          <w:szCs w:val="28"/>
        </w:rPr>
        <w:t xml:space="preserve"> не кризис, а эпистемологическая революция, позволяющая сосуществовать экспертным и непрофессиональным мнениям и формировать более объективный взгляд на культурные события.</w:t>
      </w:r>
    </w:p>
    <w:p w14:paraId="5441F33C" w14:textId="2CABDB39" w:rsidR="00F31FFA" w:rsidRPr="00C5203C" w:rsidRDefault="00F31FFA" w:rsidP="00C5203C">
      <w:pPr>
        <w:pStyle w:val="a4"/>
        <w:spacing w:before="240" w:after="240" w:line="360" w:lineRule="auto"/>
        <w:ind w:firstLine="708"/>
        <w:jc w:val="center"/>
        <w:rPr>
          <w:sz w:val="28"/>
          <w:szCs w:val="28"/>
        </w:rPr>
      </w:pPr>
      <w:r w:rsidRPr="00C5203C">
        <w:rPr>
          <w:sz w:val="28"/>
          <w:szCs w:val="28"/>
        </w:rPr>
        <w:t>Литература</w:t>
      </w:r>
    </w:p>
    <w:p w14:paraId="011D193F" w14:textId="14311DC3" w:rsidR="00F31FFA" w:rsidRPr="00C5203C" w:rsidRDefault="00F31FFA" w:rsidP="000D4C04">
      <w:pPr>
        <w:pStyle w:val="a4"/>
        <w:spacing w:before="240" w:after="240" w:line="360" w:lineRule="auto"/>
        <w:jc w:val="both"/>
        <w:rPr>
          <w:sz w:val="28"/>
          <w:szCs w:val="28"/>
        </w:rPr>
      </w:pPr>
      <w:r w:rsidRPr="00C5203C">
        <w:rPr>
          <w:sz w:val="28"/>
          <w:szCs w:val="28"/>
        </w:rPr>
        <w:t xml:space="preserve">1. Кравцова М. Сферический критик в вакууме: критика в контексте современного художественного и медийного производства [Электронный ресурс] // Школа критики и кураторских практик. – Режим доступа: </w:t>
      </w:r>
      <w:hyperlink r:id="rId4" w:tgtFrame="_new" w:history="1">
        <w:r w:rsidRPr="00C5203C">
          <w:rPr>
            <w:rStyle w:val="a3"/>
            <w:color w:val="auto"/>
            <w:sz w:val="28"/>
            <w:szCs w:val="28"/>
          </w:rPr>
          <w:t>https://art.sredaobuchenia.ru/criticissue</w:t>
        </w:r>
      </w:hyperlink>
      <w:r w:rsidRPr="00C5203C">
        <w:rPr>
          <w:sz w:val="28"/>
          <w:szCs w:val="28"/>
        </w:rPr>
        <w:t xml:space="preserve"> (дата обращения: 02.11.2025).</w:t>
      </w:r>
    </w:p>
    <w:p w14:paraId="545E2E32" w14:textId="38D1598F" w:rsidR="00F31FFA" w:rsidRPr="00C5203C" w:rsidRDefault="00F31FFA" w:rsidP="000D4C04">
      <w:pPr>
        <w:pStyle w:val="a4"/>
        <w:spacing w:before="240" w:after="240" w:line="360" w:lineRule="auto"/>
        <w:jc w:val="both"/>
        <w:rPr>
          <w:sz w:val="28"/>
          <w:szCs w:val="28"/>
          <w:lang w:val="en-US"/>
        </w:rPr>
      </w:pPr>
      <w:r w:rsidRPr="00C5203C">
        <w:rPr>
          <w:sz w:val="28"/>
          <w:szCs w:val="28"/>
          <w:lang w:val="en-US"/>
        </w:rPr>
        <w:t>2. Jokelainen J. Anyone can be critic, there still need professional arts and culture journalism in a digital age [</w:t>
      </w:r>
      <w:r w:rsidRPr="00C5203C">
        <w:rPr>
          <w:sz w:val="28"/>
          <w:szCs w:val="28"/>
        </w:rPr>
        <w:t>Электронный</w:t>
      </w:r>
      <w:r w:rsidRPr="00C5203C">
        <w:rPr>
          <w:sz w:val="28"/>
          <w:szCs w:val="28"/>
          <w:lang w:val="en-US"/>
        </w:rPr>
        <w:t xml:space="preserve"> </w:t>
      </w:r>
      <w:r w:rsidRPr="00C5203C">
        <w:rPr>
          <w:sz w:val="28"/>
          <w:szCs w:val="28"/>
        </w:rPr>
        <w:t>ресурс</w:t>
      </w:r>
      <w:r w:rsidRPr="00C5203C">
        <w:rPr>
          <w:sz w:val="28"/>
          <w:szCs w:val="28"/>
          <w:lang w:val="en-US"/>
        </w:rPr>
        <w:t xml:space="preserve">] // Reuters Institute for the Study of Journalism. – </w:t>
      </w:r>
      <w:r w:rsidRPr="00C5203C">
        <w:rPr>
          <w:sz w:val="28"/>
          <w:szCs w:val="28"/>
        </w:rPr>
        <w:t>Режим</w:t>
      </w:r>
      <w:r w:rsidRPr="00C5203C">
        <w:rPr>
          <w:sz w:val="28"/>
          <w:szCs w:val="28"/>
          <w:lang w:val="en-US"/>
        </w:rPr>
        <w:t xml:space="preserve"> </w:t>
      </w:r>
      <w:r w:rsidRPr="00C5203C">
        <w:rPr>
          <w:sz w:val="28"/>
          <w:szCs w:val="28"/>
        </w:rPr>
        <w:t>доступа</w:t>
      </w:r>
      <w:r w:rsidRPr="00C5203C">
        <w:rPr>
          <w:sz w:val="28"/>
          <w:szCs w:val="28"/>
          <w:lang w:val="en-US"/>
        </w:rPr>
        <w:t xml:space="preserve">: </w:t>
      </w:r>
      <w:hyperlink r:id="rId5" w:tgtFrame="_new" w:history="1">
        <w:r w:rsidRPr="00C5203C">
          <w:rPr>
            <w:rStyle w:val="a3"/>
            <w:color w:val="auto"/>
            <w:sz w:val="28"/>
            <w:szCs w:val="28"/>
            <w:lang w:val="en-US"/>
          </w:rPr>
          <w:t>https://reutersinstitute.politics.ox.ac.uk/our-research/anyone-can-be-critic-there-still-need-professional-arts-and-culture-journalism-digital</w:t>
        </w:r>
      </w:hyperlink>
      <w:r w:rsidRPr="00C5203C">
        <w:rPr>
          <w:sz w:val="28"/>
          <w:szCs w:val="28"/>
          <w:lang w:val="en-US"/>
        </w:rPr>
        <w:t xml:space="preserve"> (</w:t>
      </w:r>
      <w:r w:rsidRPr="00C5203C">
        <w:rPr>
          <w:sz w:val="28"/>
          <w:szCs w:val="28"/>
        </w:rPr>
        <w:t>дата</w:t>
      </w:r>
      <w:r w:rsidRPr="00C5203C">
        <w:rPr>
          <w:sz w:val="28"/>
          <w:szCs w:val="28"/>
          <w:lang w:val="en-US"/>
        </w:rPr>
        <w:t xml:space="preserve"> </w:t>
      </w:r>
      <w:r w:rsidRPr="00C5203C">
        <w:rPr>
          <w:sz w:val="28"/>
          <w:szCs w:val="28"/>
        </w:rPr>
        <w:t>обращения</w:t>
      </w:r>
      <w:r w:rsidRPr="00C5203C">
        <w:rPr>
          <w:sz w:val="28"/>
          <w:szCs w:val="28"/>
          <w:lang w:val="en-US"/>
        </w:rPr>
        <w:t>: 02.11.2025).</w:t>
      </w:r>
    </w:p>
    <w:p w14:paraId="149E440E" w14:textId="333DF45A" w:rsidR="00F31FFA" w:rsidRPr="00C5203C" w:rsidRDefault="00F31FFA" w:rsidP="000D4C04">
      <w:pPr>
        <w:pStyle w:val="a4"/>
        <w:spacing w:before="240" w:after="240" w:line="360" w:lineRule="auto"/>
        <w:jc w:val="both"/>
        <w:rPr>
          <w:sz w:val="28"/>
          <w:szCs w:val="28"/>
          <w:lang w:val="en-US"/>
        </w:rPr>
      </w:pPr>
      <w:r w:rsidRPr="00C5203C">
        <w:rPr>
          <w:sz w:val="28"/>
          <w:szCs w:val="28"/>
          <w:lang w:val="en-US"/>
        </w:rPr>
        <w:t xml:space="preserve">3. </w:t>
      </w:r>
      <w:proofErr w:type="spellStart"/>
      <w:r w:rsidR="003F3FAD" w:rsidRPr="00C5203C">
        <w:rPr>
          <w:sz w:val="28"/>
          <w:szCs w:val="28"/>
          <w:shd w:val="clear" w:color="auto" w:fill="FFFFFF"/>
          <w:lang w:val="en-US"/>
        </w:rPr>
        <w:t>Røyseng</w:t>
      </w:r>
      <w:proofErr w:type="spellEnd"/>
      <w:r w:rsidR="003F3FAD" w:rsidRPr="00C5203C">
        <w:rPr>
          <w:sz w:val="28"/>
          <w:szCs w:val="28"/>
          <w:shd w:val="clear" w:color="auto" w:fill="FFFFFF"/>
          <w:lang w:val="en-US"/>
        </w:rPr>
        <w:t>, S. Public art debates as boundary struggles. </w:t>
      </w:r>
      <w:r w:rsidR="003F3FAD" w:rsidRPr="00C5203C">
        <w:rPr>
          <w:i/>
          <w:iCs/>
          <w:sz w:val="28"/>
          <w:szCs w:val="28"/>
          <w:shd w:val="clear" w:color="auto" w:fill="FFFFFF"/>
          <w:lang w:val="en-US"/>
        </w:rPr>
        <w:t>International Journal of Cultural Policy</w:t>
      </w:r>
      <w:r w:rsidR="003F3FAD" w:rsidRPr="00C5203C">
        <w:rPr>
          <w:sz w:val="28"/>
          <w:szCs w:val="28"/>
          <w:shd w:val="clear" w:color="auto" w:fill="FFFFFF"/>
          <w:lang w:val="en-US"/>
        </w:rPr>
        <w:t>, </w:t>
      </w:r>
      <w:r w:rsidR="003F3FAD" w:rsidRPr="00C5203C">
        <w:rPr>
          <w:i/>
          <w:iCs/>
          <w:sz w:val="28"/>
          <w:szCs w:val="28"/>
          <w:shd w:val="clear" w:color="auto" w:fill="FFFFFF"/>
          <w:lang w:val="en-US"/>
        </w:rPr>
        <w:t>28</w:t>
      </w:r>
      <w:r w:rsidR="003F3FAD" w:rsidRPr="00C5203C">
        <w:rPr>
          <w:sz w:val="28"/>
          <w:szCs w:val="28"/>
          <w:shd w:val="clear" w:color="auto" w:fill="FFFFFF"/>
          <w:lang w:val="en-US"/>
        </w:rPr>
        <w:t xml:space="preserve">(5), 581–594. </w:t>
      </w:r>
    </w:p>
    <w:sectPr w:rsidR="00F31FFA" w:rsidRPr="00C52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0CC"/>
    <w:rsid w:val="00015666"/>
    <w:rsid w:val="00072C2D"/>
    <w:rsid w:val="00074577"/>
    <w:rsid w:val="00094D06"/>
    <w:rsid w:val="000B6FAD"/>
    <w:rsid w:val="000D4305"/>
    <w:rsid w:val="000D4C04"/>
    <w:rsid w:val="000F114F"/>
    <w:rsid w:val="00117284"/>
    <w:rsid w:val="00166DDC"/>
    <w:rsid w:val="0017171B"/>
    <w:rsid w:val="001B7D47"/>
    <w:rsid w:val="00200CED"/>
    <w:rsid w:val="00204069"/>
    <w:rsid w:val="00207864"/>
    <w:rsid w:val="002555C4"/>
    <w:rsid w:val="00281769"/>
    <w:rsid w:val="002829F0"/>
    <w:rsid w:val="00347AE1"/>
    <w:rsid w:val="003559B7"/>
    <w:rsid w:val="0036149A"/>
    <w:rsid w:val="003832FB"/>
    <w:rsid w:val="0038507C"/>
    <w:rsid w:val="003872D0"/>
    <w:rsid w:val="003F3FAD"/>
    <w:rsid w:val="0045520A"/>
    <w:rsid w:val="00467DE2"/>
    <w:rsid w:val="0047209F"/>
    <w:rsid w:val="00486604"/>
    <w:rsid w:val="00486DCD"/>
    <w:rsid w:val="00487609"/>
    <w:rsid w:val="004A43AA"/>
    <w:rsid w:val="00503ADF"/>
    <w:rsid w:val="005210AC"/>
    <w:rsid w:val="00536A15"/>
    <w:rsid w:val="0055771C"/>
    <w:rsid w:val="005668B4"/>
    <w:rsid w:val="005A5DE2"/>
    <w:rsid w:val="005D633E"/>
    <w:rsid w:val="00645846"/>
    <w:rsid w:val="00681B3F"/>
    <w:rsid w:val="006E7D60"/>
    <w:rsid w:val="00702250"/>
    <w:rsid w:val="007035F0"/>
    <w:rsid w:val="007431EC"/>
    <w:rsid w:val="00755903"/>
    <w:rsid w:val="007579A9"/>
    <w:rsid w:val="007A19CB"/>
    <w:rsid w:val="007C20E9"/>
    <w:rsid w:val="007E166C"/>
    <w:rsid w:val="008C1059"/>
    <w:rsid w:val="008E1D46"/>
    <w:rsid w:val="008E738B"/>
    <w:rsid w:val="0093743D"/>
    <w:rsid w:val="00941479"/>
    <w:rsid w:val="009558A8"/>
    <w:rsid w:val="00971D38"/>
    <w:rsid w:val="009A53FA"/>
    <w:rsid w:val="009B6F3A"/>
    <w:rsid w:val="009C2E0D"/>
    <w:rsid w:val="00A27466"/>
    <w:rsid w:val="00A66351"/>
    <w:rsid w:val="00A7071D"/>
    <w:rsid w:val="00A837E2"/>
    <w:rsid w:val="00A85532"/>
    <w:rsid w:val="00AD37DC"/>
    <w:rsid w:val="00AE3DFF"/>
    <w:rsid w:val="00B1454B"/>
    <w:rsid w:val="00B368C1"/>
    <w:rsid w:val="00B4208C"/>
    <w:rsid w:val="00BC0769"/>
    <w:rsid w:val="00BE22E8"/>
    <w:rsid w:val="00BF404C"/>
    <w:rsid w:val="00C01626"/>
    <w:rsid w:val="00C0170B"/>
    <w:rsid w:val="00C33247"/>
    <w:rsid w:val="00C5203C"/>
    <w:rsid w:val="00CA0BA8"/>
    <w:rsid w:val="00CA2845"/>
    <w:rsid w:val="00CF584C"/>
    <w:rsid w:val="00D165C9"/>
    <w:rsid w:val="00D22D75"/>
    <w:rsid w:val="00D71758"/>
    <w:rsid w:val="00D91619"/>
    <w:rsid w:val="00DC1F00"/>
    <w:rsid w:val="00DD23B3"/>
    <w:rsid w:val="00DF4158"/>
    <w:rsid w:val="00DF5D8F"/>
    <w:rsid w:val="00E100CC"/>
    <w:rsid w:val="00E228C5"/>
    <w:rsid w:val="00E24915"/>
    <w:rsid w:val="00E25547"/>
    <w:rsid w:val="00E57D7F"/>
    <w:rsid w:val="00E64B00"/>
    <w:rsid w:val="00E93159"/>
    <w:rsid w:val="00EE4D82"/>
    <w:rsid w:val="00EF5959"/>
    <w:rsid w:val="00F16A0F"/>
    <w:rsid w:val="00F31FFA"/>
    <w:rsid w:val="00F5039C"/>
    <w:rsid w:val="00FA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6064"/>
  <w15:docId w15:val="{75FF51F4-4454-43BD-AB72-418DB976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1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10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00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l-heading-text">
    <w:name w:val="fl-heading-text"/>
    <w:basedOn w:val="a0"/>
    <w:rsid w:val="00E100CC"/>
  </w:style>
  <w:style w:type="character" w:customStyle="1" w:styleId="fl-post-info-date">
    <w:name w:val="fl-post-info-date"/>
    <w:basedOn w:val="a0"/>
    <w:rsid w:val="00E100CC"/>
  </w:style>
  <w:style w:type="character" w:customStyle="1" w:styleId="fl-post-info-sep">
    <w:name w:val="fl-post-info-sep"/>
    <w:basedOn w:val="a0"/>
    <w:rsid w:val="00E100CC"/>
  </w:style>
  <w:style w:type="character" w:customStyle="1" w:styleId="fl-post-info-comments">
    <w:name w:val="fl-post-info-comments"/>
    <w:basedOn w:val="a0"/>
    <w:rsid w:val="00E100CC"/>
  </w:style>
  <w:style w:type="character" w:styleId="a3">
    <w:name w:val="Hyperlink"/>
    <w:basedOn w:val="a0"/>
    <w:uiPriority w:val="99"/>
    <w:semiHidden/>
    <w:unhideWhenUsed/>
    <w:rsid w:val="00E100CC"/>
    <w:rPr>
      <w:color w:val="0000FF"/>
      <w:u w:val="single"/>
    </w:rPr>
  </w:style>
  <w:style w:type="character" w:customStyle="1" w:styleId="pp-screen-only">
    <w:name w:val="pp-screen-only"/>
    <w:basedOn w:val="a0"/>
    <w:rsid w:val="00E100CC"/>
  </w:style>
  <w:style w:type="character" w:customStyle="1" w:styleId="pp-share-button-title">
    <w:name w:val="pp-share-button-title"/>
    <w:basedOn w:val="a0"/>
    <w:rsid w:val="00E100CC"/>
  </w:style>
  <w:style w:type="paragraph" w:styleId="a4">
    <w:name w:val="Normal (Web)"/>
    <w:basedOn w:val="a"/>
    <w:uiPriority w:val="99"/>
    <w:unhideWhenUsed/>
    <w:rsid w:val="00E1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00CC"/>
    <w:rPr>
      <w:b/>
      <w:bCs/>
    </w:rPr>
  </w:style>
  <w:style w:type="character" w:styleId="a6">
    <w:name w:val="Emphasis"/>
    <w:basedOn w:val="a0"/>
    <w:uiPriority w:val="20"/>
    <w:qFormat/>
    <w:rsid w:val="00E100CC"/>
    <w:rPr>
      <w:i/>
      <w:iCs/>
    </w:rPr>
  </w:style>
  <w:style w:type="paragraph" w:customStyle="1" w:styleId="wp-caption-text">
    <w:name w:val="wp-caption-text"/>
    <w:basedOn w:val="a"/>
    <w:rsid w:val="00E1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1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ef-lnk">
    <w:name w:val="ref-lnk"/>
    <w:basedOn w:val="a0"/>
    <w:rsid w:val="00CA0BA8"/>
  </w:style>
  <w:style w:type="character" w:customStyle="1" w:styleId="off-screen">
    <w:name w:val="off-screen"/>
    <w:basedOn w:val="a0"/>
    <w:rsid w:val="00CA0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5074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871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1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1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7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2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3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0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30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875388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5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4082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4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2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0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0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36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6855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41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5330">
              <w:marLeft w:val="30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223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90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729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309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1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225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486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8776">
              <w:marLeft w:val="300"/>
              <w:marRight w:val="30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0815">
                  <w:marLeft w:val="300"/>
                  <w:marRight w:val="0"/>
                  <w:marTop w:val="75"/>
                  <w:marBottom w:val="300"/>
                  <w:divBdr>
                    <w:top w:val="single" w:sz="6" w:space="8" w:color="E6E6E6"/>
                    <w:left w:val="single" w:sz="6" w:space="8" w:color="E6E6E6"/>
                    <w:bottom w:val="single" w:sz="6" w:space="8" w:color="E6E6E6"/>
                    <w:right w:val="single" w:sz="6" w:space="8" w:color="E6E6E6"/>
                  </w:divBdr>
                </w:div>
                <w:div w:id="83939594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8" w:color="E6E6E6"/>
                    <w:left w:val="single" w:sz="36" w:space="15" w:color="E6E6E6"/>
                    <w:bottom w:val="none" w:sz="0" w:space="8" w:color="E6E6E6"/>
                    <w:right w:val="none" w:sz="0" w:space="15" w:color="E6E6E6"/>
                  </w:divBdr>
                </w:div>
                <w:div w:id="2039237637">
                  <w:marLeft w:val="0"/>
                  <w:marRight w:val="0"/>
                  <w:marTop w:val="75"/>
                  <w:marBottom w:val="75"/>
                  <w:divBdr>
                    <w:top w:val="single" w:sz="6" w:space="8" w:color="E6E6E6"/>
                    <w:left w:val="single" w:sz="6" w:space="8" w:color="E6E6E6"/>
                    <w:bottom w:val="single" w:sz="6" w:space="8" w:color="E6E6E6"/>
                    <w:right w:val="single" w:sz="6" w:space="8" w:color="E6E6E6"/>
                  </w:divBdr>
                </w:div>
                <w:div w:id="1854608502">
                  <w:marLeft w:val="0"/>
                  <w:marRight w:val="0"/>
                  <w:marTop w:val="75"/>
                  <w:marBottom w:val="75"/>
                  <w:divBdr>
                    <w:top w:val="single" w:sz="6" w:space="8" w:color="E6E6E6"/>
                    <w:left w:val="single" w:sz="6" w:space="8" w:color="E6E6E6"/>
                    <w:bottom w:val="single" w:sz="6" w:space="8" w:color="E6E6E6"/>
                    <w:right w:val="single" w:sz="6" w:space="8" w:color="E6E6E6"/>
                  </w:divBdr>
                </w:div>
              </w:divsChild>
            </w:div>
          </w:divsChild>
        </w:div>
      </w:divsChild>
    </w:div>
    <w:div w:id="1698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utersinstitute.politics.ox.ac.uk/our-research/anyone-can-be-critic-there-still-need-professional-arts-and-culture-journalism-digital" TargetMode="External"/><Relationship Id="rId4" Type="http://schemas.openxmlformats.org/officeDocument/2006/relationships/hyperlink" Target="https://art.sredaobuchenia.ru/criticiss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Микалуцкая Наталья Александровна</dc:creator>
  <cp:keywords/>
  <dc:description/>
  <cp:lastModifiedBy>Валерия Битюцкая</cp:lastModifiedBy>
  <cp:revision>11</cp:revision>
  <dcterms:created xsi:type="dcterms:W3CDTF">2025-11-03T09:57:00Z</dcterms:created>
  <dcterms:modified xsi:type="dcterms:W3CDTF">2025-11-11T13:39:00Z</dcterms:modified>
</cp:coreProperties>
</file>