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455" w14:textId="29797330" w:rsidR="00E72B7B" w:rsidRDefault="00E47250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E47250">
        <w:rPr>
          <w:rFonts w:eastAsiaTheme="minorHAnsi"/>
          <w:sz w:val="28"/>
          <w:szCs w:val="28"/>
          <w:lang w:val="ru-RU"/>
        </w:rPr>
        <w:t xml:space="preserve">Семён Андреевич Морошкин </w:t>
      </w:r>
    </w:p>
    <w:p w14:paraId="329C9174" w14:textId="5056D542" w:rsidR="00E72B7B" w:rsidRPr="00AA4EBC" w:rsidRDefault="00E9520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E95200">
        <w:rPr>
          <w:rFonts w:eastAsiaTheme="minorHAnsi"/>
          <w:i/>
          <w:iCs/>
          <w:sz w:val="28"/>
          <w:szCs w:val="28"/>
          <w:lang w:val="ru-RU"/>
        </w:rPr>
        <w:t xml:space="preserve">Санкт-Петербургский </w:t>
      </w:r>
      <w:r w:rsidR="008B68F3">
        <w:rPr>
          <w:rFonts w:eastAsiaTheme="minorHAnsi"/>
          <w:i/>
          <w:iCs/>
          <w:sz w:val="28"/>
          <w:szCs w:val="28"/>
          <w:lang w:val="ru-RU"/>
        </w:rPr>
        <w:t>государственный</w:t>
      </w:r>
      <w:r w:rsidRPr="00E95200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="008B68F3">
        <w:rPr>
          <w:rFonts w:eastAsiaTheme="minorHAnsi"/>
          <w:i/>
          <w:iCs/>
          <w:sz w:val="28"/>
          <w:szCs w:val="28"/>
          <w:lang w:val="ru-RU"/>
        </w:rPr>
        <w:t>у</w:t>
      </w:r>
      <w:r w:rsidRPr="00E95200">
        <w:rPr>
          <w:rFonts w:eastAsiaTheme="minorHAnsi"/>
          <w:i/>
          <w:iCs/>
          <w:sz w:val="28"/>
          <w:szCs w:val="28"/>
          <w:lang w:val="ru-RU"/>
        </w:rPr>
        <w:t>ниверситет</w:t>
      </w:r>
    </w:p>
    <w:p w14:paraId="0C37494E" w14:textId="532150AC" w:rsidR="00FC264D" w:rsidRDefault="00E47250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E47250">
        <w:rPr>
          <w:rFonts w:eastAsiaTheme="minorHAnsi"/>
          <w:sz w:val="28"/>
          <w:szCs w:val="28"/>
          <w:lang w:val="ru-RU"/>
        </w:rPr>
        <w:t>st067865@student.spbu.</w:t>
      </w:r>
      <w:r w:rsidR="008B68F3" w:rsidRPr="008B68F3">
        <w:rPr>
          <w:rFonts w:eastAsiaTheme="minorHAnsi"/>
          <w:sz w:val="28"/>
          <w:szCs w:val="28"/>
          <w:lang w:val="ru-RU"/>
        </w:rPr>
        <w:t>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5709A82C" w:rsidR="00E72B7B" w:rsidRDefault="00E47250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E47250">
        <w:rPr>
          <w:rFonts w:eastAsiaTheme="minorHAnsi"/>
          <w:b/>
          <w:bCs/>
          <w:sz w:val="28"/>
          <w:szCs w:val="28"/>
          <w:lang w:val="ru-RU"/>
        </w:rPr>
        <w:t>Виды платформенного видеоконтента для продвижения внутреннего туризма</w:t>
      </w:r>
    </w:p>
    <w:p w14:paraId="3FA8629E" w14:textId="77777777" w:rsidR="008B68F3" w:rsidRDefault="008B68F3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5B8CF469" w:rsidR="00E72B7B" w:rsidRDefault="00E472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47250">
        <w:rPr>
          <w:rFonts w:eastAsiaTheme="minorHAnsi"/>
          <w:sz w:val="28"/>
          <w:szCs w:val="28"/>
          <w:lang w:val="ru-RU"/>
        </w:rPr>
        <w:t xml:space="preserve">В статье проводится типология видеоконтента для продвижения внутреннего туризма в России на основе анализа </w:t>
      </w:r>
      <w:r w:rsidR="005C16DF">
        <w:rPr>
          <w:rFonts w:eastAsiaTheme="minorHAnsi"/>
          <w:sz w:val="28"/>
          <w:szCs w:val="28"/>
          <w:lang w:val="ru-RU"/>
        </w:rPr>
        <w:t>тре</w:t>
      </w:r>
      <w:r w:rsidRPr="00E47250">
        <w:rPr>
          <w:rFonts w:eastAsiaTheme="minorHAnsi"/>
          <w:sz w:val="28"/>
          <w:szCs w:val="28"/>
          <w:lang w:val="ru-RU"/>
        </w:rPr>
        <w:t>х популярных форматов на VK Видео: брендовые видео, авторские блоги и провокационные репортажи для формирования туристического образа регионов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18693B66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E47250" w:rsidRPr="00E47250">
        <w:rPr>
          <w:rFonts w:eastAsiaTheme="minorHAnsi"/>
          <w:sz w:val="28"/>
          <w:szCs w:val="28"/>
          <w:lang w:val="ru-RU"/>
        </w:rPr>
        <w:t>видеоконтент, внутренний туризм, VK Видео, продвижение регионов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2827D064" w14:textId="77777777" w:rsidR="00E47250" w:rsidRDefault="00E47250" w:rsidP="00E472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47250">
        <w:rPr>
          <w:rFonts w:eastAsiaTheme="minorHAnsi"/>
          <w:sz w:val="28"/>
          <w:szCs w:val="28"/>
          <w:lang w:val="ru-RU"/>
        </w:rPr>
        <w:t xml:space="preserve">В 2023 г. </w:t>
      </w:r>
      <w:r>
        <w:rPr>
          <w:rFonts w:eastAsiaTheme="minorHAnsi"/>
          <w:sz w:val="28"/>
          <w:szCs w:val="28"/>
          <w:lang w:val="ru-RU"/>
        </w:rPr>
        <w:t>э</w:t>
      </w:r>
      <w:r w:rsidRPr="00E47250">
        <w:rPr>
          <w:rFonts w:eastAsiaTheme="minorHAnsi"/>
          <w:sz w:val="28"/>
          <w:szCs w:val="28"/>
          <w:lang w:val="ru-RU"/>
        </w:rPr>
        <w:t xml:space="preserve">ксперты ПМЭФ отметили, что развитие внутреннего туризма является стратегически важной государственной задачей по поддержанию социального благополучия, духовного созидания и развития бизнеса в регионах. Это подтвердилось ростом количества внутренних поездок до 123 млн в 2025 г., что на 3% больше по сравнению с 2024 г. (https://bronirui-online.ru/jurnal/novosti/rost-vnutrennego-turizma-rossii-2025/). Видеоконтент, размещенный на российских цифровых платформах, является современным инструментом продвижения образа регионов и демонстрирует потенциал внутреннего туризма. </w:t>
      </w:r>
    </w:p>
    <w:p w14:paraId="3D728825" w14:textId="70C95AB8" w:rsidR="00E47250" w:rsidRDefault="00E47250" w:rsidP="00E472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47250">
        <w:rPr>
          <w:rFonts w:eastAsiaTheme="minorHAnsi"/>
          <w:sz w:val="28"/>
          <w:szCs w:val="28"/>
          <w:lang w:val="ru-RU"/>
        </w:rPr>
        <w:t>Теоретическую основу статьи составили исследования по различным форматам и жанрам медиаконтента на цифровых платформах [1], среди которых именно видеоконтенту [3</w:t>
      </w:r>
      <w:r>
        <w:rPr>
          <w:rFonts w:eastAsiaTheme="minorHAnsi"/>
          <w:sz w:val="28"/>
          <w:szCs w:val="28"/>
          <w:lang w:val="ru-RU"/>
        </w:rPr>
        <w:t xml:space="preserve">; </w:t>
      </w:r>
      <w:r w:rsidRPr="00E47250">
        <w:rPr>
          <w:rFonts w:eastAsiaTheme="minorHAnsi"/>
          <w:sz w:val="28"/>
          <w:szCs w:val="28"/>
          <w:lang w:val="ru-RU"/>
        </w:rPr>
        <w:t xml:space="preserve">4], а также мифологизации туристических локаций уделяется особое внимание [2]. В эмпирическую базу исследования вошли </w:t>
      </w:r>
      <w:r w:rsidR="005C16DF">
        <w:rPr>
          <w:rFonts w:eastAsiaTheme="minorHAnsi"/>
          <w:sz w:val="28"/>
          <w:szCs w:val="28"/>
          <w:lang w:val="ru-RU"/>
        </w:rPr>
        <w:t>три</w:t>
      </w:r>
      <w:r w:rsidRPr="00E47250">
        <w:rPr>
          <w:rFonts w:eastAsiaTheme="minorHAnsi"/>
          <w:sz w:val="28"/>
          <w:szCs w:val="28"/>
          <w:lang w:val="ru-RU"/>
        </w:rPr>
        <w:t xml:space="preserve"> канала на VK Видео о путешествиях. Выбор каналов объясняется средним количеством просмотров контента (более 500 тыс.). Анализ видеоконтента позволил провести следующую классификацию. </w:t>
      </w:r>
    </w:p>
    <w:p w14:paraId="49599DF2" w14:textId="77777777" w:rsidR="00E47250" w:rsidRDefault="00E47250" w:rsidP="00E472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47250">
        <w:rPr>
          <w:rFonts w:eastAsiaTheme="minorHAnsi"/>
          <w:sz w:val="28"/>
          <w:szCs w:val="28"/>
          <w:lang w:val="ru-RU"/>
        </w:rPr>
        <w:lastRenderedPageBreak/>
        <w:t>1. Продвижение традиционных маршрутов. Анализ канала «Яндекс Путешествия» показал, что «каждый десятый россиянин решает, куда отправиться в путешествие благодаря социальным сетям</w:t>
      </w:r>
      <w:r>
        <w:rPr>
          <w:rFonts w:eastAsiaTheme="minorHAnsi"/>
          <w:sz w:val="28"/>
          <w:szCs w:val="28"/>
          <w:lang w:val="ru-RU"/>
        </w:rPr>
        <w:t>.</w:t>
      </w:r>
      <w:r w:rsidRPr="00E47250">
        <w:rPr>
          <w:rFonts w:eastAsiaTheme="minorHAnsi"/>
          <w:sz w:val="28"/>
          <w:szCs w:val="28"/>
          <w:lang w:val="ru-RU"/>
        </w:rPr>
        <w:t xml:space="preserve"> Также на мнение 40% россиян при выборе места, куда поехать, так или иначе влияют блогеры и другие публичные лица» (https://www.cnews.ru/news/line/2024-03-11_yandeks_puteshestviya_kazhdyj). Видео продвигает историю места посредством интервью с медийными лицами, которые посетили известные дестинации (Краснодарский край, Золотое кольцо, Алтай и т.</w:t>
      </w:r>
      <w:r>
        <w:rPr>
          <w:rFonts w:eastAsiaTheme="minorHAnsi"/>
          <w:sz w:val="28"/>
          <w:szCs w:val="28"/>
          <w:lang w:val="ru-RU"/>
        </w:rPr>
        <w:t> </w:t>
      </w:r>
      <w:r w:rsidRPr="00E47250">
        <w:rPr>
          <w:rFonts w:eastAsiaTheme="minorHAnsi"/>
          <w:sz w:val="28"/>
          <w:szCs w:val="28"/>
          <w:lang w:val="ru-RU"/>
        </w:rPr>
        <w:t xml:space="preserve">п.). </w:t>
      </w:r>
    </w:p>
    <w:p w14:paraId="2716687F" w14:textId="77777777" w:rsidR="00E47250" w:rsidRDefault="00E47250" w:rsidP="00E472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47250">
        <w:rPr>
          <w:rFonts w:eastAsiaTheme="minorHAnsi"/>
          <w:sz w:val="28"/>
          <w:szCs w:val="28"/>
          <w:lang w:val="ru-RU"/>
        </w:rPr>
        <w:t xml:space="preserve">2. Продвижение экстремального туризма. В отличие от «Яндекс. Путешествия» видеоблог «По краю» блогеров Журавеля и Сорокина продвигает малоизвестные широкой аудитории локации для туризма (Апатиты, Абзаково, Петрозаводск) с фокусировкой на личный опыт с опорой на местные байки, локальные истории и содержит практические советы по экономии бюджета во время поездки, что мотивирует зрителей повторить пройденный блогерами ранее неизвестный туристический маршрут и получить аналогичные впечатления. </w:t>
      </w:r>
    </w:p>
    <w:p w14:paraId="0C87AA8C" w14:textId="04F1680C" w:rsidR="00E47250" w:rsidRDefault="00E47250" w:rsidP="00E472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47250">
        <w:rPr>
          <w:rFonts w:eastAsiaTheme="minorHAnsi"/>
          <w:sz w:val="28"/>
          <w:szCs w:val="28"/>
          <w:lang w:val="ru-RU"/>
        </w:rPr>
        <w:t xml:space="preserve">3. Продвижение альтернативного туризма. Канал «The Люди» </w:t>
      </w:r>
      <w:r>
        <w:rPr>
          <w:rFonts w:eastAsiaTheme="minorHAnsi"/>
          <w:sz w:val="28"/>
          <w:szCs w:val="28"/>
          <w:lang w:val="ru-RU"/>
        </w:rPr>
        <w:t xml:space="preserve">работает </w:t>
      </w:r>
      <w:r w:rsidRPr="00E47250">
        <w:rPr>
          <w:rFonts w:eastAsiaTheme="minorHAnsi"/>
          <w:sz w:val="28"/>
          <w:szCs w:val="28"/>
          <w:lang w:val="ru-RU"/>
        </w:rPr>
        <w:t>в формате провокативного эмоционально насыщенного сторителлинга (коммунальные квартиры, крыши, канализация Санкт-Петербурга, банды Казани). В данном случае используется стратегия продвижения альтернативных туристических маршрутов. Видео набирают более 1 млн просмотров при 200 тыс. подписчик</w:t>
      </w:r>
      <w:r w:rsidR="005C16DF">
        <w:rPr>
          <w:rFonts w:eastAsiaTheme="minorHAnsi"/>
          <w:sz w:val="28"/>
          <w:szCs w:val="28"/>
          <w:lang w:val="ru-RU"/>
        </w:rPr>
        <w:t>ов</w:t>
      </w:r>
      <w:r w:rsidRPr="00E47250">
        <w:rPr>
          <w:rFonts w:eastAsiaTheme="minorHAnsi"/>
          <w:sz w:val="28"/>
          <w:szCs w:val="28"/>
          <w:lang w:val="ru-RU"/>
        </w:rPr>
        <w:t xml:space="preserve"> на канале. </w:t>
      </w:r>
    </w:p>
    <w:p w14:paraId="4175A62C" w14:textId="08D572B4" w:rsidR="00E72B7B" w:rsidRDefault="00E47250" w:rsidP="00E472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47250">
        <w:rPr>
          <w:rFonts w:eastAsiaTheme="minorHAnsi"/>
          <w:sz w:val="28"/>
          <w:szCs w:val="28"/>
          <w:lang w:val="ru-RU"/>
        </w:rPr>
        <w:t xml:space="preserve">Анализ материала позволяет выделить </w:t>
      </w:r>
      <w:r w:rsidR="005C16DF">
        <w:rPr>
          <w:rFonts w:eastAsiaTheme="minorHAnsi"/>
          <w:sz w:val="28"/>
          <w:szCs w:val="28"/>
          <w:lang w:val="ru-RU"/>
        </w:rPr>
        <w:t>три</w:t>
      </w:r>
      <w:r w:rsidRPr="00E47250">
        <w:rPr>
          <w:rFonts w:eastAsiaTheme="minorHAnsi"/>
          <w:sz w:val="28"/>
          <w:szCs w:val="28"/>
          <w:lang w:val="ru-RU"/>
        </w:rPr>
        <w:t xml:space="preserve"> основных формата продвижения локального туризма: традиционные брендовые видео, создающие привлекательный образ региона, авторские блоги, мотивирующие пользователей к экстремальному опыту в поездке, репортажные видео с места события, которые продвигают альтернативные туристические маршруты и городские локации. Анализ опубликованных работ по исследуемой теме показал, что совокупность средств мифологизации, реализованных в форматах видео в персональных аккаунтах лидеров мнений, формиру</w:t>
      </w:r>
      <w:r w:rsidR="005C16DF">
        <w:rPr>
          <w:rFonts w:eastAsiaTheme="minorHAnsi"/>
          <w:sz w:val="28"/>
          <w:szCs w:val="28"/>
          <w:lang w:val="ru-RU"/>
        </w:rPr>
        <w:t>е</w:t>
      </w:r>
      <w:r w:rsidRPr="00E47250">
        <w:rPr>
          <w:rFonts w:eastAsiaTheme="minorHAnsi"/>
          <w:sz w:val="28"/>
          <w:szCs w:val="28"/>
          <w:lang w:val="ru-RU"/>
        </w:rPr>
        <w:t xml:space="preserve">т </w:t>
      </w:r>
      <w:r w:rsidRPr="00E47250">
        <w:rPr>
          <w:rFonts w:eastAsiaTheme="minorHAnsi"/>
          <w:sz w:val="28"/>
          <w:szCs w:val="28"/>
          <w:lang w:val="ru-RU"/>
        </w:rPr>
        <w:lastRenderedPageBreak/>
        <w:t>пользовательские предпочтения при выборе туристической дестинации для посещения</w:t>
      </w:r>
      <w:r w:rsidR="0034766E"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330DC8F5" w14:textId="6D9C7119" w:rsidR="00E47250" w:rsidRDefault="00E47250" w:rsidP="00E472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47250">
        <w:rPr>
          <w:rFonts w:eastAsiaTheme="minorHAnsi"/>
          <w:sz w:val="28"/>
          <w:szCs w:val="28"/>
          <w:lang w:val="ru-RU"/>
        </w:rPr>
        <w:t>1</w:t>
      </w:r>
      <w:r>
        <w:rPr>
          <w:rFonts w:eastAsiaTheme="minorHAnsi"/>
          <w:sz w:val="28"/>
          <w:szCs w:val="28"/>
          <w:lang w:val="ru-RU"/>
        </w:rPr>
        <w:t>.</w:t>
      </w:r>
      <w:r w:rsidRPr="00E47250">
        <w:rPr>
          <w:rFonts w:eastAsiaTheme="minorHAnsi"/>
          <w:sz w:val="28"/>
          <w:szCs w:val="28"/>
          <w:lang w:val="ru-RU"/>
        </w:rPr>
        <w:t xml:space="preserve"> Быкова Е. В. Личный аккаунт в социальной сети как инструмент продвижения бренда региона // Труды экономического и социально-гуманитарного факультета РГГМУ. 2013.</w:t>
      </w:r>
      <w:r>
        <w:rPr>
          <w:rFonts w:eastAsiaTheme="minorHAnsi"/>
          <w:sz w:val="28"/>
          <w:szCs w:val="28"/>
          <w:lang w:val="ru-RU"/>
        </w:rPr>
        <w:t xml:space="preserve"> №</w:t>
      </w:r>
      <w:r w:rsidRPr="00E47250">
        <w:rPr>
          <w:rFonts w:eastAsiaTheme="minorHAnsi"/>
          <w:sz w:val="28"/>
          <w:szCs w:val="28"/>
          <w:lang w:val="ru-RU"/>
        </w:rPr>
        <w:t xml:space="preserve"> 7. С. 101</w:t>
      </w:r>
      <w:r w:rsidR="005C16DF" w:rsidRPr="005C16DF">
        <w:t xml:space="preserve"> </w:t>
      </w:r>
      <w:r w:rsidR="005C16DF" w:rsidRPr="005C16DF">
        <w:rPr>
          <w:rFonts w:eastAsiaTheme="minorHAnsi"/>
          <w:sz w:val="28"/>
          <w:szCs w:val="28"/>
          <w:lang w:val="ru-RU"/>
        </w:rPr>
        <w:t>–</w:t>
      </w:r>
      <w:r w:rsidRPr="00E47250">
        <w:rPr>
          <w:rFonts w:eastAsiaTheme="minorHAnsi"/>
          <w:sz w:val="28"/>
          <w:szCs w:val="28"/>
          <w:lang w:val="ru-RU"/>
        </w:rPr>
        <w:t xml:space="preserve">104. </w:t>
      </w:r>
    </w:p>
    <w:p w14:paraId="476C7D09" w14:textId="518562C7" w:rsidR="00E47250" w:rsidRDefault="00E47250" w:rsidP="00E472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2. </w:t>
      </w:r>
      <w:r w:rsidRPr="00E47250">
        <w:rPr>
          <w:rFonts w:eastAsiaTheme="minorHAnsi"/>
          <w:sz w:val="28"/>
          <w:szCs w:val="28"/>
          <w:lang w:val="ru-RU"/>
        </w:rPr>
        <w:t>Дусенко С. В. Роль социальной мифологии в туризме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E47250">
        <w:rPr>
          <w:rFonts w:eastAsiaTheme="minorHAnsi"/>
          <w:sz w:val="28"/>
          <w:szCs w:val="28"/>
          <w:lang w:val="ru-RU"/>
        </w:rPr>
        <w:t xml:space="preserve">// Социальная политика и социология. 2017. </w:t>
      </w:r>
      <w:r w:rsidR="005C16DF" w:rsidRPr="005C16DF">
        <w:rPr>
          <w:rFonts w:eastAsiaTheme="minorHAnsi"/>
          <w:sz w:val="28"/>
          <w:szCs w:val="28"/>
          <w:lang w:val="ru-RU"/>
        </w:rPr>
        <w:t>Т</w:t>
      </w:r>
      <w:r w:rsidR="005C16DF">
        <w:rPr>
          <w:rFonts w:eastAsiaTheme="minorHAnsi"/>
          <w:sz w:val="28"/>
          <w:szCs w:val="28"/>
          <w:lang w:val="ru-RU"/>
        </w:rPr>
        <w:t>.</w:t>
      </w:r>
      <w:r w:rsidR="005C16DF" w:rsidRPr="005C16DF">
        <w:rPr>
          <w:rFonts w:eastAsiaTheme="minorHAnsi"/>
          <w:sz w:val="28"/>
          <w:szCs w:val="28"/>
          <w:lang w:val="ru-RU"/>
        </w:rPr>
        <w:t xml:space="preserve"> 16</w:t>
      </w:r>
      <w:r w:rsidR="005C16DF">
        <w:rPr>
          <w:rFonts w:eastAsiaTheme="minorHAnsi"/>
          <w:sz w:val="28"/>
          <w:szCs w:val="28"/>
          <w:lang w:val="ru-RU"/>
        </w:rPr>
        <w:t>, №</w:t>
      </w:r>
      <w:r w:rsidR="005C16DF" w:rsidRPr="005C16DF">
        <w:rPr>
          <w:rFonts w:eastAsiaTheme="minorHAnsi"/>
          <w:sz w:val="28"/>
          <w:szCs w:val="28"/>
          <w:lang w:val="ru-RU"/>
        </w:rPr>
        <w:t xml:space="preserve"> 3 (122)</w:t>
      </w:r>
      <w:r w:rsidR="005C16DF">
        <w:rPr>
          <w:rFonts w:eastAsiaTheme="minorHAnsi"/>
          <w:sz w:val="28"/>
          <w:szCs w:val="28"/>
          <w:lang w:val="ru-RU"/>
        </w:rPr>
        <w:t>.</w:t>
      </w:r>
      <w:r w:rsidR="005C16DF" w:rsidRPr="005C16DF">
        <w:rPr>
          <w:rFonts w:eastAsiaTheme="minorHAnsi"/>
          <w:sz w:val="28"/>
          <w:szCs w:val="28"/>
          <w:lang w:val="ru-RU"/>
        </w:rPr>
        <w:t xml:space="preserve"> </w:t>
      </w:r>
      <w:r w:rsidRPr="00E47250">
        <w:rPr>
          <w:rFonts w:eastAsiaTheme="minorHAnsi"/>
          <w:sz w:val="28"/>
          <w:szCs w:val="28"/>
          <w:lang w:val="ru-RU"/>
        </w:rPr>
        <w:t>С. 87</w:t>
      </w:r>
      <w:r w:rsidR="005C16DF" w:rsidRPr="005C16DF">
        <w:t xml:space="preserve"> </w:t>
      </w:r>
      <w:r w:rsidR="005C16DF" w:rsidRPr="005C16DF">
        <w:rPr>
          <w:rFonts w:eastAsiaTheme="minorHAnsi"/>
          <w:sz w:val="28"/>
          <w:szCs w:val="28"/>
          <w:lang w:val="ru-RU"/>
        </w:rPr>
        <w:t>–</w:t>
      </w:r>
      <w:r w:rsidRPr="00E47250">
        <w:rPr>
          <w:rFonts w:eastAsiaTheme="minorHAnsi"/>
          <w:sz w:val="28"/>
          <w:szCs w:val="28"/>
          <w:lang w:val="ru-RU"/>
        </w:rPr>
        <w:t xml:space="preserve">94. </w:t>
      </w:r>
    </w:p>
    <w:p w14:paraId="6E0655CB" w14:textId="79733086" w:rsidR="00E47250" w:rsidRDefault="00E47250" w:rsidP="00E472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3. </w:t>
      </w:r>
      <w:r w:rsidRPr="00E47250">
        <w:rPr>
          <w:rFonts w:eastAsiaTheme="minorHAnsi"/>
          <w:sz w:val="28"/>
          <w:szCs w:val="28"/>
          <w:lang w:val="ru-RU"/>
        </w:rPr>
        <w:t>Жулина М. А., Кедрова Е. В., Кицис В. М. Визуальный контент как основа продвижения туристской дестинации в социальных сетях // Географический вестник. 2019</w:t>
      </w:r>
      <w:r>
        <w:rPr>
          <w:rFonts w:eastAsiaTheme="minorHAnsi"/>
          <w:sz w:val="28"/>
          <w:szCs w:val="28"/>
          <w:lang w:val="ru-RU"/>
        </w:rPr>
        <w:t xml:space="preserve">. № </w:t>
      </w:r>
      <w:r w:rsidRPr="00E47250">
        <w:rPr>
          <w:rFonts w:eastAsiaTheme="minorHAnsi"/>
          <w:sz w:val="28"/>
          <w:szCs w:val="28"/>
          <w:lang w:val="ru-RU"/>
        </w:rPr>
        <w:t>1. С. 107</w:t>
      </w:r>
      <w:r w:rsidR="005C16DF" w:rsidRPr="005C16DF">
        <w:t xml:space="preserve"> </w:t>
      </w:r>
      <w:r w:rsidR="005C16DF" w:rsidRPr="005C16DF">
        <w:rPr>
          <w:rFonts w:eastAsiaTheme="minorHAnsi"/>
          <w:sz w:val="28"/>
          <w:szCs w:val="28"/>
          <w:lang w:val="ru-RU"/>
        </w:rPr>
        <w:t>–</w:t>
      </w:r>
      <w:r w:rsidRPr="00E47250">
        <w:rPr>
          <w:rFonts w:eastAsiaTheme="minorHAnsi"/>
          <w:sz w:val="28"/>
          <w:szCs w:val="28"/>
          <w:lang w:val="ru-RU"/>
        </w:rPr>
        <w:t xml:space="preserve">120. </w:t>
      </w:r>
    </w:p>
    <w:p w14:paraId="6958A7A8" w14:textId="2375A044" w:rsidR="00E72B7B" w:rsidRPr="0034766E" w:rsidRDefault="00E47250" w:rsidP="00E472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4. </w:t>
      </w:r>
      <w:r w:rsidRPr="00E47250">
        <w:rPr>
          <w:rFonts w:eastAsiaTheme="minorHAnsi"/>
          <w:sz w:val="28"/>
          <w:szCs w:val="28"/>
          <w:lang w:val="ru-RU"/>
        </w:rPr>
        <w:t>Хаванова Н. В., Кривошеева Т. М., Осокин В. М. Использование инструментария маркетинга впечатлений в индустрии туризма // Сервис в России и за рубежом. 2014. №</w:t>
      </w:r>
      <w:r w:rsidR="005C16DF">
        <w:rPr>
          <w:rFonts w:eastAsiaTheme="minorHAnsi"/>
          <w:sz w:val="28"/>
          <w:szCs w:val="28"/>
          <w:lang w:val="ru-RU"/>
        </w:rPr>
        <w:t xml:space="preserve"> </w:t>
      </w:r>
      <w:r w:rsidRPr="00E47250">
        <w:rPr>
          <w:rFonts w:eastAsiaTheme="minorHAnsi"/>
          <w:sz w:val="28"/>
          <w:szCs w:val="28"/>
          <w:lang w:val="ru-RU"/>
        </w:rPr>
        <w:t>3 (50). С. 3</w:t>
      </w:r>
      <w:r w:rsidR="005C16DF" w:rsidRPr="005C16DF">
        <w:t xml:space="preserve"> </w:t>
      </w:r>
      <w:r w:rsidR="005C16DF" w:rsidRPr="005C16DF">
        <w:rPr>
          <w:rFonts w:eastAsiaTheme="minorHAnsi"/>
          <w:sz w:val="28"/>
          <w:szCs w:val="28"/>
          <w:lang w:val="ru-RU"/>
        </w:rPr>
        <w:t>–</w:t>
      </w:r>
      <w:r w:rsidRPr="00E47250">
        <w:rPr>
          <w:rFonts w:eastAsiaTheme="minorHAnsi"/>
          <w:sz w:val="28"/>
          <w:szCs w:val="28"/>
          <w:lang w:val="ru-RU"/>
        </w:rPr>
        <w:t>12.</w:t>
      </w:r>
    </w:p>
    <w:sectPr w:rsidR="00E72B7B" w:rsidRPr="0034766E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num w:numId="1" w16cid:durableId="206833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0A24A6"/>
    <w:rsid w:val="0017220E"/>
    <w:rsid w:val="002F72F9"/>
    <w:rsid w:val="003300D1"/>
    <w:rsid w:val="0034766E"/>
    <w:rsid w:val="0035066E"/>
    <w:rsid w:val="00393B9E"/>
    <w:rsid w:val="003D6E66"/>
    <w:rsid w:val="004C323F"/>
    <w:rsid w:val="004C59C0"/>
    <w:rsid w:val="00592F6A"/>
    <w:rsid w:val="005C16DF"/>
    <w:rsid w:val="005F048C"/>
    <w:rsid w:val="007254C4"/>
    <w:rsid w:val="008863D2"/>
    <w:rsid w:val="008B68F3"/>
    <w:rsid w:val="00A724D2"/>
    <w:rsid w:val="00A771B7"/>
    <w:rsid w:val="00AA2BBB"/>
    <w:rsid w:val="00AA4EBC"/>
    <w:rsid w:val="00AF66FE"/>
    <w:rsid w:val="00BA5423"/>
    <w:rsid w:val="00C06573"/>
    <w:rsid w:val="00CA673C"/>
    <w:rsid w:val="00D10656"/>
    <w:rsid w:val="00D12122"/>
    <w:rsid w:val="00D50B60"/>
    <w:rsid w:val="00DB5563"/>
    <w:rsid w:val="00E47250"/>
    <w:rsid w:val="00E72B7B"/>
    <w:rsid w:val="00E95200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2025-11-12T09:32:00Z</dcterms:created>
  <dcterms:modified xsi:type="dcterms:W3CDTF">2025-11-12T09:59:00Z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