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9419" w14:textId="77777777" w:rsidR="005F4784" w:rsidRPr="005F4784" w:rsidRDefault="005F4784" w:rsidP="005F4784">
      <w:pPr>
        <w:spacing w:after="0" w:line="360" w:lineRule="auto"/>
        <w:ind w:firstLine="709"/>
        <w:jc w:val="both"/>
      </w:pPr>
      <w:r w:rsidRPr="005F4784">
        <w:t>Анастасия Сергеевна Панина</w:t>
      </w:r>
    </w:p>
    <w:p w14:paraId="7F374E4E" w14:textId="77777777" w:rsidR="005F4784" w:rsidRPr="005F4784" w:rsidRDefault="005F4784" w:rsidP="005F4784">
      <w:pPr>
        <w:spacing w:after="0" w:line="360" w:lineRule="auto"/>
        <w:ind w:firstLine="709"/>
        <w:jc w:val="both"/>
      </w:pPr>
      <w:r w:rsidRPr="005F4784">
        <w:t>Московский государственный университет имени М. В. Ломоносова (Москва)</w:t>
      </w:r>
    </w:p>
    <w:p w14:paraId="07C414A1" w14:textId="77777777" w:rsidR="005F4784" w:rsidRPr="005F4784" w:rsidRDefault="005F4784" w:rsidP="005F4784">
      <w:pPr>
        <w:spacing w:after="0" w:line="360" w:lineRule="auto"/>
        <w:ind w:firstLine="709"/>
        <w:jc w:val="both"/>
      </w:pPr>
      <w:r w:rsidRPr="005F4784">
        <w:t>Научный руководитель: к. филол. н., доц. М. Е. Аникина</w:t>
      </w:r>
    </w:p>
    <w:p w14:paraId="08581592" w14:textId="77777777" w:rsidR="005F4784" w:rsidRPr="005F4784" w:rsidRDefault="005F4784" w:rsidP="005F4784">
      <w:pPr>
        <w:spacing w:after="0" w:line="360" w:lineRule="auto"/>
        <w:ind w:firstLine="709"/>
        <w:jc w:val="both"/>
      </w:pPr>
      <w:hyperlink r:id="rId5" w:history="1">
        <w:r w:rsidRPr="005F4784">
          <w:rPr>
            <w:rStyle w:val="ac"/>
          </w:rPr>
          <w:t>paninanasst@gmail.com</w:t>
        </w:r>
      </w:hyperlink>
    </w:p>
    <w:p w14:paraId="3640348B" w14:textId="77777777" w:rsidR="005F4784" w:rsidRPr="005F4784" w:rsidRDefault="005F4784" w:rsidP="005F4784">
      <w:pPr>
        <w:spacing w:after="0" w:line="360" w:lineRule="auto"/>
        <w:ind w:firstLine="709"/>
        <w:jc w:val="both"/>
        <w:rPr>
          <w:b/>
        </w:rPr>
      </w:pPr>
    </w:p>
    <w:p w14:paraId="582C7C4E" w14:textId="77777777" w:rsidR="005F4784" w:rsidRPr="005F4784" w:rsidRDefault="005F4784" w:rsidP="005F4784">
      <w:pPr>
        <w:spacing w:after="0" w:line="360" w:lineRule="auto"/>
        <w:ind w:firstLine="709"/>
        <w:jc w:val="center"/>
        <w:rPr>
          <w:b/>
        </w:rPr>
      </w:pPr>
      <w:r w:rsidRPr="005F4784">
        <w:rPr>
          <w:b/>
        </w:rPr>
        <w:t xml:space="preserve">Ценности в современном издании о культуре: опыт The Art </w:t>
      </w:r>
      <w:proofErr w:type="spellStart"/>
      <w:r w:rsidRPr="005F4784">
        <w:rPr>
          <w:b/>
        </w:rPr>
        <w:t>Newspaper</w:t>
      </w:r>
      <w:proofErr w:type="spellEnd"/>
      <w:r w:rsidRPr="005F4784">
        <w:rPr>
          <w:b/>
        </w:rPr>
        <w:t xml:space="preserve"> Russia</w:t>
      </w:r>
    </w:p>
    <w:p w14:paraId="3DA9A4F0" w14:textId="77777777" w:rsidR="005F4784" w:rsidRPr="005F4784" w:rsidRDefault="005F4784" w:rsidP="005F4784">
      <w:pPr>
        <w:spacing w:after="0" w:line="360" w:lineRule="auto"/>
        <w:ind w:firstLine="709"/>
        <w:jc w:val="both"/>
      </w:pPr>
    </w:p>
    <w:p w14:paraId="3029548B" w14:textId="77777777" w:rsidR="005F4784" w:rsidRPr="005F4784" w:rsidRDefault="005F4784" w:rsidP="005F4784">
      <w:pPr>
        <w:spacing w:after="0" w:line="360" w:lineRule="auto"/>
        <w:ind w:firstLine="709"/>
        <w:jc w:val="both"/>
      </w:pPr>
      <w:r w:rsidRPr="005F4784">
        <w:t xml:space="preserve">На основе анализа публикаций газеты The Art </w:t>
      </w:r>
      <w:proofErr w:type="spellStart"/>
      <w:r w:rsidRPr="005F4784">
        <w:t>Newspaper</w:t>
      </w:r>
      <w:proofErr w:type="spellEnd"/>
      <w:r w:rsidRPr="005F4784">
        <w:t xml:space="preserve"> Russia определены ключевые ценности, которые транслирует современное периодическое издание об искусстве в эпоху коммерциализации и медиатизации, а также проведено сопоставление ценностных доминант и основных тематических направлений материалов.</w:t>
      </w:r>
    </w:p>
    <w:p w14:paraId="3C9D2BAB" w14:textId="77777777" w:rsidR="005F4784" w:rsidRPr="005F4784" w:rsidRDefault="005F4784" w:rsidP="005F4784">
      <w:pPr>
        <w:spacing w:after="0" w:line="360" w:lineRule="auto"/>
        <w:ind w:firstLine="709"/>
        <w:jc w:val="both"/>
      </w:pPr>
      <w:r w:rsidRPr="005F4784">
        <w:t>Ключевые слова: ценности, журналистика, арт-журналистика, культурные издания</w:t>
      </w:r>
    </w:p>
    <w:p w14:paraId="74A10A6C" w14:textId="77777777" w:rsidR="005F4784" w:rsidRPr="005F4784" w:rsidRDefault="005F4784" w:rsidP="005F4784">
      <w:pPr>
        <w:spacing w:after="0" w:line="360" w:lineRule="auto"/>
        <w:ind w:firstLine="709"/>
        <w:jc w:val="both"/>
      </w:pPr>
    </w:p>
    <w:p w14:paraId="6119C020" w14:textId="77777777" w:rsidR="005F4784" w:rsidRPr="005F4784" w:rsidRDefault="005F4784" w:rsidP="005F4784">
      <w:pPr>
        <w:spacing w:after="0" w:line="360" w:lineRule="auto"/>
        <w:ind w:firstLine="709"/>
        <w:jc w:val="both"/>
      </w:pPr>
      <w:r w:rsidRPr="005F4784">
        <w:t xml:space="preserve">Ценностная парадигма играет ключевую роль в процессах развития национальной медиасистемы [5: 20]. Действуя на всех уровнях, от </w:t>
      </w:r>
      <w:proofErr w:type="spellStart"/>
      <w:r w:rsidRPr="005F4784">
        <w:t>интериоризированных</w:t>
      </w:r>
      <w:proofErr w:type="spellEnd"/>
      <w:r w:rsidRPr="005F4784">
        <w:t xml:space="preserve"> общечеловеческих идеалов и ценностных установок журналиста до их материального воплощения в текстах журналистики, она отражает актуальное состояние общественного сознания и его нравственную ориентацию [2]. Важнейшие носители духовных ценностей, призванных удовлетворить потребность человека в совершенствовании и насыщении идеалами, знаниями и чувствами [6: 149], – культурные издания, популяризирующие искусство и формирующие мнение о нем. </w:t>
      </w:r>
    </w:p>
    <w:p w14:paraId="33EC853C" w14:textId="77777777" w:rsidR="005F4784" w:rsidRPr="005F4784" w:rsidRDefault="005F4784" w:rsidP="005F4784">
      <w:pPr>
        <w:spacing w:after="0" w:line="360" w:lineRule="auto"/>
        <w:ind w:firstLine="709"/>
        <w:jc w:val="both"/>
      </w:pPr>
      <w:r w:rsidRPr="005F4784">
        <w:t xml:space="preserve">В условиях коммерциализации медиасреды, переориентации на материальные ценности и потребительские установки печатные арт-издания сталкиваются с противоречием рыночной логики СМИ и миссии культурного института, которая актуализируется в начале десятилетия с появлением Указа </w:t>
      </w:r>
      <w:r w:rsidRPr="005F4784">
        <w:lastRenderedPageBreak/>
        <w:t>Президента РФ № 809 [3]. Ввиду сложившейся проблемной ситуации возникает два вопроса: какие ценности транслирует современное печатное арт-издание? И как оно сохраняет и переосмысляет духовные ориентиры?</w:t>
      </w:r>
    </w:p>
    <w:p w14:paraId="13C02112" w14:textId="77777777" w:rsidR="005F4784" w:rsidRPr="005F4784" w:rsidRDefault="005F4784" w:rsidP="005F4784">
      <w:pPr>
        <w:spacing w:after="0" w:line="360" w:lineRule="auto"/>
        <w:ind w:firstLine="709"/>
        <w:jc w:val="both"/>
      </w:pPr>
      <w:r w:rsidRPr="005F4784">
        <w:t xml:space="preserve">В рамках работы проведен пилотный анализ контента главной национальной газеты об искусстве The Art </w:t>
      </w:r>
      <w:proofErr w:type="spellStart"/>
      <w:r w:rsidRPr="005F4784">
        <w:t>Newspaper</w:t>
      </w:r>
      <w:proofErr w:type="spellEnd"/>
      <w:r w:rsidRPr="005F4784">
        <w:t xml:space="preserve"> Russia – сейчас это единственное интернациональное экспертное арт-издание в России, которое, кроме того, ежегодно вручает собственную премию за достижения в области искусства. Всего проанализировано 124 публикации в выпусках за октябрь 2024 и апрель 2025 годов. Основой для кодификатора послужили исследования районных газет Л.Г. </w:t>
      </w:r>
      <w:proofErr w:type="spellStart"/>
      <w:r w:rsidRPr="005F4784">
        <w:t>Свитич</w:t>
      </w:r>
      <w:proofErr w:type="spellEnd"/>
      <w:r w:rsidRPr="005F4784">
        <w:t xml:space="preserve"> [5] и концепция содержательной модели периодического издания И.М. </w:t>
      </w:r>
      <w:proofErr w:type="spellStart"/>
      <w:r w:rsidRPr="005F4784">
        <w:t>Дзялошинского</w:t>
      </w:r>
      <w:proofErr w:type="spellEnd"/>
      <w:r w:rsidRPr="005F4784">
        <w:t xml:space="preserve"> и М.И. </w:t>
      </w:r>
      <w:proofErr w:type="spellStart"/>
      <w:r w:rsidRPr="005F4784">
        <w:t>Дзялошинской</w:t>
      </w:r>
      <w:proofErr w:type="spellEnd"/>
      <w:r w:rsidRPr="005F4784">
        <w:t xml:space="preserve"> [1: 27]. В схему анализа вошли следующие категории: тема публикации, жанр, тип (редакционная/рекламная), авторство (отношение к редакции и происхождение), объект (жанр искусства), направление искусства, локальность, иллюстрация и ценности. </w:t>
      </w:r>
    </w:p>
    <w:p w14:paraId="4CC173F3" w14:textId="77777777" w:rsidR="005F4784" w:rsidRPr="005F4784" w:rsidRDefault="005F4784" w:rsidP="005F4784">
      <w:pPr>
        <w:spacing w:after="0" w:line="360" w:lineRule="auto"/>
        <w:ind w:firstLine="709"/>
        <w:jc w:val="both"/>
      </w:pPr>
      <w:r w:rsidRPr="005F4784">
        <w:t xml:space="preserve">На основании полученных результатов представляется возможным сделать несколько выводов: 1) Главные темы материалов – </w:t>
      </w:r>
      <w:r w:rsidRPr="005F4784">
        <w:rPr>
          <w:i/>
        </w:rPr>
        <w:t>история искусства</w:t>
      </w:r>
      <w:r w:rsidRPr="005F4784">
        <w:t xml:space="preserve">, </w:t>
      </w:r>
      <w:r w:rsidRPr="005F4784">
        <w:rPr>
          <w:i/>
        </w:rPr>
        <w:t>выставки</w:t>
      </w:r>
      <w:r w:rsidRPr="005F4784">
        <w:t xml:space="preserve">, </w:t>
      </w:r>
      <w:r w:rsidRPr="005F4784">
        <w:rPr>
          <w:i/>
        </w:rPr>
        <w:t>творческий процесс</w:t>
      </w:r>
      <w:r w:rsidRPr="005F4784">
        <w:t xml:space="preserve">, </w:t>
      </w:r>
      <w:r w:rsidRPr="005F4784">
        <w:rPr>
          <w:i/>
        </w:rPr>
        <w:t>черты творческой личности</w:t>
      </w:r>
      <w:r w:rsidRPr="005F4784">
        <w:t xml:space="preserve"> и </w:t>
      </w:r>
      <w:r w:rsidRPr="005F4784">
        <w:rPr>
          <w:i/>
        </w:rPr>
        <w:t>историческое наследие</w:t>
      </w:r>
      <w:r w:rsidRPr="005F4784">
        <w:t xml:space="preserve">. Акцент в содержании делается на фундаментальных основах искусства – его истории, определяющей характер развития современной индустрии, творце и творческом процессе и на событийной стороне, составляющей основу информационного СМИ. 2) Транслируемые ценности соответствуют основным темам материалов и концептуальной логике издания. Чаще всего встречаются </w:t>
      </w:r>
      <w:r w:rsidRPr="005F4784">
        <w:rPr>
          <w:i/>
        </w:rPr>
        <w:t>память об истории, историческое и культурное наследие</w:t>
      </w:r>
      <w:r w:rsidRPr="005F4784">
        <w:t xml:space="preserve">, </w:t>
      </w:r>
      <w:r w:rsidRPr="005F4784">
        <w:rPr>
          <w:i/>
        </w:rPr>
        <w:t>креативность</w:t>
      </w:r>
      <w:r w:rsidRPr="005F4784">
        <w:t xml:space="preserve">, </w:t>
      </w:r>
      <w:r w:rsidRPr="005F4784">
        <w:rPr>
          <w:i/>
        </w:rPr>
        <w:t>красота, эстетика</w:t>
      </w:r>
      <w:r w:rsidRPr="005F4784">
        <w:t xml:space="preserve">, </w:t>
      </w:r>
      <w:r w:rsidRPr="005F4784">
        <w:rPr>
          <w:i/>
        </w:rPr>
        <w:t>профессионализм</w:t>
      </w:r>
      <w:r w:rsidRPr="005F4784">
        <w:t xml:space="preserve">, </w:t>
      </w:r>
      <w:r w:rsidRPr="005F4784">
        <w:rPr>
          <w:i/>
        </w:rPr>
        <w:t>новаторство и прогресс</w:t>
      </w:r>
      <w:r w:rsidRPr="005F4784">
        <w:t>. Ценностное ядро газеты составляет соединение вдохновения и рефлексии, красоты формы и содержания, профессиональных навыков и стремления к новому, к трансформациям и переосмыслению.</w:t>
      </w:r>
    </w:p>
    <w:p w14:paraId="348A04E6" w14:textId="77777777" w:rsidR="005F4784" w:rsidRPr="005F4784" w:rsidRDefault="005F4784" w:rsidP="005F4784">
      <w:pPr>
        <w:spacing w:after="0" w:line="360" w:lineRule="auto"/>
        <w:ind w:firstLine="709"/>
        <w:jc w:val="both"/>
      </w:pPr>
      <w:r w:rsidRPr="005F4784">
        <w:t xml:space="preserve">Анализ результатов исследования позволяет предположить, что в современных условиях The Art </w:t>
      </w:r>
      <w:proofErr w:type="spellStart"/>
      <w:r w:rsidRPr="005F4784">
        <w:t>Newspaper</w:t>
      </w:r>
      <w:proofErr w:type="spellEnd"/>
      <w:r w:rsidRPr="005F4784">
        <w:t xml:space="preserve"> Russia по-прежнему стремится </w:t>
      </w:r>
      <w:r w:rsidRPr="005F4784">
        <w:lastRenderedPageBreak/>
        <w:t>выполнять культурную миссию и транслировать нематериальные ценности, сохраняя свою культурную автономию.</w:t>
      </w:r>
    </w:p>
    <w:p w14:paraId="2DEABA4E" w14:textId="77777777" w:rsidR="005F4784" w:rsidRPr="005F4784" w:rsidRDefault="005F4784" w:rsidP="005F4784">
      <w:pPr>
        <w:spacing w:after="0" w:line="360" w:lineRule="auto"/>
        <w:ind w:firstLine="709"/>
        <w:jc w:val="both"/>
      </w:pPr>
    </w:p>
    <w:p w14:paraId="20FA1881" w14:textId="77777777" w:rsidR="005F4784" w:rsidRPr="005F4784" w:rsidRDefault="005F4784" w:rsidP="005F4784">
      <w:pPr>
        <w:spacing w:after="0" w:line="360" w:lineRule="auto"/>
        <w:ind w:firstLine="709"/>
        <w:jc w:val="center"/>
      </w:pPr>
      <w:r w:rsidRPr="005F4784">
        <w:t>Литература</w:t>
      </w:r>
    </w:p>
    <w:p w14:paraId="358AE25C" w14:textId="77777777" w:rsidR="005F4784" w:rsidRPr="005F4784" w:rsidRDefault="005F4784" w:rsidP="005F4784">
      <w:pPr>
        <w:numPr>
          <w:ilvl w:val="0"/>
          <w:numId w:val="1"/>
        </w:numPr>
        <w:spacing w:after="0" w:line="360" w:lineRule="auto"/>
        <w:jc w:val="both"/>
      </w:pPr>
      <w:proofErr w:type="spellStart"/>
      <w:r w:rsidRPr="005F4784">
        <w:t>Дзялошинский</w:t>
      </w:r>
      <w:proofErr w:type="spellEnd"/>
      <w:r w:rsidRPr="005F4784">
        <w:t xml:space="preserve"> И. М., </w:t>
      </w:r>
      <w:proofErr w:type="spellStart"/>
      <w:r w:rsidRPr="005F4784">
        <w:t>Дзялошинская</w:t>
      </w:r>
      <w:proofErr w:type="spellEnd"/>
      <w:r w:rsidRPr="005F4784">
        <w:t xml:space="preserve"> М. И. Концепция современного периодического издания: учеб.-метод. пособие // М.: </w:t>
      </w:r>
      <w:proofErr w:type="spellStart"/>
      <w:r w:rsidRPr="005F4784">
        <w:t>МедиаМир</w:t>
      </w:r>
      <w:proofErr w:type="spellEnd"/>
      <w:r w:rsidRPr="005F4784">
        <w:t xml:space="preserve">, 2012. </w:t>
      </w:r>
      <w:r w:rsidRPr="005F4784">
        <w:br/>
        <w:t>344 с.</w:t>
      </w:r>
    </w:p>
    <w:p w14:paraId="2C1AA091" w14:textId="77777777" w:rsidR="005F4784" w:rsidRPr="005F4784" w:rsidRDefault="005F4784" w:rsidP="005F4784">
      <w:pPr>
        <w:numPr>
          <w:ilvl w:val="0"/>
          <w:numId w:val="1"/>
        </w:numPr>
        <w:spacing w:after="0" w:line="360" w:lineRule="auto"/>
        <w:jc w:val="both"/>
      </w:pPr>
      <w:r w:rsidRPr="005F4784">
        <w:t>Леонтьев Д.А. Ценности общества и ценности личности. Доклад междисциплинарного семинара «Актуальные проблемы аксиологии» ИФ РАН 15.04.2008</w:t>
      </w:r>
    </w:p>
    <w:p w14:paraId="148E968C" w14:textId="77777777" w:rsidR="005F4784" w:rsidRPr="005F4784" w:rsidRDefault="005F4784" w:rsidP="005F4784">
      <w:pPr>
        <w:numPr>
          <w:ilvl w:val="0"/>
          <w:numId w:val="1"/>
        </w:numPr>
        <w:spacing w:after="0" w:line="360" w:lineRule="auto"/>
        <w:jc w:val="both"/>
      </w:pPr>
      <w:r w:rsidRPr="005F4784">
        <w:t xml:space="preserve">Указ Президента Российской Федерации от 09.11.2022 г. № 809 Об утверждении Основ государственной политики по сохранению и укреплению традиционных российских духовно-нравственных ценностей.  URL: </w:t>
      </w:r>
      <w:hyperlink r:id="rId6" w:history="1">
        <w:r w:rsidRPr="005F4784">
          <w:rPr>
            <w:rStyle w:val="ac"/>
          </w:rPr>
          <w:t>http://www.kremlin.ru/acts/bank/48502</w:t>
        </w:r>
      </w:hyperlink>
      <w:r w:rsidRPr="005F4784">
        <w:t xml:space="preserve"> (Дата обращения: 29.10.2025)</w:t>
      </w:r>
    </w:p>
    <w:p w14:paraId="3D32315B" w14:textId="77777777" w:rsidR="005F4784" w:rsidRPr="005F4784" w:rsidRDefault="005F4784" w:rsidP="005F4784">
      <w:pPr>
        <w:numPr>
          <w:ilvl w:val="0"/>
          <w:numId w:val="1"/>
        </w:numPr>
        <w:spacing w:after="0" w:line="360" w:lineRule="auto"/>
        <w:jc w:val="both"/>
      </w:pPr>
      <w:r w:rsidRPr="005F4784">
        <w:t xml:space="preserve">Смирнова О.В., </w:t>
      </w:r>
      <w:proofErr w:type="spellStart"/>
      <w:r w:rsidRPr="005F4784">
        <w:t>Свитич</w:t>
      </w:r>
      <w:proofErr w:type="spellEnd"/>
      <w:r w:rsidRPr="005F4784">
        <w:t xml:space="preserve"> Л.Г. Аксиология журналистики в научном дискурсе: опыт исследований факультета журналистики МГУ // </w:t>
      </w:r>
      <w:proofErr w:type="spellStart"/>
      <w:r w:rsidRPr="005F4784">
        <w:t>Меди@льманах</w:t>
      </w:r>
      <w:proofErr w:type="spellEnd"/>
      <w:r w:rsidRPr="005F4784">
        <w:t xml:space="preserve">. 2024. № 5. С. 20−26. </w:t>
      </w:r>
    </w:p>
    <w:p w14:paraId="499C4840" w14:textId="77777777" w:rsidR="005F4784" w:rsidRPr="005F4784" w:rsidRDefault="005F4784" w:rsidP="005F4784">
      <w:pPr>
        <w:numPr>
          <w:ilvl w:val="0"/>
          <w:numId w:val="1"/>
        </w:numPr>
        <w:spacing w:after="0" w:line="360" w:lineRule="auto"/>
        <w:jc w:val="both"/>
      </w:pPr>
      <w:proofErr w:type="spellStart"/>
      <w:r w:rsidRPr="005F4784">
        <w:t>Свитич</w:t>
      </w:r>
      <w:proofErr w:type="spellEnd"/>
      <w:r w:rsidRPr="005F4784">
        <w:t xml:space="preserve"> Л. Г., Смирнова О. В., Ширяева А. А., </w:t>
      </w:r>
      <w:proofErr w:type="spellStart"/>
      <w:r w:rsidRPr="005F4784">
        <w:t>Шкондин</w:t>
      </w:r>
      <w:proofErr w:type="spellEnd"/>
      <w:r w:rsidRPr="005F4784">
        <w:t xml:space="preserve"> М. В. Газеты средних и малых городов России в 2010-х гг. Контент-аналитическое исследование: коллективная монография // М.: Фак. журн. МГУ, 2016. 277 с.</w:t>
      </w:r>
    </w:p>
    <w:p w14:paraId="0B8C9113" w14:textId="77777777" w:rsidR="005F4784" w:rsidRPr="005F4784" w:rsidRDefault="005F4784" w:rsidP="005F4784">
      <w:pPr>
        <w:numPr>
          <w:ilvl w:val="0"/>
          <w:numId w:val="1"/>
        </w:numPr>
        <w:spacing w:after="0" w:line="360" w:lineRule="auto"/>
        <w:jc w:val="both"/>
      </w:pPr>
      <w:r w:rsidRPr="005F4784">
        <w:t>Юлдашев Л.Г. Теория ценности в социологии: вчера и сегодня // Социологические исследования.  2001. №12. С. 146–151.</w:t>
      </w:r>
    </w:p>
    <w:p w14:paraId="36014FFC" w14:textId="77777777" w:rsidR="00F12C76" w:rsidRDefault="00F12C76" w:rsidP="005F4784">
      <w:pPr>
        <w:spacing w:after="0" w:line="360" w:lineRule="auto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C61AA"/>
    <w:multiLevelType w:val="multilevel"/>
    <w:tmpl w:val="F968965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313798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99"/>
    <w:rsid w:val="005F4784"/>
    <w:rsid w:val="00654F99"/>
    <w:rsid w:val="006C0B77"/>
    <w:rsid w:val="008242FF"/>
    <w:rsid w:val="00870751"/>
    <w:rsid w:val="00922C48"/>
    <w:rsid w:val="00B915B7"/>
    <w:rsid w:val="00DB0272"/>
    <w:rsid w:val="00EA59DF"/>
    <w:rsid w:val="00ED76F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5177D-82C3-4C25-BA32-53DA88E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4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F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F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F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F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F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F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F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F9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54F9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54F9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54F9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54F9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54F9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54F9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54F9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54F9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54F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4F9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54F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4F9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54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4F9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54F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4F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4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4F9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54F9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F47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4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/acts/bank/48502" TargetMode="External"/><Relationship Id="rId5" Type="http://schemas.openxmlformats.org/officeDocument/2006/relationships/hyperlink" Target="mailto:paninanas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Битюцкая</dc:creator>
  <cp:keywords/>
  <dc:description/>
  <cp:lastModifiedBy>Валерия Битюцкая</cp:lastModifiedBy>
  <cp:revision>3</cp:revision>
  <dcterms:created xsi:type="dcterms:W3CDTF">2025-11-11T13:49:00Z</dcterms:created>
  <dcterms:modified xsi:type="dcterms:W3CDTF">2025-11-11T13:50:00Z</dcterms:modified>
</cp:coreProperties>
</file>