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290AE" w14:textId="3279B505" w:rsidR="00A80F7C" w:rsidRPr="00CA04E9" w:rsidRDefault="00C41783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41783">
        <w:rPr>
          <w:rFonts w:ascii="Times New Roman" w:eastAsia="Times New Roman" w:hAnsi="Times New Roman" w:cs="Times New Roman"/>
          <w:sz w:val="28"/>
          <w:szCs w:val="28"/>
          <w:lang w:val="ru-RU"/>
        </w:rPr>
        <w:t>Эзоза</w:t>
      </w:r>
      <w:proofErr w:type="spellEnd"/>
      <w:r w:rsidRPr="00C417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Маруф </w:t>
      </w:r>
      <w:proofErr w:type="spellStart"/>
      <w:r w:rsidRPr="00C41783">
        <w:rPr>
          <w:rFonts w:ascii="Times New Roman" w:eastAsia="Times New Roman" w:hAnsi="Times New Roman" w:cs="Times New Roman"/>
          <w:sz w:val="28"/>
          <w:szCs w:val="28"/>
          <w:lang w:val="ru-RU"/>
        </w:rPr>
        <w:t>кизи</w:t>
      </w:r>
      <w:proofErr w:type="spellEnd"/>
      <w:r w:rsidRPr="00C417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41783">
        <w:rPr>
          <w:rFonts w:ascii="Times New Roman" w:eastAsia="Times New Roman" w:hAnsi="Times New Roman" w:cs="Times New Roman"/>
          <w:sz w:val="28"/>
          <w:szCs w:val="28"/>
          <w:lang w:val="ru-RU"/>
        </w:rPr>
        <w:t>Сунатиллаева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A95375B" w14:textId="2D15B2F7" w:rsidR="00A80F7C" w:rsidRPr="00CA04E9" w:rsidRDefault="00C41783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783">
        <w:rPr>
          <w:rFonts w:ascii="Times New Roman" w:eastAsia="Times New Roman" w:hAnsi="Times New Roman" w:cs="Times New Roman"/>
          <w:sz w:val="28"/>
          <w:szCs w:val="28"/>
        </w:rPr>
        <w:t>Джизакский филиал Национального университета Узбекистана</w:t>
      </w:r>
      <w:r w:rsidR="00872901" w:rsidRPr="00CA04E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Джизак</w:t>
      </w:r>
      <w:r w:rsidR="00872901" w:rsidRPr="00CA04E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979773A" w14:textId="38D34698" w:rsidR="00A80F7C" w:rsidRPr="00FC6873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Научный руководитель: </w:t>
      </w:r>
      <w:r w:rsidR="00C41783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="005B6EC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417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преп</w:t>
      </w:r>
      <w:r w:rsidR="005B6EC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417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С.</w:t>
      </w:r>
      <w:r w:rsidR="005B6EC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417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proofErr w:type="spellStart"/>
      <w:r w:rsidR="00C41783">
        <w:rPr>
          <w:rFonts w:ascii="Times New Roman" w:eastAsia="Times New Roman" w:hAnsi="Times New Roman" w:cs="Times New Roman"/>
          <w:sz w:val="28"/>
          <w:szCs w:val="28"/>
          <w:lang w:val="ru-RU"/>
        </w:rPr>
        <w:t>Сантов</w:t>
      </w:r>
      <w:proofErr w:type="spellEnd"/>
    </w:p>
    <w:p w14:paraId="37F586B8" w14:textId="22F27DCA" w:rsidR="00FC6873" w:rsidRDefault="00C41783" w:rsidP="00FC68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A957EE">
          <w:rPr>
            <w:rStyle w:val="a7"/>
            <w:rFonts w:ascii="Times New Roman" w:hAnsi="Times New Roman" w:cs="Times New Roman"/>
            <w:sz w:val="28"/>
            <w:szCs w:val="28"/>
          </w:rPr>
          <w:t>ezozasunatillayeva@gmail.com</w:t>
        </w:r>
      </w:hyperlink>
    </w:p>
    <w:p w14:paraId="05D8C573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D52926" w14:textId="4C0AB8FE" w:rsidR="00A80F7C" w:rsidRPr="00CA04E9" w:rsidRDefault="00FC6873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873">
        <w:rPr>
          <w:rFonts w:ascii="Times New Roman" w:eastAsia="Times New Roman" w:hAnsi="Times New Roman" w:cs="Times New Roman"/>
          <w:b/>
          <w:sz w:val="28"/>
          <w:szCs w:val="28"/>
        </w:rPr>
        <w:t>Со</w:t>
      </w:r>
      <w:r w:rsidR="00C4178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временная журналистика в эпоху цифровых технологий</w:t>
      </w:r>
    </w:p>
    <w:p w14:paraId="4FBF7894" w14:textId="77777777" w:rsidR="00C61FAC" w:rsidRDefault="00C61FAC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FAC">
        <w:rPr>
          <w:rFonts w:ascii="Times New Roman" w:eastAsia="Times New Roman" w:hAnsi="Times New Roman" w:cs="Times New Roman"/>
          <w:sz w:val="28"/>
          <w:szCs w:val="28"/>
        </w:rPr>
        <w:t>Современная журналистика сталкивается с противоречием между скоростью и точностью, ростом фейков, кликбейтом, цензурой и снижением профессионализма. Подчёркивается необходимость медиаграмотности, независимости СМИ и качественной подготовки кадров. Несмотря на вызовы, миссия журналистики — донесение правды — остаётся неизменной.</w:t>
      </w:r>
    </w:p>
    <w:p w14:paraId="08DDDC65" w14:textId="62F79943" w:rsidR="00A80F7C" w:rsidRPr="00CA04E9" w:rsidRDefault="00872901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Ключевые слова: </w:t>
      </w:r>
      <w:r w:rsidR="00C61FAC" w:rsidRPr="00C61FAC">
        <w:rPr>
          <w:rFonts w:ascii="Times New Roman" w:eastAsia="Times New Roman" w:hAnsi="Times New Roman" w:cs="Times New Roman"/>
          <w:sz w:val="28"/>
          <w:szCs w:val="28"/>
        </w:rPr>
        <w:t>цифровая трансформация, журналистика</w:t>
      </w:r>
      <w:r w:rsidR="00C61F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61FAC" w:rsidRPr="00C61FAC">
        <w:rPr>
          <w:rFonts w:ascii="Times New Roman" w:eastAsia="Times New Roman" w:hAnsi="Times New Roman" w:cs="Times New Roman"/>
          <w:sz w:val="28"/>
          <w:szCs w:val="28"/>
        </w:rPr>
        <w:t>Узбекистана</w:t>
      </w:r>
      <w:r w:rsidR="00C61F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425CC8D6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C5085A" w14:textId="08F145F4" w:rsidR="00B7088C" w:rsidRPr="00B7088C" w:rsidRDefault="00B7088C" w:rsidP="00B7088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В курсе «Основы журналистики» студенты изучают происхождение, развитие и роль журналистики, её жанры, принципы свободы и массового характера. Рассматриваются структура редакций, социологическая и психологическая культура журналиста, правовые и этические нормы СМИ.</w:t>
      </w:r>
    </w:p>
    <w:p w14:paraId="5BAC3F0E" w14:textId="2B1563A7" w:rsidR="00B7088C" w:rsidRPr="00B7088C" w:rsidRDefault="00B7088C" w:rsidP="00B7088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Журналистика — вид общественной деятельности, более широкий, чем само понятие СМИ. Закон Республики Узбекистан «О средствах массовой информации» включает в СМИ газеты, журналы, агентства, радио, телевидение, документальные фильмы и электронные ресурсы. Поскольку журналистика связана со сбором, обработкой и распространением информации, она отражает сущность массовой коммуникации и опирается на публицистику, которая формирует общественное мнение, воздействуя на сознание с помощью логики и убеждения [1].</w:t>
      </w:r>
    </w:p>
    <w:p w14:paraId="5197A53D" w14:textId="407316A1" w:rsidR="00B7088C" w:rsidRPr="00B7088C" w:rsidRDefault="00B7088C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Будущему журналисту недостаточно теоретической базы: необходимы знания литературы, философии, психологии, логики, стилистики и иностранных языков. Эти дисциплины развивают критическое мышление и аналитические навыки. По словам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Тохира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Пидаева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пресса — влиятельный </w:t>
      </w: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инструмент формирования общественного мнения и идеологическая сила [3]. Студентам важно знакомиться и с философией великих мыслителей, чьи идеи об истине, морали и обществе остаются актуальными. Необходимы и правовые знания: статья 67 Конституции Республики Узбекистан закрепляет свободу СМИ, их ответственность за достоверность информации и недопустимость цензуры. Президент Ислам Каримов подчеркивал важность условий, созданных для свободной деятельности прессы и подготовки кадров.</w:t>
      </w:r>
    </w:p>
    <w:p w14:paraId="54BF6EC2" w14:textId="3D764D51" w:rsidR="00B7088C" w:rsidRPr="00B7088C" w:rsidRDefault="00B7088C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В последние годы журналистика во всём мире претерпела стремительные изменения. Цифровая революция, распространение социальных сетей, рост блогинга кардинально изменили процесс производства и потребления информации [2]. В эпоху, когда практически каждый человек может выступать источником информации, основная миссия журналиста — достоверность, объективность и актуальность — подвергается испытаниям.</w:t>
      </w:r>
    </w:p>
    <w:p w14:paraId="24FB76C9" w14:textId="1229C638" w:rsidR="00B7088C" w:rsidRPr="00B7088C" w:rsidRDefault="00B7088C" w:rsidP="00B7088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Погоня за первенством в публикации новостей часто приводит к снижению точности. Когда журналисты размещают непроверенную информацию из социальных сетей, они рискуют ввести общество в заблуждение и подорвать доверие [3].</w:t>
      </w:r>
    </w:p>
    <w:p w14:paraId="12F6D54E" w14:textId="6E9CD87B" w:rsidR="00B7088C" w:rsidRPr="00B7088C" w:rsidRDefault="00B7088C" w:rsidP="00B7088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Фейковый контент стал глобальной проблемой, влияющей на политические решения, выборы и даже общественное здоровье во время кризисов, таких как пандемии. В Узбекистане, несмотря на предпринимаемые меры по борьбе с фейками, проблема остаётся острой. Повышение медиаграмотности через образование и просветительские программы является важнейшей мерой для её преодоления [1].</w:t>
      </w:r>
    </w:p>
    <w:p w14:paraId="1DF01868" w14:textId="1A38060B" w:rsidR="00B7088C" w:rsidRPr="00B7088C" w:rsidRDefault="00B7088C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Во многих странах, включая иногда и Узбекистан, журналисты сталкиваются с ограничениями свободы выражения. Давление или цензура критических материалов ведут к снижению прозрачности и подрывают общественное доверие.</w:t>
      </w:r>
    </w:p>
    <w:p w14:paraId="5484BA98" w14:textId="724C8885" w:rsidR="00B7088C" w:rsidRPr="00B7088C" w:rsidRDefault="00B7088C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Современные СМИ часто отдают предпочтение сенсационным заголовкам вместо содержания, чтобы привлечь клики. Фразы вроде «Вы не </w:t>
      </w: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поверите!» привлекают внимание, но подрывают доверие и снижают информационную ценность материалов.</w:t>
      </w:r>
    </w:p>
    <w:p w14:paraId="607A179A" w14:textId="1BBF3E86" w:rsidR="00B7088C" w:rsidRPr="00B7088C" w:rsidRDefault="00B7088C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Из-за лёгкого доступа к информации многие недооценивают сложность журналистской работы. Это приводит к росту низкокачественного и непроверенного контента. Кроме того, в развлекательных программах всё чаще ведущими становятся блогеры или артисты, что снижает профессиональный уровень и образовательное значение телевидения.</w:t>
      </w:r>
    </w:p>
    <w:p w14:paraId="69C58532" w14:textId="5E69CBE0" w:rsidR="00A80F7C" w:rsidRDefault="00B7088C" w:rsidP="00C61FA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решения этих проблем образование в сфере журналистики должно включать современные технологии,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медиаэтику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навыки фактчекинга [4]. Подготовка компетентных молодых журналистов остаётся ключевым фактором сохранения целостности и будущего профессии [5].</w:t>
      </w:r>
      <w:r w:rsidR="00C61F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7088C">
        <w:rPr>
          <w:rFonts w:ascii="Times New Roman" w:eastAsia="Times New Roman" w:hAnsi="Times New Roman" w:cs="Times New Roman"/>
          <w:sz w:val="28"/>
          <w:szCs w:val="28"/>
          <w:lang w:val="ru-RU"/>
        </w:rPr>
        <w:t>Несмотря на технологическое давление и высокую конкуренцию, истинная миссия журналистики остаётся неизменной — нести обществу правду и служить мостом между народом и государством.</w:t>
      </w:r>
    </w:p>
    <w:p w14:paraId="1CEB45CD" w14:textId="77777777" w:rsidR="00C41783" w:rsidRPr="00C41783" w:rsidRDefault="00C41783" w:rsidP="00C417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E06253" w14:textId="11D112C4" w:rsidR="003A3D2B" w:rsidRPr="00170151" w:rsidRDefault="00872901" w:rsidP="0017015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7BBAE706" w14:textId="3F0D472E" w:rsidR="00B7088C" w:rsidRPr="00170151" w:rsidRDefault="00B7088C" w:rsidP="00170151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Shoalieva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N. Ilm-fan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va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texnologiya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rivojida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ayollarning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o‘</w:t>
      </w:r>
      <w:proofErr w:type="gram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rni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. — 2024.</w:t>
      </w:r>
    </w:p>
    <w:p w14:paraId="7B45C662" w14:textId="7B7077A4" w:rsidR="00B7088C" w:rsidRPr="00170151" w:rsidRDefault="00B7088C" w:rsidP="00170151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2. Ernst &amp; Young. Groundbreakers: Using the Strength of Women to Rebuild the World Economy. — 2015.</w:t>
      </w:r>
    </w:p>
    <w:p w14:paraId="13EBFF09" w14:textId="24AAB6CE" w:rsidR="00B7088C" w:rsidRPr="00170151" w:rsidRDefault="00B7088C" w:rsidP="00170151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3. Pataraia L. Women’s Role in Economy: Modern Tendency // Forbes Georgia. — 2013.</w:t>
      </w:r>
    </w:p>
    <w:p w14:paraId="27E189CF" w14:textId="4433C9CA" w:rsidR="00B7088C" w:rsidRPr="00170151" w:rsidRDefault="00B7088C" w:rsidP="00170151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Sunatillayeva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E. M.,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Sirojiddin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S. A. The Role of Artificial Intelligence in the Language Learning Process and Its Effective Use. — </w:t>
      </w:r>
      <w:proofErr w:type="gram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UO‘</w:t>
      </w:r>
      <w:proofErr w:type="gram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K: 37.031.2.</w:t>
      </w:r>
    </w:p>
    <w:p w14:paraId="7120984B" w14:textId="019D7B7F" w:rsidR="00B7088C" w:rsidRPr="00C41783" w:rsidRDefault="00B7088C" w:rsidP="00B7088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>Sunatillayeva</w:t>
      </w:r>
      <w:proofErr w:type="spellEnd"/>
      <w:r w:rsidRPr="00B708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E. M. The Purposes and Tasks of Translation and Its Problems // Spanish International Scientific Online Conference Prospects and Main Trends in Modern Science.</w:t>
      </w:r>
    </w:p>
    <w:sectPr w:rsidR="00B7088C" w:rsidRPr="00C41783">
      <w:pgSz w:w="11909" w:h="16834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E2311DE-CBBF-4FD9-841B-85525718AE2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9F2EFEC-4485-4E3A-948C-7851244DCC4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E2EBA0A-8FE3-43E2-83C3-140ACD1963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E7BB6"/>
    <w:multiLevelType w:val="multilevel"/>
    <w:tmpl w:val="86EEF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34464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7C"/>
    <w:rsid w:val="000B377B"/>
    <w:rsid w:val="00170151"/>
    <w:rsid w:val="003A3D2B"/>
    <w:rsid w:val="003C08C7"/>
    <w:rsid w:val="003D5079"/>
    <w:rsid w:val="00576552"/>
    <w:rsid w:val="005B6EC8"/>
    <w:rsid w:val="0067255C"/>
    <w:rsid w:val="007C3BBD"/>
    <w:rsid w:val="00872901"/>
    <w:rsid w:val="008E5A97"/>
    <w:rsid w:val="00A80F7C"/>
    <w:rsid w:val="00B7088C"/>
    <w:rsid w:val="00BF0D3B"/>
    <w:rsid w:val="00C41783"/>
    <w:rsid w:val="00C61FAC"/>
    <w:rsid w:val="00CA04E9"/>
    <w:rsid w:val="00D62EE4"/>
    <w:rsid w:val="00DD3E22"/>
    <w:rsid w:val="00F0649C"/>
    <w:rsid w:val="00F152B8"/>
    <w:rsid w:val="00F62C72"/>
    <w:rsid w:val="00F82A98"/>
    <w:rsid w:val="00F910E1"/>
    <w:rsid w:val="00FC6873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B56F"/>
  <w15:docId w15:val="{F91ED8E3-E8C6-4E11-B8DD-6CBD5E73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C08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C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687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C6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0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zozasunatillayeva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4302D-AD89-48F8-A572-29BAB3FE8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Вероника Гулина</dc:creator>
  <cp:lastModifiedBy>Валерия Битюцкая</cp:lastModifiedBy>
  <cp:revision>5</cp:revision>
  <dcterms:created xsi:type="dcterms:W3CDTF">2025-11-12T21:14:00Z</dcterms:created>
  <dcterms:modified xsi:type="dcterms:W3CDTF">2025-11-16T15:50:00Z</dcterms:modified>
</cp:coreProperties>
</file>