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3963"/>
      </w:tblGrid>
      <w:tr w:rsidR="00CA3D21" w14:paraId="0B6E2F0C" w14:textId="77777777" w:rsidTr="009963FA">
        <w:tc>
          <w:tcPr>
            <w:tcW w:w="3964" w:type="dxa"/>
          </w:tcPr>
          <w:p w14:paraId="4DA52192" w14:textId="77777777" w:rsidR="00CA3D21" w:rsidRDefault="00CA3D21" w:rsidP="009963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УТВЕРЖДАЮ:</w:t>
            </w:r>
          </w:p>
          <w:p w14:paraId="5305C849" w14:textId="77777777" w:rsidR="00CA3D21" w:rsidRDefault="00CA3D21" w:rsidP="009963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ИП Чагочкин Валерий Андреевич</w:t>
            </w:r>
          </w:p>
          <w:p w14:paraId="1FE18817" w14:textId="77777777" w:rsidR="00CA3D21" w:rsidRDefault="00CA3D21" w:rsidP="009963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_____________В.А. Чагочкин</w:t>
            </w:r>
          </w:p>
          <w:p w14:paraId="5A4F12E5" w14:textId="01F50544" w:rsidR="00CA3D21" w:rsidRDefault="004236B7" w:rsidP="004236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«_____»____________20____года</w:t>
            </w:r>
          </w:p>
          <w:p w14:paraId="59AD3766" w14:textId="2266BC35" w:rsidR="00CA3D21" w:rsidRDefault="00CA3D21" w:rsidP="009963FA">
            <w:pPr>
              <w:ind w:left="7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1418" w:type="dxa"/>
          </w:tcPr>
          <w:p w14:paraId="65333233" w14:textId="77777777" w:rsidR="00CA3D21" w:rsidRDefault="00CA3D21" w:rsidP="009963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819A8D0" w14:textId="77777777" w:rsidR="00CA3D21" w:rsidRDefault="00CA3D21" w:rsidP="009963F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BC0C729" w14:textId="2C520E29" w:rsidR="00CA3D21" w:rsidRPr="00CA3D21" w:rsidRDefault="00CA3D21" w:rsidP="00200E01">
      <w:pPr>
        <w:pBdr>
          <w:bottom w:val="single" w:sz="12" w:space="1" w:color="auto"/>
        </w:pBdr>
        <w:spacing w:after="0"/>
        <w:ind w:firstLine="709"/>
        <w:jc w:val="center"/>
        <w:rPr>
          <w:sz w:val="40"/>
          <w:szCs w:val="40"/>
          <w:u w:val="single"/>
        </w:rPr>
      </w:pPr>
      <w:r>
        <w:rPr>
          <w:rFonts w:cs="Times New Roman"/>
          <w:b/>
          <w:sz w:val="32"/>
          <w:szCs w:val="24"/>
        </w:rPr>
        <w:t xml:space="preserve"> РОССИЙСКАЯ ФЕДЕРАЦИЯ, ИРКУТСКАЯ ОБЛАСТЬ, ГОРОД БРАТСК.</w:t>
      </w:r>
    </w:p>
    <w:p w14:paraId="6F2C4FF1" w14:textId="77777777" w:rsidR="00CA3D21" w:rsidRDefault="00CA3D21" w:rsidP="00200E01">
      <w:pPr>
        <w:spacing w:after="0"/>
        <w:ind w:firstLine="709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  <w:r>
        <w:rPr>
          <w:b/>
          <w:bCs/>
          <w:sz w:val="40"/>
          <w:szCs w:val="40"/>
          <w:u w:val="single"/>
        </w:rPr>
        <w:softHyphen/>
      </w:r>
    </w:p>
    <w:p w14:paraId="0606C127" w14:textId="29139448" w:rsidR="00F12C76" w:rsidRDefault="00462C49" w:rsidP="00200E01">
      <w:pPr>
        <w:spacing w:after="0"/>
        <w:ind w:firstLine="709"/>
        <w:jc w:val="center"/>
        <w:rPr>
          <w:szCs w:val="28"/>
        </w:rPr>
      </w:pPr>
      <w:r>
        <w:rPr>
          <w:b/>
          <w:bCs/>
          <w:sz w:val="40"/>
          <w:szCs w:val="40"/>
          <w:u w:val="single"/>
        </w:rPr>
        <w:t>ПРАВИЛА</w:t>
      </w:r>
    </w:p>
    <w:p w14:paraId="2E39861E" w14:textId="0CA4768D" w:rsidR="00462C49" w:rsidRDefault="00462C49" w:rsidP="00200E01">
      <w:pPr>
        <w:spacing w:after="0"/>
        <w:ind w:firstLine="709"/>
        <w:jc w:val="center"/>
        <w:rPr>
          <w:szCs w:val="28"/>
        </w:rPr>
      </w:pPr>
      <w:r>
        <w:rPr>
          <w:b/>
          <w:bCs/>
          <w:szCs w:val="28"/>
        </w:rPr>
        <w:t>оказания ветеринарной помощи</w:t>
      </w:r>
    </w:p>
    <w:p w14:paraId="7111FD19" w14:textId="22CC37C6" w:rsidR="00462C49" w:rsidRPr="00954F18" w:rsidRDefault="00462C49" w:rsidP="00200E01">
      <w:pPr>
        <w:spacing w:after="0"/>
        <w:ind w:firstLine="709"/>
        <w:jc w:val="both"/>
        <w:rPr>
          <w:b/>
          <w:bCs/>
          <w:sz w:val="22"/>
          <w:u w:val="single"/>
        </w:rPr>
      </w:pPr>
      <w:r w:rsidRPr="00954F18">
        <w:rPr>
          <w:b/>
          <w:bCs/>
          <w:sz w:val="22"/>
          <w:u w:val="single"/>
        </w:rPr>
        <w:t xml:space="preserve">1. Общие положение </w:t>
      </w:r>
    </w:p>
    <w:p w14:paraId="21761E3A" w14:textId="35EF71F4" w:rsidR="00462C49" w:rsidRPr="00954F18" w:rsidRDefault="00462C49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1.1 Работа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осуществляется на основании уведомления о постановке на учет физического лица в налоговом органе от 13.07.2021 года № 608999507, на основании </w:t>
      </w:r>
      <w:r w:rsidR="004236B7">
        <w:rPr>
          <w:sz w:val="22"/>
        </w:rPr>
        <w:t>с</w:t>
      </w:r>
      <w:r w:rsidRPr="00954F18">
        <w:rPr>
          <w:sz w:val="22"/>
        </w:rPr>
        <w:t xml:space="preserve">ведений о государственной регистрации физического лица в качестве индивидуального предпринимателя, данных </w:t>
      </w:r>
      <w:r w:rsidRPr="00954F18">
        <w:rPr>
          <w:b/>
          <w:bCs/>
          <w:i/>
          <w:iCs/>
          <w:sz w:val="22"/>
        </w:rPr>
        <w:t>Правил</w:t>
      </w:r>
      <w:r w:rsidRPr="00954F18">
        <w:rPr>
          <w:sz w:val="22"/>
        </w:rPr>
        <w:t xml:space="preserve">, ветеринарного законодательства РФ, закона о защите прав потребителей и других законодательных актов РФ и ее субъектов, а также стандартов </w:t>
      </w:r>
      <w:r w:rsidR="004236B7">
        <w:rPr>
          <w:sz w:val="22"/>
        </w:rPr>
        <w:t xml:space="preserve">национальной ветеринарной палаты </w:t>
      </w:r>
      <w:r w:rsidR="004236B7">
        <w:rPr>
          <w:b/>
          <w:bCs/>
          <w:i/>
          <w:iCs/>
          <w:sz w:val="22"/>
        </w:rPr>
        <w:t xml:space="preserve">(далее по тексту </w:t>
      </w:r>
      <w:r w:rsidRPr="00954F18">
        <w:rPr>
          <w:b/>
          <w:bCs/>
          <w:i/>
          <w:iCs/>
          <w:sz w:val="22"/>
        </w:rPr>
        <w:t>НВП</w:t>
      </w:r>
      <w:r w:rsidR="004236B7">
        <w:rPr>
          <w:b/>
          <w:bCs/>
          <w:i/>
          <w:iCs/>
          <w:sz w:val="22"/>
        </w:rPr>
        <w:t>)</w:t>
      </w:r>
      <w:r w:rsidRPr="00954F18">
        <w:rPr>
          <w:sz w:val="22"/>
        </w:rPr>
        <w:t>.</w:t>
      </w:r>
    </w:p>
    <w:p w14:paraId="7BC4A465" w14:textId="77777777" w:rsidR="00462C49" w:rsidRPr="00954F18" w:rsidRDefault="00462C49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1.2 </w:t>
      </w:r>
      <w:r w:rsidRPr="00954F18">
        <w:rPr>
          <w:b/>
          <w:bCs/>
          <w:i/>
          <w:iCs/>
          <w:sz w:val="22"/>
        </w:rPr>
        <w:t>Владельцы</w:t>
      </w:r>
      <w:r w:rsidRPr="00954F18">
        <w:rPr>
          <w:sz w:val="22"/>
        </w:rPr>
        <w:t xml:space="preserve"> животных могут ознакомиться с </w:t>
      </w:r>
      <w:r w:rsidRPr="00954F18">
        <w:rPr>
          <w:b/>
          <w:bCs/>
          <w:i/>
          <w:iCs/>
          <w:sz w:val="22"/>
        </w:rPr>
        <w:t>Правилами оказания ветеринарной помощи</w:t>
      </w:r>
      <w:r w:rsidRPr="00954F18">
        <w:rPr>
          <w:sz w:val="22"/>
        </w:rPr>
        <w:t xml:space="preserve"> на информационном стенде в холе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.</w:t>
      </w:r>
    </w:p>
    <w:p w14:paraId="2D08583A" w14:textId="77777777" w:rsidR="00462C49" w:rsidRPr="00954F18" w:rsidRDefault="00462C49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1.3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оставляет за собой право на изменения </w:t>
      </w:r>
      <w:r w:rsidRPr="00954F18">
        <w:rPr>
          <w:b/>
          <w:bCs/>
          <w:i/>
          <w:iCs/>
          <w:sz w:val="22"/>
        </w:rPr>
        <w:t>Правил оказания ветеринарной помощи</w:t>
      </w:r>
      <w:r w:rsidRPr="00954F18">
        <w:rPr>
          <w:sz w:val="22"/>
        </w:rPr>
        <w:t>.</w:t>
      </w:r>
    </w:p>
    <w:p w14:paraId="1AD3FFFE" w14:textId="77777777" w:rsidR="006965A4" w:rsidRPr="00954F18" w:rsidRDefault="00462C49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1.4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предоставляет ветеринарные услуги без лицензии, на основании </w:t>
      </w:r>
      <w:r w:rsidR="006965A4" w:rsidRPr="00954F18">
        <w:rPr>
          <w:sz w:val="22"/>
        </w:rPr>
        <w:t>Федерального Закона №128-ФЗ от 08.08.2001 г. «О лицензировании отдельных видов деятельности».</w:t>
      </w:r>
    </w:p>
    <w:p w14:paraId="2CB15C32" w14:textId="665C251C" w:rsidR="00462C49" w:rsidRPr="00954F18" w:rsidRDefault="006965A4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1.5 Согласие с настоящими </w:t>
      </w:r>
      <w:r w:rsidRPr="00954F18">
        <w:rPr>
          <w:b/>
          <w:bCs/>
          <w:i/>
          <w:iCs/>
          <w:sz w:val="22"/>
        </w:rPr>
        <w:t>Правилами Владелец</w:t>
      </w:r>
      <w:r w:rsidRPr="00954F18">
        <w:rPr>
          <w:sz w:val="22"/>
        </w:rPr>
        <w:t xml:space="preserve"> подтверждает </w:t>
      </w:r>
      <w:r w:rsidR="00462C49" w:rsidRPr="00954F18">
        <w:rPr>
          <w:sz w:val="22"/>
        </w:rPr>
        <w:t xml:space="preserve"> </w:t>
      </w:r>
      <w:r w:rsidRPr="00954F18">
        <w:rPr>
          <w:sz w:val="22"/>
        </w:rPr>
        <w:t>собственноручной подписью в информационных согласиях, дорожных картах, заявлениях и т.д., на основании договора – публичной оферты на оказания платных ветеринарных услуг от 01.0</w:t>
      </w:r>
      <w:r w:rsidR="00D679B8">
        <w:rPr>
          <w:sz w:val="22"/>
        </w:rPr>
        <w:t>1</w:t>
      </w:r>
      <w:r w:rsidRPr="00954F18">
        <w:rPr>
          <w:sz w:val="22"/>
        </w:rPr>
        <w:t>.202</w:t>
      </w:r>
      <w:r w:rsidR="00D679B8">
        <w:rPr>
          <w:sz w:val="22"/>
        </w:rPr>
        <w:t>3</w:t>
      </w:r>
      <w:bookmarkStart w:id="0" w:name="_GoBack"/>
      <w:bookmarkEnd w:id="0"/>
      <w:r w:rsidRPr="00954F18">
        <w:rPr>
          <w:sz w:val="22"/>
        </w:rPr>
        <w:t xml:space="preserve"> года.</w:t>
      </w:r>
    </w:p>
    <w:p w14:paraId="30A60DBA" w14:textId="1EF0B90A" w:rsidR="006965A4" w:rsidRDefault="006965A4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1.6 Прием в </w:t>
      </w:r>
      <w:r w:rsidRPr="00954F18">
        <w:rPr>
          <w:b/>
          <w:bCs/>
          <w:i/>
          <w:iCs/>
          <w:sz w:val="22"/>
        </w:rPr>
        <w:t>Клинике</w:t>
      </w:r>
      <w:r w:rsidRPr="00954F18">
        <w:rPr>
          <w:sz w:val="22"/>
        </w:rPr>
        <w:t xml:space="preserve"> осуществляется согласно регламент</w:t>
      </w:r>
      <w:r w:rsidR="004236B7">
        <w:rPr>
          <w:sz w:val="22"/>
        </w:rPr>
        <w:t>а</w:t>
      </w:r>
      <w:r w:rsidRPr="00954F18">
        <w:rPr>
          <w:sz w:val="22"/>
        </w:rPr>
        <w:t xml:space="preserve"> и внутренне</w:t>
      </w:r>
      <w:r w:rsidR="004236B7">
        <w:rPr>
          <w:sz w:val="22"/>
        </w:rPr>
        <w:t>го</w:t>
      </w:r>
      <w:r w:rsidRPr="00954F18">
        <w:rPr>
          <w:sz w:val="22"/>
        </w:rPr>
        <w:t xml:space="preserve"> распорядк</w:t>
      </w:r>
      <w:r w:rsidR="004236B7">
        <w:rPr>
          <w:sz w:val="22"/>
        </w:rPr>
        <w:t>а</w:t>
      </w:r>
      <w:r w:rsidRPr="00954F18">
        <w:rPr>
          <w:sz w:val="22"/>
        </w:rPr>
        <w:t>, установленн</w:t>
      </w:r>
      <w:r w:rsidR="004236B7">
        <w:rPr>
          <w:sz w:val="22"/>
        </w:rPr>
        <w:t>ого</w:t>
      </w:r>
      <w:r w:rsidRPr="00954F18">
        <w:rPr>
          <w:sz w:val="22"/>
        </w:rPr>
        <w:t xml:space="preserve"> </w:t>
      </w:r>
      <w:r w:rsidR="004236B7">
        <w:rPr>
          <w:sz w:val="22"/>
        </w:rPr>
        <w:t>руководством</w:t>
      </w:r>
      <w:r w:rsidRPr="00954F18">
        <w:rPr>
          <w:sz w:val="22"/>
        </w:rPr>
        <w:t xml:space="preserve"> клиники.</w:t>
      </w:r>
    </w:p>
    <w:p w14:paraId="13F76CFB" w14:textId="07313D9F" w:rsidR="00C12219" w:rsidRPr="00954F18" w:rsidRDefault="00C12219" w:rsidP="00C12219">
      <w:pPr>
        <w:spacing w:after="0"/>
        <w:ind w:firstLine="709"/>
        <w:jc w:val="both"/>
        <w:rPr>
          <w:sz w:val="22"/>
        </w:rPr>
      </w:pPr>
      <w:r>
        <w:rPr>
          <w:sz w:val="22"/>
        </w:rPr>
        <w:t xml:space="preserve">1.7  </w:t>
      </w:r>
      <w:r w:rsidRPr="00C12219">
        <w:rPr>
          <w:sz w:val="22"/>
        </w:rPr>
        <w:t>Клиника оставляет за собой право на внесение изменений в Договор оферты и</w:t>
      </w:r>
      <w:r>
        <w:rPr>
          <w:sz w:val="22"/>
        </w:rPr>
        <w:t xml:space="preserve"> </w:t>
      </w:r>
      <w:r w:rsidRPr="00C12219">
        <w:rPr>
          <w:sz w:val="22"/>
        </w:rPr>
        <w:t>настоящие Правила в одностороннем порядке. Клиника обязана разместить</w:t>
      </w:r>
      <w:r>
        <w:rPr>
          <w:sz w:val="22"/>
        </w:rPr>
        <w:t xml:space="preserve"> </w:t>
      </w:r>
      <w:r w:rsidRPr="00C12219">
        <w:rPr>
          <w:sz w:val="22"/>
        </w:rPr>
        <w:t>изменения, вносимые в Правила и Договор оферты, на своем информационном стенде в холле Клиники не позднее, чем за 5 дней до вступления</w:t>
      </w:r>
      <w:r>
        <w:rPr>
          <w:sz w:val="22"/>
        </w:rPr>
        <w:t xml:space="preserve"> </w:t>
      </w:r>
      <w:r w:rsidRPr="00C12219">
        <w:rPr>
          <w:sz w:val="22"/>
        </w:rPr>
        <w:t>их в силу.</w:t>
      </w:r>
    </w:p>
    <w:p w14:paraId="736B058F" w14:textId="34F63C35" w:rsidR="006965A4" w:rsidRPr="00954F18" w:rsidRDefault="006965A4" w:rsidP="00200E01">
      <w:pPr>
        <w:spacing w:after="0"/>
        <w:ind w:firstLine="709"/>
        <w:jc w:val="both"/>
        <w:rPr>
          <w:sz w:val="22"/>
        </w:rPr>
      </w:pPr>
      <w:r w:rsidRPr="00954F18">
        <w:rPr>
          <w:b/>
          <w:bCs/>
          <w:sz w:val="22"/>
          <w:u w:val="single"/>
        </w:rPr>
        <w:t>2. Правила приема и прохождения лечения Пациента</w:t>
      </w:r>
    </w:p>
    <w:p w14:paraId="657094D8" w14:textId="26F8411B" w:rsidR="006965A4" w:rsidRPr="00954F18" w:rsidRDefault="006965A4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2.1 Время приема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не регламентировано, поэтому для тщательного</w:t>
      </w:r>
      <w:r w:rsidR="004236B7">
        <w:rPr>
          <w:sz w:val="22"/>
        </w:rPr>
        <w:t xml:space="preserve"> и</w:t>
      </w:r>
      <w:r w:rsidRPr="00954F18">
        <w:rPr>
          <w:sz w:val="22"/>
        </w:rPr>
        <w:t xml:space="preserve"> всестороннего его осмотра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должен располагать достаточным запасом времени.</w:t>
      </w:r>
    </w:p>
    <w:p w14:paraId="0CE0E2AB" w14:textId="36BC9433" w:rsidR="006965A4" w:rsidRPr="00954F18" w:rsidRDefault="006965A4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2.2 </w:t>
      </w:r>
      <w:r w:rsidRPr="00954F18">
        <w:rPr>
          <w:b/>
          <w:bCs/>
          <w:i/>
          <w:iCs/>
          <w:sz w:val="22"/>
        </w:rPr>
        <w:t xml:space="preserve">Пациенты </w:t>
      </w:r>
      <w:r w:rsidRPr="00954F18">
        <w:rPr>
          <w:sz w:val="22"/>
        </w:rPr>
        <w:t xml:space="preserve"> </w:t>
      </w:r>
      <w:r w:rsidR="00200E01" w:rsidRPr="00954F18">
        <w:rPr>
          <w:sz w:val="22"/>
        </w:rPr>
        <w:t>принимаются в следующем приоритетном порядке:</w:t>
      </w:r>
    </w:p>
    <w:p w14:paraId="7B8E2F8E" w14:textId="1CE671A4" w:rsidR="00200E01" w:rsidRPr="00954F18" w:rsidRDefault="00200E01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2.2.1 </w:t>
      </w:r>
      <w:r w:rsidRPr="00954F18">
        <w:rPr>
          <w:b/>
          <w:bCs/>
          <w:i/>
          <w:iCs/>
          <w:sz w:val="22"/>
        </w:rPr>
        <w:t>Пациенты</w:t>
      </w:r>
      <w:r w:rsidR="004236B7">
        <w:rPr>
          <w:b/>
          <w:bCs/>
          <w:i/>
          <w:iCs/>
          <w:sz w:val="22"/>
        </w:rPr>
        <w:t>,</w:t>
      </w:r>
      <w:r w:rsidRPr="00954F18">
        <w:rPr>
          <w:b/>
          <w:bCs/>
          <w:i/>
          <w:iCs/>
          <w:sz w:val="22"/>
        </w:rPr>
        <w:t xml:space="preserve"> </w:t>
      </w:r>
      <w:r w:rsidRPr="00954F18">
        <w:rPr>
          <w:sz w:val="22"/>
        </w:rPr>
        <w:t xml:space="preserve"> требующие оказание экстренной помощи в связи с тяжестью их состояния и угрозой гибели. (Степень экстренности определяется ветеринарным врачом. В спорных случаях очередность приема устанавливается администратором или руководством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).</w:t>
      </w:r>
    </w:p>
    <w:p w14:paraId="11A9C0AF" w14:textId="4FA26955" w:rsidR="00200E01" w:rsidRPr="00954F18" w:rsidRDefault="00200E01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2.2.2 </w:t>
      </w:r>
      <w:r w:rsidRPr="00954F18">
        <w:rPr>
          <w:b/>
          <w:bCs/>
          <w:i/>
          <w:iCs/>
          <w:sz w:val="22"/>
        </w:rPr>
        <w:t>Пациенты</w:t>
      </w:r>
      <w:r w:rsidR="004236B7">
        <w:rPr>
          <w:b/>
          <w:bCs/>
          <w:i/>
          <w:iCs/>
          <w:sz w:val="22"/>
        </w:rPr>
        <w:t>,</w:t>
      </w:r>
      <w:r w:rsidRPr="00954F18">
        <w:rPr>
          <w:sz w:val="22"/>
        </w:rPr>
        <w:t xml:space="preserve"> пришедшие по предварительной записи и к назначенному времени.</w:t>
      </w:r>
    </w:p>
    <w:p w14:paraId="5FBA9DEF" w14:textId="24AFCA08" w:rsidR="00200E01" w:rsidRPr="00954F18" w:rsidRDefault="00200E01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2.2.3 </w:t>
      </w:r>
      <w:r w:rsidRPr="00954F18">
        <w:rPr>
          <w:b/>
          <w:bCs/>
          <w:i/>
          <w:iCs/>
          <w:sz w:val="22"/>
        </w:rPr>
        <w:t>Пациенты</w:t>
      </w:r>
      <w:r w:rsidR="004236B7">
        <w:rPr>
          <w:b/>
          <w:bCs/>
          <w:i/>
          <w:iCs/>
          <w:sz w:val="22"/>
        </w:rPr>
        <w:t>,</w:t>
      </w:r>
      <w:r w:rsidRPr="00954F18">
        <w:rPr>
          <w:b/>
          <w:bCs/>
          <w:i/>
          <w:iCs/>
          <w:sz w:val="22"/>
        </w:rPr>
        <w:t xml:space="preserve"> </w:t>
      </w:r>
      <w:r w:rsidRPr="00954F18">
        <w:rPr>
          <w:sz w:val="22"/>
        </w:rPr>
        <w:t>пришедшие по живой очереди.</w:t>
      </w:r>
    </w:p>
    <w:p w14:paraId="241160A4" w14:textId="7F3A8686" w:rsidR="00200E01" w:rsidRPr="00954F18" w:rsidRDefault="00200E01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2.3. При поступлении </w:t>
      </w:r>
      <w:r w:rsidRPr="00954F18">
        <w:rPr>
          <w:b/>
          <w:bCs/>
          <w:i/>
          <w:iCs/>
          <w:sz w:val="22"/>
        </w:rPr>
        <w:t>Пациентов</w:t>
      </w:r>
      <w:r w:rsidRPr="00954F18">
        <w:rPr>
          <w:sz w:val="22"/>
        </w:rPr>
        <w:t>, требующих оказания экстренной помощи, а также при экстренных реанимационных мероприятиях может быть задействован весь персонал клиники, находящийся в смене. В этом случае очередной прием может</w:t>
      </w:r>
      <w:r w:rsidR="004236B7">
        <w:rPr>
          <w:sz w:val="22"/>
        </w:rPr>
        <w:t xml:space="preserve"> быть</w:t>
      </w:r>
      <w:r w:rsidRPr="00954F18">
        <w:rPr>
          <w:sz w:val="22"/>
        </w:rPr>
        <w:t xml:space="preserve"> приостанавл</w:t>
      </w:r>
      <w:r w:rsidR="004236B7">
        <w:rPr>
          <w:sz w:val="22"/>
        </w:rPr>
        <w:t>ен</w:t>
      </w:r>
      <w:r w:rsidRPr="00954F18">
        <w:rPr>
          <w:sz w:val="22"/>
        </w:rPr>
        <w:t xml:space="preserve"> на требуемое время.</w:t>
      </w:r>
    </w:p>
    <w:p w14:paraId="483D3803" w14:textId="353476D1" w:rsidR="00200E01" w:rsidRPr="00954F18" w:rsidRDefault="00200E01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2.4. Посетители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обязаны соблюдать требования, предъявляемые персоналом и с уважением относиться к окружающим.</w:t>
      </w:r>
    </w:p>
    <w:p w14:paraId="48294130" w14:textId="62E4F1A8" w:rsidR="00200E01" w:rsidRPr="00954F18" w:rsidRDefault="00200E01" w:rsidP="00200E0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2.5. Во избежание травматизации животных и окружающих </w:t>
      </w:r>
      <w:r w:rsidRPr="00954F18">
        <w:rPr>
          <w:b/>
          <w:bCs/>
          <w:i/>
          <w:iCs/>
          <w:sz w:val="22"/>
        </w:rPr>
        <w:t>Владельцы</w:t>
      </w:r>
      <w:r w:rsidRPr="00954F18">
        <w:rPr>
          <w:sz w:val="22"/>
        </w:rPr>
        <w:t xml:space="preserve"> обязаны соблюдать следующие требования: собаки должны находиться на поводках и в намордниках, кошки и собаки мелких пород – в переносках, мелкие домашние и экзотические животные (грызуны, птицы, рептилии) в клетках или контейнерах.</w:t>
      </w:r>
    </w:p>
    <w:p w14:paraId="1922F1AC" w14:textId="127C309F" w:rsidR="00200E01" w:rsidRPr="00954F18" w:rsidRDefault="00200E01" w:rsidP="004236B7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lastRenderedPageBreak/>
        <w:t xml:space="preserve">2.6. Прием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ветеринарным врачом включает сбор анамнеза, физикальное обследование, консультацию по состоянию животного, постановку предварительного диагноза, прогноз, назначение лечения и, при необходимости, дополнительного обследования. Лечебно-диагностические манипуляции и препараты оплачиваются отдельно по Прейскуранту </w:t>
      </w:r>
      <w:r w:rsidR="004236B7">
        <w:rPr>
          <w:sz w:val="22"/>
        </w:rPr>
        <w:t>ц</w:t>
      </w:r>
      <w:r w:rsidRPr="00954F18">
        <w:rPr>
          <w:sz w:val="22"/>
        </w:rPr>
        <w:t>ен</w:t>
      </w:r>
      <w:r w:rsidR="004236B7">
        <w:rPr>
          <w:sz w:val="22"/>
        </w:rPr>
        <w:t xml:space="preserve"> </w:t>
      </w:r>
      <w:r w:rsidR="004236B7" w:rsidRPr="004236B7">
        <w:rPr>
          <w:sz w:val="22"/>
        </w:rPr>
        <w:t>на платные ветеринарные услуги, оказываемые при проведении лечебно-профилактических мероприятий.</w:t>
      </w:r>
    </w:p>
    <w:p w14:paraId="2B731A93" w14:textId="0347CC7A" w:rsidR="002761DE" w:rsidRPr="00954F18" w:rsidRDefault="00200E01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2.7. При посещении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по причине другого заболевания</w:t>
      </w:r>
      <w:r w:rsidR="004236B7">
        <w:rPr>
          <w:sz w:val="22"/>
        </w:rPr>
        <w:t>,</w:t>
      </w:r>
      <w:r w:rsidRPr="00954F18">
        <w:rPr>
          <w:sz w:val="22"/>
        </w:rPr>
        <w:t xml:space="preserve"> прием расценивается как первичный, равно как и прием другого животного, принадлежащего этому же владельцу.</w:t>
      </w:r>
    </w:p>
    <w:p w14:paraId="5E991074" w14:textId="6BEFB28C" w:rsidR="00200E01" w:rsidRPr="00954F18" w:rsidRDefault="00200E01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2.8. Фиксация животного для осмотра</w:t>
      </w:r>
      <w:r w:rsidR="002761DE" w:rsidRPr="00954F18">
        <w:rPr>
          <w:sz w:val="22"/>
        </w:rPr>
        <w:t xml:space="preserve"> ветеринарным</w:t>
      </w:r>
      <w:r w:rsidRPr="00954F18">
        <w:rPr>
          <w:sz w:val="22"/>
        </w:rPr>
        <w:t xml:space="preserve"> врачом производится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. Персонал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не несет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 xml:space="preserve">ответственности за травмы, полученные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 от собственного животного. Фиксация животного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 xml:space="preserve">персоналом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</w:t>
      </w:r>
      <w:r w:rsidR="002761DE" w:rsidRPr="00954F18">
        <w:rPr>
          <w:sz w:val="22"/>
        </w:rPr>
        <w:t>запрещена</w:t>
      </w:r>
      <w:r w:rsidRPr="00954F18">
        <w:rPr>
          <w:sz w:val="22"/>
        </w:rPr>
        <w:t>.</w:t>
      </w:r>
    </w:p>
    <w:p w14:paraId="328563EF" w14:textId="0DD9FB92" w:rsidR="00200E01" w:rsidRPr="00954F18" w:rsidRDefault="00200E01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2.9. При выборе методов диагностики и лечения </w:t>
      </w:r>
      <w:r w:rsidR="002761DE" w:rsidRPr="00954F18">
        <w:rPr>
          <w:sz w:val="22"/>
        </w:rPr>
        <w:t xml:space="preserve">ветеринарный </w:t>
      </w:r>
      <w:r w:rsidRPr="00954F18">
        <w:rPr>
          <w:sz w:val="22"/>
        </w:rPr>
        <w:t>врач руководствуется исключительно интересами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животного. Постановка окончательного диагноза может требовать использования дополнительных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методов обследования (лабораторных, инструментальных и т.д.). Также в лечение могут принимать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участие разные специалисты для оказания соответствующих видов ветеринарной помощи, проводиться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необходимые консультации, в ходе которых решаться вопросы по объёму обследования, выбору метода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лечения, в том числе с участием сторонних учреждений и специалистов, а также привлекать третьих лиц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 xml:space="preserve">для оказания услуг </w:t>
      </w:r>
      <w:r w:rsidRPr="00954F18">
        <w:rPr>
          <w:b/>
          <w:bCs/>
          <w:i/>
          <w:iCs/>
          <w:sz w:val="22"/>
        </w:rPr>
        <w:t>Пациенту</w:t>
      </w:r>
      <w:r w:rsidRPr="00954F18">
        <w:rPr>
          <w:sz w:val="22"/>
        </w:rPr>
        <w:t xml:space="preserve">. </w:t>
      </w:r>
      <w:r w:rsidR="004236B7">
        <w:rPr>
          <w:sz w:val="22"/>
        </w:rPr>
        <w:t>Некоторые</w:t>
      </w:r>
      <w:r w:rsidRPr="00954F18">
        <w:rPr>
          <w:sz w:val="22"/>
        </w:rPr>
        <w:t xml:space="preserve"> исследования и анализы необходимо проводить многократно, для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динамического наблюдения за изменением состояния организма. Необходимо осознавать, что постановка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 xml:space="preserve">диагноза может занимать много времени. До постановки окончательного диагноза </w:t>
      </w:r>
      <w:r w:rsidR="002761DE" w:rsidRPr="00954F18">
        <w:rPr>
          <w:sz w:val="22"/>
        </w:rPr>
        <w:t>животным</w:t>
      </w:r>
      <w:r w:rsidRPr="00954F18">
        <w:rPr>
          <w:sz w:val="22"/>
        </w:rPr>
        <w:t xml:space="preserve"> оказывается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симптоматическое лечение.</w:t>
      </w:r>
    </w:p>
    <w:p w14:paraId="47E2EDE7" w14:textId="376A9B75" w:rsidR="00200E01" w:rsidRPr="00954F18" w:rsidRDefault="00200E01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2.10. В случае необходимости оказания стационарного лечения, хирургического вмешательства,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>анестезиологического пособия, инвазивных манипуляций</w:t>
      </w:r>
      <w:r w:rsidR="002761DE" w:rsidRPr="00954F18">
        <w:rPr>
          <w:sz w:val="22"/>
        </w:rPr>
        <w:t xml:space="preserve"> и т.д.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оформляет, а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животного</w:t>
      </w:r>
      <w:r w:rsidR="002761DE" w:rsidRPr="00954F18">
        <w:rPr>
          <w:sz w:val="22"/>
        </w:rPr>
        <w:t xml:space="preserve"> </w:t>
      </w:r>
      <w:r w:rsidRPr="00954F18">
        <w:rPr>
          <w:sz w:val="22"/>
        </w:rPr>
        <w:t xml:space="preserve">подписывает Информированное согласие, являющееся неотъемлемой частью </w:t>
      </w:r>
      <w:r w:rsidR="002761DE" w:rsidRPr="00954F18">
        <w:rPr>
          <w:sz w:val="22"/>
        </w:rPr>
        <w:t>договора – публичной оферты на оказания платных ветеринарных услуг от 01.09.2021 года.</w:t>
      </w:r>
    </w:p>
    <w:p w14:paraId="47B5F67C" w14:textId="40EAF4EF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2.11. В случаях невозможности оказания качественной услуги (отсутствие: узкопрофильного специалиста, необходимого оборудования или его неисправность, условий для стационарного лечения и т.д.) </w:t>
      </w:r>
      <w:r w:rsidRPr="00954F18">
        <w:rPr>
          <w:b/>
          <w:bCs/>
          <w:i/>
          <w:iCs/>
          <w:sz w:val="22"/>
        </w:rPr>
        <w:t>Пациент</w:t>
      </w:r>
      <w:r w:rsidRPr="00954F18">
        <w:rPr>
          <w:sz w:val="22"/>
        </w:rPr>
        <w:t xml:space="preserve"> может быть направлен в другую </w:t>
      </w:r>
      <w:r w:rsidRPr="00954F18">
        <w:rPr>
          <w:b/>
          <w:bCs/>
          <w:i/>
          <w:iCs/>
          <w:sz w:val="22"/>
        </w:rPr>
        <w:t>Клинику</w:t>
      </w:r>
      <w:r w:rsidRPr="00954F18">
        <w:rPr>
          <w:sz w:val="22"/>
        </w:rPr>
        <w:t>.</w:t>
      </w:r>
    </w:p>
    <w:p w14:paraId="2ABDE0BE" w14:textId="77777777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2.12. Эвтаназия и кремация.</w:t>
      </w:r>
    </w:p>
    <w:p w14:paraId="785E9F20" w14:textId="1D4EEB7A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2.12.1. Проводится только по медицинским показаниям и после прямой просьбы владельца, что обусловлено </w:t>
      </w:r>
      <w:r w:rsidR="004236B7" w:rsidRPr="004236B7">
        <w:rPr>
          <w:sz w:val="22"/>
        </w:rPr>
        <w:t>Федеральный закон от 27.12.2018 № 498-ФЗ "Об ответственном обращении с животными и о внесении изменений в отдельные законодательные акты Российской Федерации"</w:t>
      </w:r>
      <w:r w:rsidR="002A419A">
        <w:rPr>
          <w:sz w:val="22"/>
        </w:rPr>
        <w:t xml:space="preserve">, Федеральный закон от </w:t>
      </w:r>
      <w:r w:rsidR="002A419A" w:rsidRPr="002A419A">
        <w:rPr>
          <w:sz w:val="22"/>
        </w:rPr>
        <w:t>14 мая 1993 г. N 4979-I "О ветеринарии"</w:t>
      </w:r>
      <w:r w:rsidRPr="00954F18">
        <w:rPr>
          <w:sz w:val="22"/>
        </w:rPr>
        <w:t>.</w:t>
      </w:r>
    </w:p>
    <w:p w14:paraId="1516D9E2" w14:textId="41629824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2.12.2. Ветеринарный врач вправе отказать в проведении эвтаназии, если ее целесообразность будет сомнительна.</w:t>
      </w:r>
    </w:p>
    <w:p w14:paraId="28B1793C" w14:textId="77777777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2.12.3. Перед эвтаназией владелец животного обязан подписать Заявление на эвтаназию.</w:t>
      </w:r>
    </w:p>
    <w:p w14:paraId="70C259D9" w14:textId="0BA038FA" w:rsidR="002761DE" w:rsidRPr="00954F18" w:rsidRDefault="002761DE" w:rsidP="002A419A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2.12.4. При гибели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возможно оказание услуги по кремации (при согласовании с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), которая оплачивается согласно </w:t>
      </w:r>
      <w:r w:rsidR="002A419A" w:rsidRPr="00954F18">
        <w:rPr>
          <w:sz w:val="22"/>
        </w:rPr>
        <w:t xml:space="preserve">Прейскуранту </w:t>
      </w:r>
      <w:r w:rsidR="002A419A">
        <w:rPr>
          <w:sz w:val="22"/>
        </w:rPr>
        <w:t>ц</w:t>
      </w:r>
      <w:r w:rsidR="002A419A" w:rsidRPr="00954F18">
        <w:rPr>
          <w:sz w:val="22"/>
        </w:rPr>
        <w:t>ен</w:t>
      </w:r>
      <w:r w:rsidR="002A419A">
        <w:rPr>
          <w:sz w:val="22"/>
        </w:rPr>
        <w:t xml:space="preserve"> </w:t>
      </w:r>
      <w:r w:rsidR="002A419A" w:rsidRPr="004236B7">
        <w:rPr>
          <w:sz w:val="22"/>
        </w:rPr>
        <w:t>на платные ветеринарные услуги, оказываемые при проведении лечебно-профилактических мероприятий</w:t>
      </w:r>
      <w:r w:rsidRPr="00954F18">
        <w:rPr>
          <w:sz w:val="22"/>
        </w:rPr>
        <w:t>.</w:t>
      </w:r>
    </w:p>
    <w:p w14:paraId="2860147C" w14:textId="091F2C1F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2.12.5. При отказе от кремации владелец животного должен подписать Информированный отказ от утилизации.</w:t>
      </w:r>
    </w:p>
    <w:p w14:paraId="08FE8FAC" w14:textId="77777777" w:rsidR="002761DE" w:rsidRPr="00954F18" w:rsidRDefault="002761DE" w:rsidP="002761DE">
      <w:pPr>
        <w:spacing w:after="0"/>
        <w:ind w:firstLine="709"/>
        <w:jc w:val="both"/>
        <w:rPr>
          <w:b/>
          <w:bCs/>
          <w:sz w:val="22"/>
          <w:u w:val="single"/>
        </w:rPr>
      </w:pPr>
      <w:r w:rsidRPr="00954F18">
        <w:rPr>
          <w:b/>
          <w:bCs/>
          <w:sz w:val="22"/>
          <w:u w:val="single"/>
        </w:rPr>
        <w:t>3. Обязанности сторон:</w:t>
      </w:r>
    </w:p>
    <w:p w14:paraId="28DA7CEC" w14:textId="77777777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3.1.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обязуется:</w:t>
      </w:r>
    </w:p>
    <w:p w14:paraId="05E5D2BD" w14:textId="03DAAF94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3.1.1. Проинформировать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о режиме работы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, правилах работы, перечне и стоимости оказываемых услуг.</w:t>
      </w:r>
    </w:p>
    <w:p w14:paraId="0A116F22" w14:textId="2F13FFF0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3.1.2. Предоставить </w:t>
      </w:r>
      <w:r w:rsidRPr="00954F18">
        <w:rPr>
          <w:b/>
          <w:bCs/>
          <w:i/>
          <w:iCs/>
          <w:sz w:val="22"/>
        </w:rPr>
        <w:t>Владельцу</w:t>
      </w:r>
      <w:r w:rsidRPr="00954F18">
        <w:rPr>
          <w:sz w:val="22"/>
        </w:rPr>
        <w:t xml:space="preserve"> информацию о состоянии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>, о сути заболевания, прогнозе и методах и сроках лечения, в т.ч. и альтернативных, рисках и возможных осложнениях.</w:t>
      </w:r>
    </w:p>
    <w:p w14:paraId="2DC16D2B" w14:textId="34789138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3.1.3. Обеспечить качественные методы лечения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в соответствии с диагнозом или симптомокомплексом, лечебно-диагностическим планом и стандартами НВП.</w:t>
      </w:r>
    </w:p>
    <w:p w14:paraId="5C2A0E12" w14:textId="7A8BA036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3.1.4. Проявлять гуманное отношение к </w:t>
      </w:r>
      <w:r w:rsidRPr="00954F18">
        <w:rPr>
          <w:b/>
          <w:bCs/>
          <w:i/>
          <w:iCs/>
          <w:sz w:val="22"/>
        </w:rPr>
        <w:t>Пациенту</w:t>
      </w:r>
      <w:r w:rsidRPr="00954F18">
        <w:rPr>
          <w:sz w:val="22"/>
        </w:rPr>
        <w:t xml:space="preserve"> и делать все необходимое для его комфортного пребывания в </w:t>
      </w:r>
      <w:r w:rsidRPr="00954F18">
        <w:rPr>
          <w:b/>
          <w:bCs/>
          <w:i/>
          <w:iCs/>
          <w:sz w:val="22"/>
        </w:rPr>
        <w:t>Клинике</w:t>
      </w:r>
      <w:r w:rsidRPr="00954F18">
        <w:rPr>
          <w:sz w:val="22"/>
        </w:rPr>
        <w:t>.</w:t>
      </w:r>
    </w:p>
    <w:p w14:paraId="546ABA0E" w14:textId="77777777" w:rsidR="002761DE" w:rsidRPr="00954F18" w:rsidRDefault="002761DE" w:rsidP="002761DE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3.2.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обязуется:</w:t>
      </w:r>
    </w:p>
    <w:p w14:paraId="307C323F" w14:textId="207BCBAD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3.2.1. Полноценно, подробно и достоверно проинформировать</w:t>
      </w:r>
      <w:r w:rsidR="000054D9" w:rsidRPr="00954F18">
        <w:rPr>
          <w:sz w:val="22"/>
        </w:rPr>
        <w:t xml:space="preserve"> ветеринарного</w:t>
      </w:r>
      <w:r w:rsidRPr="00954F18">
        <w:rPr>
          <w:sz w:val="22"/>
        </w:rPr>
        <w:t xml:space="preserve"> врача до оказания ветеринарной помощи об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особенностях поведения и нарушениях в состоянии здоровья </w:t>
      </w:r>
      <w:r w:rsidRPr="00954F18">
        <w:rPr>
          <w:b/>
          <w:bCs/>
          <w:i/>
          <w:iCs/>
          <w:sz w:val="22"/>
        </w:rPr>
        <w:lastRenderedPageBreak/>
        <w:t>Пациента</w:t>
      </w:r>
      <w:r w:rsidRPr="00954F18">
        <w:rPr>
          <w:sz w:val="22"/>
        </w:rPr>
        <w:t>, а также о перенесенных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животным заболеваниях, ранее проведенных профилактических вакцинациях и противопаразитарных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обработках, известных ему аллергических реакциях и противопоказаниях. Оказать всестороннюю помощь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ветеринарному врачу при сборе анамнеза и дальнейшего лечения животного.</w:t>
      </w:r>
    </w:p>
    <w:p w14:paraId="4E15DE7F" w14:textId="239CCDA9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3.2.2. Подготовить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перед операцией или диагностической процедурой, или сдачей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лабораторных анализов в соответствии</w:t>
      </w:r>
      <w:r w:rsidR="002A419A">
        <w:rPr>
          <w:sz w:val="22"/>
        </w:rPr>
        <w:t xml:space="preserve"> с</w:t>
      </w:r>
      <w:r w:rsidRPr="00954F18">
        <w:rPr>
          <w:sz w:val="22"/>
        </w:rPr>
        <w:t xml:space="preserve"> рекомендациями сотрудника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.</w:t>
      </w:r>
    </w:p>
    <w:p w14:paraId="2B1E11D7" w14:textId="1F6E85D5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3.2.3. Обеспечить соблюдение назначений </w:t>
      </w:r>
      <w:r w:rsidR="000054D9" w:rsidRPr="00954F18">
        <w:rPr>
          <w:sz w:val="22"/>
        </w:rPr>
        <w:t xml:space="preserve">ветеринарного </w:t>
      </w:r>
      <w:r w:rsidRPr="00954F18">
        <w:rPr>
          <w:sz w:val="22"/>
        </w:rPr>
        <w:t>врача и выполнение назначенных лечебных процедур.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Своевременно информировать специалистов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о любых изменениях его самочувствия и состояния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здоровья.</w:t>
      </w:r>
    </w:p>
    <w:p w14:paraId="671C1D23" w14:textId="1DB6F4BD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3.2.4.Оказывать содействие в обеспечении безопасности сотрудников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и ее посетителей,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соблюдая все необходимые рекомендации персонала.</w:t>
      </w:r>
    </w:p>
    <w:p w14:paraId="3C96AC32" w14:textId="77777777" w:rsidR="002761DE" w:rsidRPr="00954F18" w:rsidRDefault="002761DE" w:rsidP="002761DE">
      <w:pPr>
        <w:spacing w:after="0"/>
        <w:ind w:firstLine="709"/>
        <w:jc w:val="both"/>
        <w:rPr>
          <w:b/>
          <w:bCs/>
          <w:sz w:val="22"/>
          <w:u w:val="single"/>
        </w:rPr>
      </w:pPr>
      <w:r w:rsidRPr="00954F18">
        <w:rPr>
          <w:b/>
          <w:bCs/>
          <w:sz w:val="22"/>
          <w:u w:val="single"/>
        </w:rPr>
        <w:t>4. Стоимость и порядок оплаты ветеринарной помощи:</w:t>
      </w:r>
    </w:p>
    <w:p w14:paraId="06F75413" w14:textId="5D86590A" w:rsidR="002761DE" w:rsidRPr="00954F18" w:rsidRDefault="002761DE" w:rsidP="002A419A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4.1. Все ветеринарные услуги платные. Стоимость услуг указана в </w:t>
      </w:r>
      <w:r w:rsidR="002A419A" w:rsidRPr="00954F18">
        <w:rPr>
          <w:sz w:val="22"/>
        </w:rPr>
        <w:t xml:space="preserve">Прейскуранту </w:t>
      </w:r>
      <w:r w:rsidR="002A419A">
        <w:rPr>
          <w:sz w:val="22"/>
        </w:rPr>
        <w:t>ц</w:t>
      </w:r>
      <w:r w:rsidR="002A419A" w:rsidRPr="00954F18">
        <w:rPr>
          <w:sz w:val="22"/>
        </w:rPr>
        <w:t>ен</w:t>
      </w:r>
      <w:r w:rsidR="002A419A">
        <w:rPr>
          <w:sz w:val="22"/>
        </w:rPr>
        <w:t xml:space="preserve"> </w:t>
      </w:r>
      <w:r w:rsidR="002A419A" w:rsidRPr="004236B7">
        <w:rPr>
          <w:sz w:val="22"/>
        </w:rPr>
        <w:t>на платные ветеринарные услуги, оказываемые при проведении лечебно-профилактических мероприятий</w:t>
      </w:r>
      <w:r w:rsidRPr="00954F18">
        <w:rPr>
          <w:sz w:val="22"/>
        </w:rPr>
        <w:t>. При необходимости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проведения дополнительных диагностических или лечебных процедур (в том числе реанимационных) </w:t>
      </w:r>
      <w:r w:rsidR="000054D9" w:rsidRPr="00954F18">
        <w:rPr>
          <w:sz w:val="22"/>
        </w:rPr>
        <w:t xml:space="preserve">ветеринарный </w:t>
      </w:r>
      <w:r w:rsidRPr="00954F18">
        <w:rPr>
          <w:sz w:val="22"/>
        </w:rPr>
        <w:t>врач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должен проинформировать владельца о примерной их стоимости. Следует учитывать, что многие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заболевания могут иметь непрогнозируемое течение и последствия, что может повлечь за собой изменение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тактики лечения и соответственно их стоимости.</w:t>
      </w:r>
    </w:p>
    <w:p w14:paraId="7C790280" w14:textId="3A18BF65" w:rsidR="002761DE" w:rsidRPr="00954F18" w:rsidRDefault="002761DE" w:rsidP="002A419A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4.2. Каждое посещение </w:t>
      </w:r>
      <w:r w:rsidRPr="00954F18">
        <w:rPr>
          <w:b/>
          <w:bCs/>
          <w:i/>
          <w:iCs/>
          <w:sz w:val="22"/>
        </w:rPr>
        <w:t>Пациентом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является приемом у</w:t>
      </w:r>
      <w:r w:rsidR="000054D9" w:rsidRPr="00954F18">
        <w:rPr>
          <w:sz w:val="22"/>
        </w:rPr>
        <w:t xml:space="preserve"> ветеринарного</w:t>
      </w:r>
      <w:r w:rsidRPr="00954F18">
        <w:rPr>
          <w:sz w:val="22"/>
        </w:rPr>
        <w:t xml:space="preserve"> врача, ассистента ветеринарного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врача или фельдшера, и оплачивается соответственно </w:t>
      </w:r>
      <w:r w:rsidR="002A419A" w:rsidRPr="00954F18">
        <w:rPr>
          <w:sz w:val="22"/>
        </w:rPr>
        <w:t xml:space="preserve">Прейскуранту </w:t>
      </w:r>
      <w:r w:rsidR="002A419A">
        <w:rPr>
          <w:sz w:val="22"/>
        </w:rPr>
        <w:t>ц</w:t>
      </w:r>
      <w:r w:rsidR="002A419A" w:rsidRPr="00954F18">
        <w:rPr>
          <w:sz w:val="22"/>
        </w:rPr>
        <w:t>ен</w:t>
      </w:r>
      <w:r w:rsidR="002A419A">
        <w:rPr>
          <w:sz w:val="22"/>
        </w:rPr>
        <w:t xml:space="preserve"> </w:t>
      </w:r>
      <w:r w:rsidR="002A419A" w:rsidRPr="004236B7">
        <w:rPr>
          <w:sz w:val="22"/>
        </w:rPr>
        <w:t>на платные ветеринарные услуги, оказываемые при проведении лечебно-профилактических мероприятий</w:t>
      </w:r>
      <w:r w:rsidRPr="00954F18">
        <w:rPr>
          <w:sz w:val="22"/>
        </w:rPr>
        <w:t>.</w:t>
      </w:r>
    </w:p>
    <w:p w14:paraId="58DEDC2A" w14:textId="7556E566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4.3. Стоимость хирургического, диагностического вмешательства, анестезиологического пособия и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стационарного лечения может меняться в зависимости от изменения состояния больного животного и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коррекции назначений, о чем сотрудники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информируют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и согласуют с ним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дальнейший план лечения по телефону или другими возможными способами, указанными в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Информированном согласии.</w:t>
      </w:r>
    </w:p>
    <w:p w14:paraId="1B205767" w14:textId="2B810F16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4.4.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животного может прервать курс лечения по собственному желанию в любое время.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Возврат денежных средств за ранее оказанные ветеринарные услуги, израсходованные препараты и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материалы не производится.</w:t>
      </w:r>
    </w:p>
    <w:p w14:paraId="38ADD95F" w14:textId="7452332E" w:rsidR="002761DE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4.5. Ветеринарные препараты, средства зоогигиенического назначения и диетические корма,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приобретенные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 в </w:t>
      </w:r>
      <w:r w:rsidRPr="00954F18">
        <w:rPr>
          <w:b/>
          <w:bCs/>
          <w:i/>
          <w:iCs/>
          <w:sz w:val="22"/>
        </w:rPr>
        <w:t>Клинике</w:t>
      </w:r>
      <w:r w:rsidRPr="00954F18">
        <w:rPr>
          <w:sz w:val="22"/>
        </w:rPr>
        <w:t xml:space="preserve"> возврату не подлежат.</w:t>
      </w:r>
    </w:p>
    <w:p w14:paraId="757E6B45" w14:textId="7AF7D840" w:rsidR="000054D9" w:rsidRPr="00954F18" w:rsidRDefault="002761DE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4.6.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животного может отказаться от получения не оказанной ветеринарной помощи и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вернуть ранее оплаченные денежные средства, за вычетом затрат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, связанных с подготовкой к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>оказанию услуги, если такие имели место быть. Исключением является ситуация, когда животное</w:t>
      </w:r>
      <w:r w:rsidR="000054D9" w:rsidRPr="00954F18">
        <w:rPr>
          <w:sz w:val="22"/>
        </w:rPr>
        <w:t xml:space="preserve"> </w:t>
      </w:r>
      <w:r w:rsidRPr="00954F18">
        <w:rPr>
          <w:sz w:val="22"/>
        </w:rPr>
        <w:t xml:space="preserve">находится в </w:t>
      </w:r>
      <w:r w:rsidR="002A419A">
        <w:rPr>
          <w:sz w:val="22"/>
        </w:rPr>
        <w:t>анестезиологическом</w:t>
      </w:r>
      <w:r w:rsidRPr="00954F18">
        <w:rPr>
          <w:sz w:val="22"/>
        </w:rPr>
        <w:t xml:space="preserve"> сне.</w:t>
      </w:r>
    </w:p>
    <w:p w14:paraId="70730096" w14:textId="4DD73789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4.7. Возврат денежных средств осуществляется при наличии документа, удостоверяющего личность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>, или по доверенности, с приложением документа, удостоверяющего личность доверенного лица.</w:t>
      </w:r>
    </w:p>
    <w:p w14:paraId="06EA6678" w14:textId="77777777" w:rsidR="000054D9" w:rsidRPr="00954F18" w:rsidRDefault="000054D9" w:rsidP="000054D9">
      <w:pPr>
        <w:spacing w:after="0"/>
        <w:ind w:firstLine="709"/>
        <w:jc w:val="both"/>
        <w:rPr>
          <w:b/>
          <w:bCs/>
          <w:sz w:val="22"/>
          <w:u w:val="single"/>
        </w:rPr>
      </w:pPr>
      <w:r w:rsidRPr="00954F18">
        <w:rPr>
          <w:b/>
          <w:bCs/>
          <w:sz w:val="22"/>
          <w:u w:val="single"/>
        </w:rPr>
        <w:t>5. Ответственность сторон:</w:t>
      </w:r>
    </w:p>
    <w:p w14:paraId="6969B354" w14:textId="77777777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 5.1. Ответственность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:</w:t>
      </w:r>
    </w:p>
    <w:p w14:paraId="79BE62A2" w14:textId="0046DF17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5.1.</w:t>
      </w:r>
      <w:r w:rsidR="00CA3D21" w:rsidRPr="00954F18">
        <w:rPr>
          <w:sz w:val="22"/>
        </w:rPr>
        <w:t>1</w:t>
      </w:r>
      <w:r w:rsidRPr="00954F18">
        <w:rPr>
          <w:sz w:val="22"/>
        </w:rPr>
        <w:t xml:space="preserve">.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не несет ответственность за достижение или не достижение желаемых результатов от лечения и проведения процедур, поскольку, учитывая биологическую индивидуальность каждого организма, не существует возможности дать полную гарантию, что назначенное либо проведенное лечение или манипуляция приведет к тому результату, который от них ожидается. Всегда существует риск и возможность ранних и поздних осложнений послеоперационного периода, вплоть до летального исхода. В своей работе ветеринарные врачи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ориентируются на данные исследований, дающих возможность с наибольшей (но не полной) долей вероятности достичь нужных результатов.</w:t>
      </w:r>
    </w:p>
    <w:p w14:paraId="46568649" w14:textId="41E438A3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5.1.</w:t>
      </w:r>
      <w:r w:rsidR="00CA3D21" w:rsidRPr="00954F18">
        <w:rPr>
          <w:sz w:val="22"/>
        </w:rPr>
        <w:t>2</w:t>
      </w:r>
      <w:r w:rsidRPr="00954F18">
        <w:rPr>
          <w:sz w:val="22"/>
        </w:rPr>
        <w:t xml:space="preserve">.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не несёт ответственность за качество ветеринарных услуг в случае несоблюдения </w:t>
      </w:r>
      <w:r w:rsidRPr="00954F18">
        <w:rPr>
          <w:b/>
          <w:bCs/>
          <w:i/>
          <w:iCs/>
          <w:sz w:val="22"/>
        </w:rPr>
        <w:t>Владельцем Пациента</w:t>
      </w:r>
      <w:r w:rsidRPr="00954F18">
        <w:rPr>
          <w:sz w:val="22"/>
        </w:rPr>
        <w:t xml:space="preserve"> рекомендаций ветеринарного врача, а также совершения </w:t>
      </w:r>
      <w:r w:rsidRPr="00954F18">
        <w:rPr>
          <w:b/>
          <w:bCs/>
          <w:i/>
          <w:iCs/>
          <w:sz w:val="22"/>
        </w:rPr>
        <w:t>Владельцем Пациента</w:t>
      </w:r>
      <w:r w:rsidRPr="00954F18">
        <w:rPr>
          <w:sz w:val="22"/>
        </w:rPr>
        <w:t xml:space="preserve"> действий, угрожающих здоровью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>.</w:t>
      </w:r>
    </w:p>
    <w:p w14:paraId="4F5E8273" w14:textId="01F66A66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5.1.</w:t>
      </w:r>
      <w:r w:rsidR="00CA3D21" w:rsidRPr="00954F18">
        <w:rPr>
          <w:sz w:val="22"/>
        </w:rPr>
        <w:t>3</w:t>
      </w:r>
      <w:r w:rsidRPr="00954F18">
        <w:rPr>
          <w:sz w:val="22"/>
        </w:rPr>
        <w:t xml:space="preserve">.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не несёт ответственность за результаты анализов, диагностические обследования и другие лечебные манипуляции, проведенные сторонними ветеринарными специалистами и учреждениями (третьими лицами).</w:t>
      </w:r>
    </w:p>
    <w:p w14:paraId="00402EE8" w14:textId="298E6C26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lastRenderedPageBreak/>
        <w:t>5.1.</w:t>
      </w:r>
      <w:r w:rsidR="00CA3D21" w:rsidRPr="00954F18">
        <w:rPr>
          <w:sz w:val="22"/>
        </w:rPr>
        <w:t>4</w:t>
      </w:r>
      <w:r w:rsidRPr="00954F18">
        <w:rPr>
          <w:sz w:val="22"/>
        </w:rPr>
        <w:t xml:space="preserve">. Рентгенограммы, выписки из истории болезни, результаты анализов и другая первичная документация выдается на руки по предварительному запросу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>.</w:t>
      </w:r>
    </w:p>
    <w:p w14:paraId="6B0AD891" w14:textId="20DE23A2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5.1.</w:t>
      </w:r>
      <w:r w:rsidR="00CA3D21" w:rsidRPr="00954F18">
        <w:rPr>
          <w:sz w:val="22"/>
        </w:rPr>
        <w:t>5</w:t>
      </w:r>
      <w:r w:rsidRPr="00954F18">
        <w:rPr>
          <w:sz w:val="22"/>
        </w:rPr>
        <w:t xml:space="preserve">. </w:t>
      </w:r>
      <w:r w:rsidRPr="00954F18">
        <w:rPr>
          <w:b/>
          <w:bCs/>
          <w:i/>
          <w:iCs/>
          <w:sz w:val="22"/>
        </w:rPr>
        <w:t>Выписка</w:t>
      </w:r>
      <w:r w:rsidRPr="00954F18">
        <w:rPr>
          <w:sz w:val="22"/>
        </w:rPr>
        <w:t xml:space="preserve"> из истории болезни готовится в течение семи рабочих дней и заверяется </w:t>
      </w:r>
      <w:r w:rsidR="002A419A">
        <w:rPr>
          <w:sz w:val="22"/>
        </w:rPr>
        <w:t xml:space="preserve">руководством 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.</w:t>
      </w:r>
    </w:p>
    <w:p w14:paraId="4D56A8BB" w14:textId="65CF49CD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5.1.</w:t>
      </w:r>
      <w:r w:rsidR="00CA3D21" w:rsidRPr="00954F18">
        <w:rPr>
          <w:sz w:val="22"/>
        </w:rPr>
        <w:t>6</w:t>
      </w:r>
      <w:r w:rsidRPr="00954F18">
        <w:rPr>
          <w:sz w:val="22"/>
        </w:rPr>
        <w:t xml:space="preserve">. Письменные претензии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обязана рассмотреть в 10-дневный срок в установленном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 xml:space="preserve">порядке. Ответ на претензию направляется </w:t>
      </w:r>
      <w:r w:rsidRPr="00954F18">
        <w:rPr>
          <w:b/>
          <w:bCs/>
          <w:i/>
          <w:iCs/>
          <w:sz w:val="22"/>
        </w:rPr>
        <w:t>Владельцу</w:t>
      </w:r>
      <w:r w:rsidRPr="00954F18">
        <w:rPr>
          <w:sz w:val="22"/>
        </w:rPr>
        <w:t xml:space="preserve"> заказным письмом с уведомлением о вручении,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либо выдается на руки под роспись о вручении.</w:t>
      </w:r>
    </w:p>
    <w:p w14:paraId="3AFF8636" w14:textId="66544F26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5.1.</w:t>
      </w:r>
      <w:r w:rsidR="00CA3D21" w:rsidRPr="00954F18">
        <w:rPr>
          <w:sz w:val="22"/>
        </w:rPr>
        <w:t>7</w:t>
      </w:r>
      <w:r w:rsidRPr="00954F18">
        <w:rPr>
          <w:sz w:val="22"/>
        </w:rPr>
        <w:t xml:space="preserve">. В случае неявки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в дату окончания срока нахождения животного в стационаре</w:t>
      </w:r>
      <w:r w:rsidR="00CA3D21"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или оставления животного на амбулаторном приеме после оказания необходимой помощи и не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 xml:space="preserve">выхода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на связь по контактам, указанным в 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 xml:space="preserve">Информированном согласии в течение трех дней,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считается отказавшимся от права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 xml:space="preserve">собственности на животное. В этом случае </w:t>
      </w:r>
      <w:r w:rsidRPr="00954F18">
        <w:rPr>
          <w:b/>
          <w:bCs/>
          <w:i/>
          <w:iCs/>
          <w:sz w:val="22"/>
        </w:rPr>
        <w:t>Клиника</w:t>
      </w:r>
      <w:r w:rsidRPr="00954F18">
        <w:rPr>
          <w:sz w:val="22"/>
        </w:rPr>
        <w:t xml:space="preserve"> вправе считать животное безхозяйным, и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распорядиться им на свое усмотрение, в том числе передать в приют, либо распорядиться иным способом.</w:t>
      </w:r>
    </w:p>
    <w:p w14:paraId="77CCA034" w14:textId="77777777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5.2. Ответственность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>:</w:t>
      </w:r>
    </w:p>
    <w:p w14:paraId="1429E2EB" w14:textId="2D07AEB0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5.2.1. Об отказе от лечения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оповещает </w:t>
      </w:r>
      <w:r w:rsidRPr="00954F18">
        <w:rPr>
          <w:b/>
          <w:bCs/>
          <w:i/>
          <w:iCs/>
          <w:sz w:val="22"/>
        </w:rPr>
        <w:t>Клинику</w:t>
      </w:r>
      <w:r w:rsidRPr="00954F18">
        <w:rPr>
          <w:sz w:val="22"/>
        </w:rPr>
        <w:t xml:space="preserve"> в письменной форме путем подписания Информированного отказа от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лечения и берет на себя всю ответственность за жизнь и здоровье животного.</w:t>
      </w:r>
    </w:p>
    <w:p w14:paraId="7791A894" w14:textId="1F5BC523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5.2.2. </w:t>
      </w:r>
      <w:r w:rsidRPr="00954F18">
        <w:rPr>
          <w:b/>
          <w:bCs/>
          <w:i/>
          <w:iCs/>
          <w:sz w:val="22"/>
        </w:rPr>
        <w:t>Владелец</w:t>
      </w:r>
      <w:r w:rsidRPr="00954F18">
        <w:rPr>
          <w:sz w:val="22"/>
        </w:rPr>
        <w:t xml:space="preserve"> животного должен оплатить выполненные </w:t>
      </w:r>
      <w:r w:rsidRPr="00954F18">
        <w:rPr>
          <w:b/>
          <w:bCs/>
          <w:i/>
          <w:iCs/>
          <w:sz w:val="22"/>
        </w:rPr>
        <w:t>Клиникой</w:t>
      </w:r>
      <w:r w:rsidRPr="00954F18">
        <w:rPr>
          <w:sz w:val="22"/>
        </w:rPr>
        <w:t xml:space="preserve"> работы, потраченные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медикаменты и другие расходные материалы в полном объеме, вне зависимости от исхода заболевания.</w:t>
      </w:r>
    </w:p>
    <w:p w14:paraId="6FA68869" w14:textId="76F50A19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5.2.3. Возместить ущерб, причиненный </w:t>
      </w:r>
      <w:r w:rsidRPr="00954F18">
        <w:rPr>
          <w:b/>
          <w:bCs/>
          <w:i/>
          <w:iCs/>
          <w:sz w:val="22"/>
        </w:rPr>
        <w:t>Пациентом</w:t>
      </w:r>
      <w:r w:rsidRPr="00954F18">
        <w:rPr>
          <w:sz w:val="22"/>
        </w:rPr>
        <w:t xml:space="preserve"> или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Пациента</w:t>
      </w:r>
      <w:r w:rsidRPr="00954F18">
        <w:rPr>
          <w:sz w:val="22"/>
        </w:rPr>
        <w:t xml:space="preserve"> имуществу</w:t>
      </w:r>
      <w:r w:rsidR="00CA3D21"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, а также имуществу ее сотрудников и посетителей, и их здоровью.</w:t>
      </w:r>
    </w:p>
    <w:p w14:paraId="62CC24DF" w14:textId="77777777" w:rsidR="000054D9" w:rsidRPr="00954F18" w:rsidRDefault="000054D9" w:rsidP="000054D9">
      <w:pPr>
        <w:spacing w:after="0"/>
        <w:ind w:firstLine="709"/>
        <w:jc w:val="both"/>
        <w:rPr>
          <w:b/>
          <w:bCs/>
          <w:sz w:val="22"/>
          <w:u w:val="single"/>
        </w:rPr>
      </w:pPr>
      <w:r w:rsidRPr="00954F18">
        <w:rPr>
          <w:b/>
          <w:bCs/>
          <w:sz w:val="22"/>
          <w:u w:val="single"/>
        </w:rPr>
        <w:t>6. Клиника имеет право отказать в приеме:</w:t>
      </w:r>
    </w:p>
    <w:p w14:paraId="303C4E6C" w14:textId="43373FAF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6.1. При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отказе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подписывать Информированное согласие на проведение диагностического, хирургического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вмешательства,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анестезиологического пособия и стационарного лечения и других документов,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 xml:space="preserve">регламентирующих работу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;</w:t>
      </w:r>
    </w:p>
    <w:p w14:paraId="14995A5B" w14:textId="77777777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6.2. При заведомо известной невозможности достичь положительных результатов лечения.</w:t>
      </w:r>
    </w:p>
    <w:p w14:paraId="5A2C15B8" w14:textId="77777777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>6.3. При наличии задолженности за ранее оказанные услуги и отказе их оплатить.</w:t>
      </w:r>
    </w:p>
    <w:p w14:paraId="391691F7" w14:textId="3445A159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6.4. При нахождении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животного в состоянии алкогольного или наркотического опьянения,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 xml:space="preserve">а также неуважительном или агрессивном поведении по отношению к персоналу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 xml:space="preserve"> и ее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посетителям, и нарушающего общественный порядок.</w:t>
      </w:r>
    </w:p>
    <w:p w14:paraId="0AD085C3" w14:textId="689B3E84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6.5. Если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 животного является лицо, не достигшее 18 лет. Исключением является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сопровождение животного на процедуры с устного или письменного согласия родителей.</w:t>
      </w:r>
    </w:p>
    <w:p w14:paraId="5B45751E" w14:textId="51C5C3B0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6.6. При невозможности фиксации агрессивного животного и отказе его </w:t>
      </w:r>
      <w:r w:rsidRPr="00954F18">
        <w:rPr>
          <w:b/>
          <w:bCs/>
          <w:i/>
          <w:iCs/>
          <w:sz w:val="22"/>
        </w:rPr>
        <w:t>Владельца</w:t>
      </w:r>
      <w:r w:rsidRPr="00954F18">
        <w:rPr>
          <w:sz w:val="22"/>
        </w:rPr>
        <w:t xml:space="preserve"> от проведения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седации.</w:t>
      </w:r>
    </w:p>
    <w:p w14:paraId="65243525" w14:textId="55581971" w:rsidR="000054D9" w:rsidRPr="00954F18" w:rsidRDefault="000054D9" w:rsidP="00CA3D21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6.7. При предоставлении </w:t>
      </w:r>
      <w:r w:rsidRPr="00954F18">
        <w:rPr>
          <w:b/>
          <w:bCs/>
          <w:i/>
          <w:iCs/>
          <w:sz w:val="22"/>
        </w:rPr>
        <w:t>Клинике</w:t>
      </w:r>
      <w:r w:rsidRPr="00954F18">
        <w:rPr>
          <w:sz w:val="22"/>
        </w:rPr>
        <w:t xml:space="preserve"> </w:t>
      </w:r>
      <w:r w:rsidRPr="00954F18">
        <w:rPr>
          <w:b/>
          <w:bCs/>
          <w:i/>
          <w:iCs/>
          <w:sz w:val="22"/>
        </w:rPr>
        <w:t>Владельцем</w:t>
      </w:r>
      <w:r w:rsidRPr="00954F18">
        <w:rPr>
          <w:sz w:val="22"/>
        </w:rPr>
        <w:t xml:space="preserve"> неполных, недостоверных, а также заведомо ложных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сведений и данных о состоянии здоровья животного, а также при невозможности терапевтического</w:t>
      </w:r>
      <w:r w:rsidR="00CA3D21" w:rsidRPr="00954F18">
        <w:rPr>
          <w:sz w:val="22"/>
        </w:rPr>
        <w:t xml:space="preserve"> </w:t>
      </w:r>
      <w:r w:rsidRPr="00954F18">
        <w:rPr>
          <w:sz w:val="22"/>
        </w:rPr>
        <w:t>сотрудничества.</w:t>
      </w:r>
    </w:p>
    <w:p w14:paraId="52BCF266" w14:textId="3917AFA6" w:rsidR="000054D9" w:rsidRPr="00954F18" w:rsidRDefault="000054D9" w:rsidP="000054D9">
      <w:pPr>
        <w:spacing w:after="0"/>
        <w:ind w:firstLine="709"/>
        <w:jc w:val="both"/>
        <w:rPr>
          <w:sz w:val="22"/>
        </w:rPr>
      </w:pPr>
      <w:r w:rsidRPr="00954F18">
        <w:rPr>
          <w:sz w:val="22"/>
        </w:rPr>
        <w:t xml:space="preserve">6.8. При наличии других оснований, не противоречащих законодательству РФ, по усмотрению </w:t>
      </w:r>
      <w:r w:rsidRPr="00954F18">
        <w:rPr>
          <w:b/>
          <w:bCs/>
          <w:i/>
          <w:iCs/>
          <w:sz w:val="22"/>
        </w:rPr>
        <w:t>Клиники</w:t>
      </w:r>
      <w:r w:rsidRPr="00954F18">
        <w:rPr>
          <w:sz w:val="22"/>
        </w:rPr>
        <w:t>.</w:t>
      </w:r>
    </w:p>
    <w:sectPr w:rsidR="000054D9" w:rsidRPr="00954F18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1D224" w14:textId="77777777" w:rsidR="00A84DD0" w:rsidRDefault="00A84DD0" w:rsidP="00CA3D21">
      <w:pPr>
        <w:spacing w:after="0"/>
      </w:pPr>
      <w:r>
        <w:separator/>
      </w:r>
    </w:p>
  </w:endnote>
  <w:endnote w:type="continuationSeparator" w:id="0">
    <w:p w14:paraId="56CEC3FB" w14:textId="77777777" w:rsidR="00A84DD0" w:rsidRDefault="00A84DD0" w:rsidP="00CA3D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85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49E09A" w14:textId="7FC33058" w:rsidR="00CA3D21" w:rsidRDefault="00CA3D21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5CEA8A" w14:textId="77777777" w:rsidR="00CA3D21" w:rsidRDefault="00CA3D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6D30B" w14:textId="77777777" w:rsidR="00A84DD0" w:rsidRDefault="00A84DD0" w:rsidP="00CA3D21">
      <w:pPr>
        <w:spacing w:after="0"/>
      </w:pPr>
      <w:r>
        <w:separator/>
      </w:r>
    </w:p>
  </w:footnote>
  <w:footnote w:type="continuationSeparator" w:id="0">
    <w:p w14:paraId="54E5E360" w14:textId="77777777" w:rsidR="00A84DD0" w:rsidRDefault="00A84DD0" w:rsidP="00CA3D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66A9A"/>
    <w:multiLevelType w:val="hybridMultilevel"/>
    <w:tmpl w:val="A7B2EB8E"/>
    <w:lvl w:ilvl="0" w:tplc="41E0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31"/>
    <w:rsid w:val="000054D9"/>
    <w:rsid w:val="001B7003"/>
    <w:rsid w:val="00200E01"/>
    <w:rsid w:val="002761DE"/>
    <w:rsid w:val="002A419A"/>
    <w:rsid w:val="002C6731"/>
    <w:rsid w:val="00423223"/>
    <w:rsid w:val="004236B7"/>
    <w:rsid w:val="00462C49"/>
    <w:rsid w:val="00484F9B"/>
    <w:rsid w:val="006965A4"/>
    <w:rsid w:val="006C0B77"/>
    <w:rsid w:val="008242FF"/>
    <w:rsid w:val="00870751"/>
    <w:rsid w:val="00922C48"/>
    <w:rsid w:val="00954F18"/>
    <w:rsid w:val="00A84DD0"/>
    <w:rsid w:val="00B915B7"/>
    <w:rsid w:val="00C12219"/>
    <w:rsid w:val="00CA3D21"/>
    <w:rsid w:val="00D679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4111"/>
  <w15:chartTrackingRefBased/>
  <w15:docId w15:val="{AD773D33-A167-4055-9E6A-8A59C46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D2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CA3D2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A3D2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CA3D21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CA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4F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2022-04-12T12:04:00Z</cp:lastPrinted>
  <dcterms:created xsi:type="dcterms:W3CDTF">2022-04-12T11:03:00Z</dcterms:created>
  <dcterms:modified xsi:type="dcterms:W3CDTF">2023-01-02T05:56:00Z</dcterms:modified>
</cp:coreProperties>
</file>