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DED0" w14:textId="77777777" w:rsidR="00C84BAB" w:rsidRPr="003E6338" w:rsidRDefault="00C84BAB" w:rsidP="003E6338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14:paraId="40D08078" w14:textId="77777777" w:rsidR="00C84BAB" w:rsidRPr="003E6338" w:rsidRDefault="00C84BAB" w:rsidP="003E633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070"/>
      </w:tblGrid>
      <w:tr w:rsidR="00C84BAB" w:rsidRPr="003E6338" w14:paraId="583E886D" w14:textId="77777777" w:rsidTr="00410FAD">
        <w:tc>
          <w:tcPr>
            <w:tcW w:w="5070" w:type="dxa"/>
          </w:tcPr>
          <w:p w14:paraId="19DD4A32" w14:textId="77777777" w:rsidR="00C84BAB" w:rsidRPr="003E6338" w:rsidRDefault="00C84BAB" w:rsidP="003E6338">
            <w:pPr>
              <w:spacing w:after="0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070" w:type="dxa"/>
          </w:tcPr>
          <w:p w14:paraId="5AABEC9D" w14:textId="4700D954" w:rsidR="00C84BAB" w:rsidRPr="003E6338" w:rsidRDefault="00C84BAB" w:rsidP="003E6338">
            <w:pPr>
              <w:spacing w:after="0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 »</w:t>
            </w: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20</w:t>
            </w:r>
            <w:r w:rsidR="00123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498D04EE" w14:textId="77777777" w:rsidR="00893502" w:rsidRPr="003E6338" w:rsidRDefault="00893502" w:rsidP="003E6338">
            <w:pPr>
              <w:spacing w:after="0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42865" w14:textId="7461086C" w:rsidR="00893502" w:rsidRPr="003E6338" w:rsidRDefault="00893502" w:rsidP="003E6338">
            <w:pPr>
              <w:spacing w:after="0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04A05A" w14:textId="1B9285F1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«</w:t>
      </w:r>
      <w:r w:rsidR="00396183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ЭЛЕКТРОСЕРТИФИКАЦИЯ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именуемая в дальнейшем ИСПОЛНИТЕЛЬ, в лице </w:t>
      </w:r>
      <w:r w:rsidR="00893502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директора Гусарова Алексея Викторовича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одной стороны и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, именуемое в дальнейшем ЗАКАЗЧИК, в лице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 действующего на основании Устава, с другой стороны, заключили настоящий договор о нижеследующем:</w:t>
      </w:r>
    </w:p>
    <w:p w14:paraId="368885F8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85CE0" w14:textId="67C13D4C" w:rsidR="00C84BAB" w:rsidRPr="003E6338" w:rsidRDefault="00C84BAB" w:rsidP="003E6338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Предмет договора</w:t>
      </w:r>
    </w:p>
    <w:p w14:paraId="405FD8CA" w14:textId="4EAE6173" w:rsidR="00C84BAB" w:rsidRPr="003E6338" w:rsidRDefault="00C84BAB" w:rsidP="003E6338">
      <w:pPr>
        <w:pStyle w:val="aa"/>
        <w:widowControl w:val="0"/>
        <w:numPr>
          <w:ilvl w:val="1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провести комплекс работ по сертификации электроэнергии,</w:t>
      </w: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поставляемой потребителям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распределительных электрических сетей </w:t>
      </w:r>
      <w:r w:rsidRPr="003E6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6508C" w:rsidRPr="003E6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6508C" w:rsidRPr="003E63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3C7D1C3" w14:textId="38691360" w:rsidR="00C84BAB" w:rsidRPr="003E6338" w:rsidRDefault="0046508C" w:rsidP="003E6338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338">
        <w:rPr>
          <w:rFonts w:ascii="Times New Roman" w:hAnsi="Times New Roman" w:cs="Times New Roman"/>
          <w:b/>
          <w:sz w:val="24"/>
          <w:szCs w:val="24"/>
        </w:rPr>
        <w:t>Перечень выполняемых работ</w:t>
      </w:r>
      <w:r w:rsidRPr="00123D27">
        <w:rPr>
          <w:rFonts w:ascii="Times New Roman" w:hAnsi="Times New Roman" w:cs="Times New Roman"/>
          <w:b/>
          <w:sz w:val="24"/>
          <w:szCs w:val="24"/>
        </w:rPr>
        <w:t>:</w:t>
      </w:r>
    </w:p>
    <w:p w14:paraId="0D486138" w14:textId="28CDDA66" w:rsidR="0046508C" w:rsidRPr="003E6338" w:rsidRDefault="0046508C" w:rsidP="003E633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338">
        <w:rPr>
          <w:rFonts w:ascii="Times New Roman" w:hAnsi="Times New Roman" w:cs="Times New Roman"/>
          <w:snapToGrid w:val="0"/>
          <w:sz w:val="24"/>
          <w:szCs w:val="24"/>
        </w:rPr>
        <w:t>- Орган по сертификации электр</w:t>
      </w:r>
      <w:r w:rsidR="00D96B04" w:rsidRPr="003E6338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энергии проводит экспертную оценку качества электрической энергии на соответствие требований ГОСТ 32144-2013 «Электрическая энергия. Совместимость технически средств электромагнитная. Нормы качества электрической энергии в системах электроснабжения общего назначения» (п.п. 4.2.1, 4.2.2);</w:t>
      </w:r>
    </w:p>
    <w:p w14:paraId="2CC66874" w14:textId="214F95D8" w:rsidR="0046508C" w:rsidRPr="003E6338" w:rsidRDefault="0046508C" w:rsidP="003E633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- аккредитованная испытательная лаборатория </w:t>
      </w:r>
      <w:r w:rsidR="00D96B04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электроэнергии 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_______________________________________ выполняет измерения показателей качества электроэнергии</w:t>
      </w:r>
      <w:r w:rsidRPr="003E6338">
        <w:rPr>
          <w:rFonts w:ascii="Times New Roman" w:hAnsi="Times New Roman" w:cs="Times New Roman"/>
          <w:sz w:val="24"/>
          <w:szCs w:val="24"/>
        </w:rPr>
        <w:t xml:space="preserve"> (ПКЭ) в соответствии с методикой/методами измерений ГОСТ 33073-2014, ГОСТ 30804.4.30-2013, ГОСТ IЕС 61000-4-30-2017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52A1EC14" w14:textId="5671482F" w:rsidR="0046508C" w:rsidRPr="003E6338" w:rsidRDefault="00D96B04" w:rsidP="003E633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338">
        <w:rPr>
          <w:rFonts w:ascii="Times New Roman" w:hAnsi="Times New Roman" w:cs="Times New Roman"/>
          <w:snapToGrid w:val="0"/>
          <w:sz w:val="24"/>
          <w:szCs w:val="24"/>
        </w:rPr>
        <w:t>-</w:t>
      </w:r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при</w:t>
      </w:r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 положительн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ых результатах экспертизы и измерений</w:t>
      </w:r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орган по сертификации</w:t>
      </w:r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E6338">
        <w:rPr>
          <w:rFonts w:ascii="Times New Roman" w:hAnsi="Times New Roman" w:cs="Times New Roman"/>
          <w:snapToGrid w:val="0"/>
          <w:sz w:val="24"/>
          <w:szCs w:val="24"/>
        </w:rPr>
        <w:t>оформляет и передает</w:t>
      </w:r>
      <w:r w:rsidR="0046508C" w:rsidRPr="003E6338">
        <w:rPr>
          <w:rFonts w:ascii="Times New Roman" w:hAnsi="Times New Roman" w:cs="Times New Roman"/>
          <w:snapToGrid w:val="0"/>
          <w:sz w:val="24"/>
          <w:szCs w:val="24"/>
        </w:rPr>
        <w:t xml:space="preserve"> Заказчику сертификат соответствия качества электрической энергии на соответствие требований ГОСТ 32144-2013 «Электрическая энергия. Совместимость технически средств электромагнитная. Нормы качества электрической энергии в системах электроснабжения общего назначения» (п.п. 4.2.1, 4.2.2).</w:t>
      </w:r>
    </w:p>
    <w:p w14:paraId="4FBDEC97" w14:textId="77777777" w:rsidR="0046508C" w:rsidRPr="003E6338" w:rsidRDefault="0046508C" w:rsidP="003E6338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BE6C70" w14:textId="77777777" w:rsidR="003E6338" w:rsidRPr="003E6338" w:rsidRDefault="003E6338" w:rsidP="003E6338">
      <w:pPr>
        <w:numPr>
          <w:ilvl w:val="0"/>
          <w:numId w:val="9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E6338">
        <w:rPr>
          <w:rFonts w:ascii="Times New Roman" w:hAnsi="Times New Roman" w:cs="Times New Roman"/>
          <w:b/>
          <w:caps/>
          <w:sz w:val="24"/>
          <w:szCs w:val="24"/>
        </w:rPr>
        <w:t>Основание для проведения работ</w:t>
      </w:r>
    </w:p>
    <w:p w14:paraId="427458AB" w14:textId="77777777" w:rsidR="003E6338" w:rsidRPr="003E6338" w:rsidRDefault="003E6338" w:rsidP="003E6338">
      <w:pPr>
        <w:numPr>
          <w:ilvl w:val="0"/>
          <w:numId w:val="10"/>
        </w:num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38">
        <w:rPr>
          <w:rFonts w:ascii="Times New Roman" w:hAnsi="Times New Roman" w:cs="Times New Roman"/>
          <w:sz w:val="24"/>
          <w:szCs w:val="24"/>
        </w:rPr>
        <w:t>Постановление Правительства РФ № 2425 «Об утверждении Единого перечня продукции, подлежащей обязательной сертификации и Единого перечня продукции, полулежащей декларированию соответствия, внесении изменений в Постановление Правительства РФ от 31.12.2020 г. № 2467 и признании утратившими силу некоторых актов Правительства РФ»;</w:t>
      </w:r>
    </w:p>
    <w:p w14:paraId="047A5DA9" w14:textId="77777777" w:rsidR="003E6338" w:rsidRPr="003E6338" w:rsidRDefault="003E6338" w:rsidP="003E6338">
      <w:pPr>
        <w:numPr>
          <w:ilvl w:val="0"/>
          <w:numId w:val="10"/>
        </w:num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38">
        <w:rPr>
          <w:rFonts w:ascii="Times New Roman" w:eastAsia="Calibri" w:hAnsi="Times New Roman" w:cs="Times New Roman"/>
          <w:sz w:val="24"/>
          <w:szCs w:val="24"/>
        </w:rPr>
        <w:t>ГОСТ Р 58289-2018 «Оценка соответствия. Правила сертификации электрической энергии»;</w:t>
      </w:r>
    </w:p>
    <w:p w14:paraId="6567D616" w14:textId="77777777" w:rsidR="003E6338" w:rsidRPr="003E6338" w:rsidRDefault="003E6338" w:rsidP="003E6338">
      <w:pPr>
        <w:numPr>
          <w:ilvl w:val="0"/>
          <w:numId w:val="10"/>
        </w:num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38">
        <w:rPr>
          <w:rFonts w:ascii="Times New Roman" w:eastAsia="Calibri" w:hAnsi="Times New Roman" w:cs="Times New Roman"/>
          <w:sz w:val="24"/>
          <w:szCs w:val="24"/>
        </w:rPr>
        <w:t>ГОСТ 32144-2013 «Электрическая энергия. Совместимость технических средств электромагнитная. Нормы качества электрической энергии в системах энергоснабжения общего назначения»</w:t>
      </w:r>
      <w:r w:rsidRPr="003E6338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B8D04F3" w14:textId="3AA98F9E" w:rsidR="003E6338" w:rsidRPr="003E6338" w:rsidRDefault="003E6338" w:rsidP="003E6338">
      <w:pPr>
        <w:numPr>
          <w:ilvl w:val="0"/>
          <w:numId w:val="10"/>
        </w:num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38">
        <w:rPr>
          <w:rFonts w:ascii="Times New Roman" w:eastAsia="Calibri" w:hAnsi="Times New Roman" w:cs="Times New Roman"/>
          <w:sz w:val="24"/>
          <w:szCs w:val="24"/>
        </w:rPr>
        <w:t>ГОСТ 33073-2014 «Электрическая энергия. Совместимость технических средств электромагнитная. Контроль и мониторинг качества электрической энергии в системах электроснабжения общего назначения»;</w:t>
      </w:r>
    </w:p>
    <w:p w14:paraId="64C40C45" w14:textId="620D1516" w:rsidR="003E6338" w:rsidRPr="003E6338" w:rsidRDefault="003E6338" w:rsidP="003E6338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338">
        <w:rPr>
          <w:rFonts w:ascii="Times New Roman" w:hAnsi="Times New Roman" w:cs="Times New Roman"/>
          <w:sz w:val="24"/>
          <w:szCs w:val="24"/>
        </w:rPr>
        <w:t>ГОСТ 30804.4.30-2013 «Электрическая энергия. Совместимость технических средств электромагнитная. Методы измерений показателей качества электрической энергии»</w:t>
      </w:r>
      <w:r w:rsidRPr="003E633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B33F273" w14:textId="1611AC58" w:rsidR="003E6338" w:rsidRPr="003E6338" w:rsidRDefault="003E6338" w:rsidP="003E6338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ГОСТ IEC 61000-4-30-2017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Электромагнитная совместимость (ЭМС). Часть 4-30. Методы испытаний и измерений. Методы измерений качества электрической энергии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37EC13C0" w14:textId="77777777" w:rsidR="003E6338" w:rsidRPr="003E6338" w:rsidRDefault="003E6338" w:rsidP="003E6338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C6FBEF" w14:textId="3D16E8FA" w:rsidR="00C84BAB" w:rsidRPr="003E6338" w:rsidRDefault="004526DA" w:rsidP="003E63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</w:t>
      </w:r>
      <w:r w:rsidR="00C84BAB" w:rsidRPr="003E63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Стоимость работ. Порядок оплаты</w:t>
      </w:r>
    </w:p>
    <w:p w14:paraId="73BBCE59" w14:textId="347FFDBD" w:rsidR="00C84BAB" w:rsidRPr="003E6338" w:rsidRDefault="00CC5F12" w:rsidP="003E6338">
      <w:pPr>
        <w:widowControl w:val="0"/>
        <w:shd w:val="clear" w:color="auto" w:fill="FFFFFF"/>
        <w:tabs>
          <w:tab w:val="left" w:pos="164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2.1 </w:t>
      </w:r>
      <w:r w:rsidR="00C84BAB" w:rsidRPr="003E63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Стоимость работ по настоящему договору </w:t>
      </w:r>
      <w:r w:rsidR="00C84BAB" w:rsidRPr="003E63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составляет:</w:t>
      </w:r>
    </w:p>
    <w:tbl>
      <w:tblPr>
        <w:tblW w:w="997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6"/>
      </w:tblGrid>
      <w:tr w:rsidR="00C84BAB" w:rsidRPr="003E6338" w14:paraId="10527FF0" w14:textId="77777777" w:rsidTr="00410FAD">
        <w:tc>
          <w:tcPr>
            <w:tcW w:w="9976" w:type="dxa"/>
            <w:tcBorders>
              <w:top w:val="nil"/>
            </w:tcBorders>
          </w:tcPr>
          <w:p w14:paraId="06E813F6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84BAB" w:rsidRPr="003E6338" w14:paraId="30EBC9A9" w14:textId="77777777" w:rsidTr="00410FAD">
        <w:tc>
          <w:tcPr>
            <w:tcW w:w="9976" w:type="dxa"/>
          </w:tcPr>
          <w:p w14:paraId="4802DD2C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60A428B7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</w:p>
    <w:p w14:paraId="14BAE9E5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без НДС, согласно ст. 346.12 и ст. 346.13 главы 26.2 Налогового кодекса Российской федерации.</w:t>
      </w:r>
    </w:p>
    <w:p w14:paraId="32F14EC3" w14:textId="77777777" w:rsidR="003B533A" w:rsidRPr="003E6338" w:rsidRDefault="003B533A" w:rsidP="003E63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2.2 Оплата работ осуществляется авансовым платежом 100 % до начала работ на основании счета Исполнителя.</w:t>
      </w:r>
    </w:p>
    <w:p w14:paraId="24AD8BF7" w14:textId="77777777" w:rsidR="004526DA" w:rsidRPr="003E6338" w:rsidRDefault="004526DA" w:rsidP="003E6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F556F" w14:textId="06BA67F6" w:rsidR="00C84BAB" w:rsidRPr="003E6338" w:rsidRDefault="00C84BAB" w:rsidP="003E6338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Порядок приемки выполненных работ</w:t>
      </w:r>
    </w:p>
    <w:p w14:paraId="752B1C91" w14:textId="77777777" w:rsidR="004526DA" w:rsidRPr="003E6338" w:rsidRDefault="004526DA" w:rsidP="003E6338">
      <w:pPr>
        <w:pStyle w:val="aa"/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E8D5C7D" w14:textId="63EEAA67" w:rsidR="00C84BAB" w:rsidRPr="003E6338" w:rsidRDefault="004526DA" w:rsidP="003E6338">
      <w:pPr>
        <w:pStyle w:val="aa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 ИСПОЛНИТЕЛЬ предоставляет ЗАКАЗЧИКУ:</w:t>
      </w:r>
    </w:p>
    <w:p w14:paraId="560C1B97" w14:textId="13D9A9F3" w:rsidR="00B86FFB" w:rsidRPr="003E6338" w:rsidRDefault="00B86FFB" w:rsidP="003E6338">
      <w:pPr>
        <w:pStyle w:val="aa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3.1.1 Документы по процедуре сертификации.</w:t>
      </w:r>
    </w:p>
    <w:p w14:paraId="205999C2" w14:textId="55956BB1" w:rsidR="00B86FFB" w:rsidRPr="003E6338" w:rsidRDefault="00B86FFB" w:rsidP="003E6338">
      <w:pPr>
        <w:pStyle w:val="aa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3.1.2 Акт сдачи-приемки выполненных работ.</w:t>
      </w:r>
    </w:p>
    <w:p w14:paraId="43A80B98" w14:textId="025E2CD8" w:rsidR="00C84BAB" w:rsidRPr="003E6338" w:rsidRDefault="00BD2D6E" w:rsidP="003E63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BAB" w:rsidRPr="003E633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3-х дней со дня получения Акта сдачи-приемки выполненных работ обязан направить </w:t>
      </w:r>
      <w:r w:rsidR="00C84BAB" w:rsidRPr="003E633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Исполнителю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подписанный Акт или мотивированный отказ от приемки работ.</w:t>
      </w:r>
    </w:p>
    <w:p w14:paraId="20D1B1AB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 ИСПОЛНИТЕЛЯ, подписанного ЗАКАЗЧИКОМ Акта сдачи-приемки выполненных работ или мотивированного отказа на 10 (десятый) день, исчисляемый с момента получения Акта сдачи-приемки выполненных работ ЗАКАЗЧИКОМ, работы будут считаться оказанными надлежащим образом.</w:t>
      </w:r>
    </w:p>
    <w:p w14:paraId="2799B2BB" w14:textId="49A8F659" w:rsidR="00C84BAB" w:rsidRPr="003E6338" w:rsidRDefault="00BD2D6E" w:rsidP="003E6338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досрочного выполнения работ ИСПОЛНИТЕЛЬ вправе досрочно сдать, а </w:t>
      </w:r>
      <w:r w:rsidR="00C84BAB" w:rsidRPr="003E633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Заказчик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работу по Договору.</w:t>
      </w:r>
    </w:p>
    <w:p w14:paraId="4E6A7FF5" w14:textId="4D971E6A" w:rsidR="00C84BAB" w:rsidRPr="003E6338" w:rsidRDefault="00BD2D6E" w:rsidP="003E6338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выполнения работ по Договору до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66BBB38B" w14:textId="77777777" w:rsidR="00C84BAB" w:rsidRPr="003E6338" w:rsidRDefault="00C84BAB" w:rsidP="003E6338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E3B7A8" w14:textId="5CD12756" w:rsidR="00C84BAB" w:rsidRPr="003E6338" w:rsidRDefault="00BD2D6E" w:rsidP="003E63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84BAB" w:rsidRPr="003E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ПРАВА И ОБЯЗАННОСТИ СТОРОН</w:t>
      </w:r>
    </w:p>
    <w:p w14:paraId="5EDEED79" w14:textId="77777777" w:rsidR="00BD2D6E" w:rsidRPr="003E6338" w:rsidRDefault="00BD2D6E" w:rsidP="003E63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E25B9" w14:textId="77777777" w:rsidR="002E2326" w:rsidRPr="003E6338" w:rsidRDefault="002E2326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обязуется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0991E8" w14:textId="31A67AFA" w:rsidR="00C84BAB" w:rsidRPr="003E6338" w:rsidRDefault="002E2326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редоставить техническую документацию в соответствии с требованиями Правил сертификации электрической энергии.</w:t>
      </w:r>
    </w:p>
    <w:p w14:paraId="4D95EC5D" w14:textId="53220AC0" w:rsidR="002E2326" w:rsidRPr="003E6338" w:rsidRDefault="002E2326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4.1.2 Оплатить работы независимо от результатов сертификации.</w:t>
      </w:r>
    </w:p>
    <w:p w14:paraId="5C034C9A" w14:textId="0A5BAB1C" w:rsidR="002E2326" w:rsidRPr="003E6338" w:rsidRDefault="002E2326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4.1.3 Информировать орган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сертификации.</w:t>
      </w:r>
    </w:p>
    <w:p w14:paraId="446B0859" w14:textId="19719EBB" w:rsidR="00C84BAB" w:rsidRPr="003E6338" w:rsidRDefault="00D0623A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="00C84BAB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отказе от дальнейшего продолжения работ со стороны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</w:t>
      </w:r>
      <w:r w:rsidR="00C84BAB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 компенсирует все произведенные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C84BAB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затраты.</w:t>
      </w:r>
    </w:p>
    <w:p w14:paraId="592C17B8" w14:textId="29212229" w:rsidR="00C84BAB" w:rsidRPr="003E6338" w:rsidRDefault="00D0623A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 </w:t>
      </w:r>
      <w:r w:rsidR="00C84BAB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обязуется:</w:t>
      </w:r>
    </w:p>
    <w:p w14:paraId="0B96E270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a) постоянно выполнять сертификационные требования, включая внесение соответствующих изменений, сообщаемых органу по сертификации;</w:t>
      </w:r>
    </w:p>
    <w:p w14:paraId="36798814" w14:textId="3D6023B4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b) поддерживать соответствие сертифицированной продукции требованиям к продукции, если сертификация касается непрерывного производства;</w:t>
      </w:r>
    </w:p>
    <w:p w14:paraId="2C467806" w14:textId="45BA0A00" w:rsidR="00CC7E28" w:rsidRPr="003E6338" w:rsidRDefault="00CC7E28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с) маркировать продукцию (сопроводительную документацию к ней) знаком обращения на рынке самостоятельно любым удобным способом;</w:t>
      </w:r>
    </w:p>
    <w:p w14:paraId="6F66333E" w14:textId="5E35BF5C" w:rsidR="00C84BAB" w:rsidRPr="003E6338" w:rsidRDefault="00CC7E28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принимать необходимые меры для:</w:t>
      </w:r>
    </w:p>
    <w:p w14:paraId="34711460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оценивания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</w:t>
      </w:r>
    </w:p>
    <w:p w14:paraId="7127837C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рассмотрения жалоб;</w:t>
      </w:r>
    </w:p>
    <w:p w14:paraId="13EC195F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участия наблюдателей при необходимости;</w:t>
      </w:r>
    </w:p>
    <w:p w14:paraId="63960596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d) выступать с заявлениями, касающимися сертификации, исключительно в ее рамках;</w:t>
      </w:r>
    </w:p>
    <w:p w14:paraId="0D612E8D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использовать сертификацию продукции таким образом, чтобы не нанести ущерб репутации органа по сертификации, и отказаться от каких-либо заявлений, касающихся сертификации продукции,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могут рассматриваться как непозволительные и вводящие в заблуждение;</w:t>
      </w:r>
    </w:p>
    <w:p w14:paraId="64438FA4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f) при приостановке или отмене сертификации, прекратить использование всех средств рекламного характера, ссылающихся на сертификацию, и принять меры согласно требованиям схемы сертификации (например, возвращения сертификационных документов) и любые другие необходимые меры;</w:t>
      </w:r>
    </w:p>
    <w:p w14:paraId="0EEA7E2B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g) предоставить заказчиком другим лицам копий документов по сертификации, воспроизведенных во всей полноте или как это оговорено в схеме сертификации;</w:t>
      </w:r>
    </w:p>
    <w:p w14:paraId="54F6E733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h) выполнять требования органа по сертификации или осуществления действий, предписанных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характера;</w:t>
      </w:r>
    </w:p>
    <w:p w14:paraId="1F10767B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i) выполнять любые требования, устанавливаемые схемой сертификации в отношении использования знаков соответствия или содержащихся в информации по продукции;</w:t>
      </w:r>
    </w:p>
    <w:p w14:paraId="559E1630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j) вести записи всех жалоб, доведенных до сведения заказчика и касающихся выполнения сертификационных требований, и предоставлять их органу по сертификации по его запросу:</w:t>
      </w:r>
    </w:p>
    <w:p w14:paraId="2CC6108C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принятие соответствующих мер в отношении таких жалоб и любых недостатков, обнаруженных в продукции, которые влияют на соответствие сертификационным требованиям;</w:t>
      </w:r>
    </w:p>
    <w:p w14:paraId="45758DEC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документирование предпринятых действий.</w:t>
      </w:r>
    </w:p>
    <w:p w14:paraId="49D26004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k) незамедлительного информировать орган по сертификации об изменениях, которые могут повлиять на выполнение сертификационных требований.</w:t>
      </w:r>
    </w:p>
    <w:p w14:paraId="26BA45A8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изменениям относятся:</w:t>
      </w:r>
    </w:p>
    <w:p w14:paraId="530F0D74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правовой, коммерческий, организационный статус или право собственности;</w:t>
      </w:r>
    </w:p>
    <w:p w14:paraId="038409AA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организационная структура и руководство (например, основной управленческий персонал, ответственный за принятие решений, или технические работники);</w:t>
      </w:r>
    </w:p>
    <w:p w14:paraId="7B736F28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модификации продукции или производственного процесса;</w:t>
      </w:r>
    </w:p>
    <w:p w14:paraId="167C5EC6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для связи и места проведения работ;</w:t>
      </w:r>
    </w:p>
    <w:p w14:paraId="3C4C948B" w14:textId="47F24F95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изменения в системе менеджмента качества.</w:t>
      </w:r>
    </w:p>
    <w:p w14:paraId="60EB5E54" w14:textId="4CEE9B54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D0623A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 вправе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запросить информацию о ходе выполнения работ по договору.</w:t>
      </w:r>
    </w:p>
    <w:p w14:paraId="158030C2" w14:textId="77777777" w:rsidR="002E2326" w:rsidRPr="003E6338" w:rsidRDefault="002E2326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EA172" w14:textId="3AE4E0EE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0623A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обязуется выполнить работу (п.1.1) в строгом соответствии с действующими нормативными документами.</w:t>
      </w:r>
    </w:p>
    <w:p w14:paraId="3AD45F97" w14:textId="2C167E4C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0623A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завершении работ (п.1.1.) ИСПОЛНИТЕЛЬ обязуется выдать ЗАКАЗЧИКУ сертификат соответствия качества электрической энергии, либо мотивированный письменный отказ в выдаче сертификата. </w:t>
      </w:r>
    </w:p>
    <w:p w14:paraId="00640125" w14:textId="5E3A549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0623A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обязуются обеспечить конфиденциальность сведений, касающихся предмета Договора, его условий, хода исполнения и полученных результатов.</w:t>
      </w:r>
    </w:p>
    <w:p w14:paraId="178CA164" w14:textId="15353D84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D0623A"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выполнения работ по настоящему договору </w:t>
      </w: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3E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 право привлекать других юридических или физических лиц.</w:t>
      </w:r>
    </w:p>
    <w:p w14:paraId="09182E9B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left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C90FA0" w14:textId="5EC8C4AD" w:rsidR="00AA4FFB" w:rsidRPr="003E6338" w:rsidRDefault="00C84BAB" w:rsidP="003E6338">
      <w:pPr>
        <w:pStyle w:val="aa"/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572E0D31" w14:textId="77777777" w:rsidR="00AA4FFB" w:rsidRPr="003E6338" w:rsidRDefault="00AA4FFB" w:rsidP="003E6338">
      <w:pPr>
        <w:pStyle w:val="aa"/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56ED32" w14:textId="52E73E9B" w:rsidR="00C84BAB" w:rsidRPr="003E6338" w:rsidRDefault="00AA4FF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5.1 За не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или ненадлежащее выполнение обязательств по настоящему договору ИСПОЛНИТЕЛЬ и </w:t>
      </w:r>
      <w:r w:rsidR="00C84BAB" w:rsidRPr="003E633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Заказчик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несут ответственность в соответствии с действующим законодательством Российской Федерации. </w:t>
      </w:r>
    </w:p>
    <w:p w14:paraId="64D6611E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8A075" w14:textId="18E7F469" w:rsidR="00C84BAB" w:rsidRPr="003E6338" w:rsidRDefault="00C84BAB" w:rsidP="003E6338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Порядок разрешения споров</w:t>
      </w:r>
    </w:p>
    <w:p w14:paraId="159831E5" w14:textId="77777777" w:rsidR="00AA4FFB" w:rsidRPr="003E6338" w:rsidRDefault="00AA4FFB" w:rsidP="003E6338">
      <w:pPr>
        <w:widowControl w:val="0"/>
        <w:autoSpaceDE w:val="0"/>
        <w:autoSpaceDN w:val="0"/>
        <w:adjustRightInd w:val="0"/>
        <w:spacing w:after="0"/>
        <w:ind w:left="1080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61052D6" w14:textId="3195EBB2" w:rsidR="00C84BAB" w:rsidRPr="003E6338" w:rsidRDefault="00AA4FF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споры и разногласия, возникшие в процессе исполнения настоящего Договора, решаются путем переговоров. В случае не достижения согласия, спор будет передан на рассмотрение Арбитражного суда г. Москвы.</w:t>
      </w:r>
    </w:p>
    <w:p w14:paraId="4B46CDA2" w14:textId="77777777" w:rsidR="00C84BAB" w:rsidRPr="003E6338" w:rsidRDefault="00C84BAB" w:rsidP="003E63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14D88" w14:textId="4E0A6FCA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</w:t>
      </w:r>
      <w:r w:rsidRPr="003E63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Прочие условия</w:t>
      </w:r>
    </w:p>
    <w:p w14:paraId="016F668A" w14:textId="77777777" w:rsidR="00AA4FFB" w:rsidRPr="003E6338" w:rsidRDefault="00AA4FFB" w:rsidP="003E63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603834B1" w14:textId="4A1BC3F6" w:rsidR="00C84BAB" w:rsidRPr="003E6338" w:rsidRDefault="00AA4FFB" w:rsidP="003E6338">
      <w:pPr>
        <w:widowControl w:val="0"/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 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настоящему договору могут быть внесены в него по взаимной договоренности сторон и должны быть оформлены дополнительным двухсторонним соглашением.</w:t>
      </w:r>
    </w:p>
    <w:p w14:paraId="674A65C8" w14:textId="1DA3CC19" w:rsidR="00C84BAB" w:rsidRPr="003E6338" w:rsidRDefault="00512A3D" w:rsidP="003E6338">
      <w:pPr>
        <w:widowControl w:val="0"/>
        <w:tabs>
          <w:tab w:val="left" w:pos="392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приложения к настоящему Договору, упомянутые </w:t>
      </w:r>
      <w:r w:rsidR="0054599D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тексте,</w:t>
      </w:r>
      <w:r w:rsidR="00C84BAB"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его неотъемлемой частью.</w:t>
      </w:r>
    </w:p>
    <w:p w14:paraId="2C2F90AF" w14:textId="1AA7674A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7.3 Стоимость работ по Договору может уточняться по дополнительному соглашению при изменении действующих цен, тарифов.</w:t>
      </w:r>
    </w:p>
    <w:p w14:paraId="37CE5A0C" w14:textId="5F042486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sz w:val="24"/>
          <w:szCs w:val="24"/>
          <w:lang w:eastAsia="ru-RU"/>
        </w:rPr>
        <w:t>7.4 В стоимость работ включены затраты на командировочные расходы.</w:t>
      </w:r>
    </w:p>
    <w:p w14:paraId="73118D40" w14:textId="77777777" w:rsidR="00AA4FFB" w:rsidRPr="003E6338" w:rsidRDefault="00AA4FFB" w:rsidP="003E6338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15B59" w14:textId="3CA7C8CE" w:rsidR="00C84BAB" w:rsidRPr="003E6338" w:rsidRDefault="00C84BAB" w:rsidP="003E6338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E63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8. Юридические адре</w:t>
      </w:r>
      <w:r w:rsidR="00512A3D" w:rsidRPr="003E63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са и платежные реквизиты сторон</w:t>
      </w:r>
    </w:p>
    <w:p w14:paraId="0BCF4DF2" w14:textId="667EDF2C" w:rsidR="00512A3D" w:rsidRPr="003E6338" w:rsidRDefault="00512A3D" w:rsidP="003E6338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2C44792C" w14:textId="77777777" w:rsidR="00512A3D" w:rsidRPr="003E6338" w:rsidRDefault="00512A3D" w:rsidP="003E6338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C84BAB" w:rsidRPr="003E6338" w14:paraId="0F8A0C1E" w14:textId="77777777" w:rsidTr="00410FAD">
        <w:trPr>
          <w:trHeight w:val="327"/>
          <w:jc w:val="center"/>
        </w:trPr>
        <w:tc>
          <w:tcPr>
            <w:tcW w:w="5070" w:type="dxa"/>
          </w:tcPr>
          <w:p w14:paraId="309E5BE1" w14:textId="77777777" w:rsidR="00C84BAB" w:rsidRPr="003E6338" w:rsidRDefault="00C84BAB" w:rsidP="003E6338">
            <w:pPr>
              <w:tabs>
                <w:tab w:val="left" w:pos="1102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3E6338">
              <w:rPr>
                <w:b/>
                <w:caps/>
                <w:sz w:val="24"/>
                <w:szCs w:val="24"/>
              </w:rPr>
              <w:t>исполнитель</w:t>
            </w:r>
            <w:r w:rsidR="00DC0569" w:rsidRPr="003E6338">
              <w:rPr>
                <w:b/>
                <w:caps/>
                <w:sz w:val="24"/>
                <w:szCs w:val="24"/>
              </w:rPr>
              <w:t>:</w:t>
            </w:r>
          </w:p>
          <w:p w14:paraId="6BFA28C4" w14:textId="6AD96256" w:rsidR="00DC0569" w:rsidRPr="003E6338" w:rsidRDefault="00DC0569" w:rsidP="003E6338">
            <w:pPr>
              <w:tabs>
                <w:tab w:val="left" w:pos="1102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070" w:type="dxa"/>
          </w:tcPr>
          <w:p w14:paraId="1E18E0B1" w14:textId="77777777" w:rsidR="00C84BAB" w:rsidRPr="003E6338" w:rsidRDefault="00C84BAB" w:rsidP="003E6338">
            <w:pPr>
              <w:tabs>
                <w:tab w:val="left" w:pos="1102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3E6338">
              <w:rPr>
                <w:b/>
                <w:caps/>
                <w:sz w:val="24"/>
                <w:szCs w:val="24"/>
              </w:rPr>
              <w:t>Заказчик:</w:t>
            </w:r>
          </w:p>
          <w:p w14:paraId="76FAD353" w14:textId="2EC386D8" w:rsidR="00DC0569" w:rsidRPr="003E6338" w:rsidRDefault="00DC0569" w:rsidP="003E6338">
            <w:pPr>
              <w:tabs>
                <w:tab w:val="left" w:pos="1102"/>
              </w:tabs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C84BAB" w:rsidRPr="003E6338" w14:paraId="75E94BB3" w14:textId="77777777" w:rsidTr="00410FAD">
        <w:trPr>
          <w:jc w:val="center"/>
        </w:trPr>
        <w:tc>
          <w:tcPr>
            <w:tcW w:w="5070" w:type="dxa"/>
          </w:tcPr>
          <w:p w14:paraId="3DFFA334" w14:textId="4C38881B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АНО «</w:t>
            </w:r>
            <w:r w:rsidR="00396183" w:rsidRPr="00D049B9">
              <w:rPr>
                <w:sz w:val="24"/>
                <w:szCs w:val="24"/>
              </w:rPr>
              <w:t>ЭЛЕКТРОСЕРТИФИКАЦИЯ</w:t>
            </w:r>
            <w:r w:rsidRPr="00D049B9">
              <w:rPr>
                <w:sz w:val="24"/>
                <w:szCs w:val="24"/>
              </w:rPr>
              <w:t>»</w:t>
            </w:r>
          </w:p>
          <w:p w14:paraId="09AF33DB" w14:textId="71D0FC6A" w:rsidR="00C84BAB" w:rsidRPr="00D049B9" w:rsidRDefault="00D049B9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Адрес местонахождения</w:t>
            </w:r>
            <w:r w:rsidR="00C84BAB" w:rsidRPr="00D049B9">
              <w:rPr>
                <w:sz w:val="24"/>
                <w:szCs w:val="24"/>
              </w:rPr>
              <w:t xml:space="preserve">: </w:t>
            </w:r>
            <w:r w:rsidRPr="00D049B9">
              <w:rPr>
                <w:sz w:val="24"/>
                <w:szCs w:val="24"/>
              </w:rPr>
              <w:t>117218, г. Москва, пр-кт Нахимовский, д. 32, помещ. 1, ком. 23</w:t>
            </w:r>
          </w:p>
          <w:p w14:paraId="21651BD9" w14:textId="2B2B68DF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ИНН 7725555034</w:t>
            </w:r>
          </w:p>
          <w:p w14:paraId="3EEA0BA7" w14:textId="5E534282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КПП 772</w:t>
            </w:r>
            <w:r w:rsidR="00D049B9" w:rsidRPr="00D049B9">
              <w:rPr>
                <w:sz w:val="24"/>
                <w:szCs w:val="24"/>
              </w:rPr>
              <w:t>7</w:t>
            </w:r>
            <w:r w:rsidRPr="00D049B9">
              <w:rPr>
                <w:sz w:val="24"/>
                <w:szCs w:val="24"/>
              </w:rPr>
              <w:t>01001</w:t>
            </w:r>
          </w:p>
          <w:p w14:paraId="33CDEBDF" w14:textId="29C66595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р/с №</w:t>
            </w:r>
            <w:r w:rsidR="00D049B9" w:rsidRPr="00D049B9">
              <w:rPr>
                <w:sz w:val="24"/>
                <w:szCs w:val="24"/>
              </w:rPr>
              <w:t xml:space="preserve"> 40703810400000723393</w:t>
            </w:r>
          </w:p>
          <w:p w14:paraId="7DDE9A8E" w14:textId="712A6F17" w:rsidR="00C84BAB" w:rsidRPr="00D049B9" w:rsidRDefault="00D049B9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>в АО «ТБанк»</w:t>
            </w:r>
          </w:p>
          <w:p w14:paraId="5FDC43E7" w14:textId="5AA336C1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 xml:space="preserve">к/с </w:t>
            </w:r>
            <w:r w:rsidR="00D049B9" w:rsidRPr="00D049B9">
              <w:rPr>
                <w:sz w:val="24"/>
                <w:szCs w:val="24"/>
              </w:rPr>
              <w:t>30101810145250000974</w:t>
            </w:r>
          </w:p>
          <w:p w14:paraId="2025DABF" w14:textId="2A118D4C" w:rsidR="00C84BAB" w:rsidRPr="00D049B9" w:rsidRDefault="00C84BAB" w:rsidP="003E6338">
            <w:pPr>
              <w:tabs>
                <w:tab w:val="left" w:pos="1102"/>
              </w:tabs>
              <w:spacing w:line="276" w:lineRule="auto"/>
              <w:rPr>
                <w:b/>
                <w:caps/>
                <w:sz w:val="24"/>
                <w:szCs w:val="24"/>
              </w:rPr>
            </w:pPr>
            <w:r w:rsidRPr="00D049B9">
              <w:rPr>
                <w:sz w:val="24"/>
                <w:szCs w:val="24"/>
              </w:rPr>
              <w:t xml:space="preserve">БИК </w:t>
            </w:r>
            <w:r w:rsidR="00D049B9" w:rsidRPr="00D049B9">
              <w:rPr>
                <w:sz w:val="24"/>
                <w:szCs w:val="24"/>
              </w:rPr>
              <w:t>044525974</w:t>
            </w:r>
          </w:p>
        </w:tc>
        <w:tc>
          <w:tcPr>
            <w:tcW w:w="5070" w:type="dxa"/>
          </w:tcPr>
          <w:p w14:paraId="6745A574" w14:textId="77777777" w:rsidR="00C84BAB" w:rsidRPr="003E6338" w:rsidRDefault="00C84BAB" w:rsidP="003E6338">
            <w:pPr>
              <w:tabs>
                <w:tab w:val="left" w:pos="1102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209F5D6" w14:textId="77777777" w:rsidR="00C84BAB" w:rsidRPr="003E6338" w:rsidRDefault="00C84BAB" w:rsidP="003E6338">
      <w:pPr>
        <w:widowControl w:val="0"/>
        <w:autoSpaceDE w:val="0"/>
        <w:autoSpaceDN w:val="0"/>
        <w:adjustRightInd w:val="0"/>
        <w:spacing w:after="0"/>
        <w:ind w:left="567" w:right="-119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2" w:type="dxa"/>
        <w:tblLayout w:type="fixed"/>
        <w:tblLook w:val="0000" w:firstRow="0" w:lastRow="0" w:firstColumn="0" w:lastColumn="0" w:noHBand="0" w:noVBand="0"/>
      </w:tblPr>
      <w:tblGrid>
        <w:gridCol w:w="4870"/>
        <w:gridCol w:w="4882"/>
      </w:tblGrid>
      <w:tr w:rsidR="00C84BAB" w:rsidRPr="003E6338" w14:paraId="7743F1E7" w14:textId="77777777" w:rsidTr="00410FAD">
        <w:trPr>
          <w:trHeight w:val="133"/>
        </w:trPr>
        <w:tc>
          <w:tcPr>
            <w:tcW w:w="4870" w:type="dxa"/>
          </w:tcPr>
          <w:p w14:paraId="2328C41F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</w:tcPr>
          <w:p w14:paraId="6DF8A7A2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4BAB" w:rsidRPr="003E6338" w14:paraId="39A9F5BA" w14:textId="77777777" w:rsidTr="00410FAD">
        <w:trPr>
          <w:trHeight w:val="559"/>
        </w:trPr>
        <w:tc>
          <w:tcPr>
            <w:tcW w:w="4870" w:type="dxa"/>
          </w:tcPr>
          <w:p w14:paraId="04A41518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директор </w:t>
            </w:r>
          </w:p>
          <w:p w14:paraId="25C9FC08" w14:textId="7F39E92A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</w:t>
            </w:r>
            <w:r w:rsidR="00396183"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ЭЛЕКТРОСЕРТИФИКАЦИЯ</w:t>
            </w: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0D68F3B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</w:tcPr>
          <w:p w14:paraId="5241997B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AB" w:rsidRPr="003E6338" w14:paraId="324A70B6" w14:textId="77777777" w:rsidTr="00410FAD">
        <w:trPr>
          <w:trHeight w:val="69"/>
        </w:trPr>
        <w:tc>
          <w:tcPr>
            <w:tcW w:w="4870" w:type="dxa"/>
          </w:tcPr>
          <w:p w14:paraId="4844A594" w14:textId="29C5D429" w:rsidR="00C84BAB" w:rsidRPr="003E6338" w:rsidRDefault="00EA3D90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____________________Гусаров А.В.</w:t>
            </w:r>
          </w:p>
        </w:tc>
        <w:tc>
          <w:tcPr>
            <w:tcW w:w="4882" w:type="dxa"/>
          </w:tcPr>
          <w:p w14:paraId="0C9103C6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</w:p>
        </w:tc>
      </w:tr>
      <w:tr w:rsidR="00C84BAB" w:rsidRPr="003E6338" w14:paraId="6DDD603B" w14:textId="77777777" w:rsidTr="00410FAD">
        <w:trPr>
          <w:trHeight w:val="730"/>
        </w:trPr>
        <w:tc>
          <w:tcPr>
            <w:tcW w:w="4870" w:type="dxa"/>
          </w:tcPr>
          <w:p w14:paraId="6CD2CF48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882" w:type="dxa"/>
          </w:tcPr>
          <w:p w14:paraId="6E66DCD6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14:paraId="7B32FC4B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5C181" w14:textId="77777777" w:rsidR="00C84BAB" w:rsidRPr="003E6338" w:rsidRDefault="00C84BAB" w:rsidP="003E63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13C4E3" w14:textId="77777777" w:rsidR="00C616B3" w:rsidRPr="003E6338" w:rsidRDefault="00C616B3" w:rsidP="003E6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616B3" w:rsidRPr="003E6338" w:rsidSect="00173D2B">
      <w:footerReference w:type="default" r:id="rId8"/>
      <w:pgSz w:w="11909" w:h="16834" w:code="9"/>
      <w:pgMar w:top="567" w:right="567" w:bottom="567" w:left="851" w:header="39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CBFE" w14:textId="77777777" w:rsidR="009B6872" w:rsidRDefault="009B6872" w:rsidP="00C84BAB">
      <w:pPr>
        <w:spacing w:after="0" w:line="240" w:lineRule="auto"/>
      </w:pPr>
      <w:r>
        <w:separator/>
      </w:r>
    </w:p>
  </w:endnote>
  <w:endnote w:type="continuationSeparator" w:id="0">
    <w:p w14:paraId="643B5D60" w14:textId="77777777" w:rsidR="009B6872" w:rsidRDefault="009B6872" w:rsidP="00C8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24C5" w14:textId="30FF3437" w:rsidR="00C84BAB" w:rsidRPr="0054599D" w:rsidRDefault="0054599D" w:rsidP="0054599D">
    <w:pPr>
      <w:pStyle w:val="af"/>
      <w:jc w:val="center"/>
      <w:rPr>
        <w:rFonts w:ascii="Times New Roman" w:hAnsi="Times New Roman" w:cs="Times New Roman"/>
        <w:sz w:val="20"/>
        <w:szCs w:val="20"/>
      </w:rPr>
    </w:pPr>
    <w:r w:rsidRPr="0054599D">
      <w:rPr>
        <w:rFonts w:ascii="Times New Roman" w:hAnsi="Times New Roman" w:cs="Times New Roman"/>
        <w:sz w:val="20"/>
        <w:szCs w:val="20"/>
      </w:rPr>
      <w:t xml:space="preserve">Страница </w:t>
    </w:r>
    <w:r w:rsidRPr="0054599D">
      <w:rPr>
        <w:rFonts w:ascii="Times New Roman" w:hAnsi="Times New Roman" w:cs="Times New Roman"/>
        <w:sz w:val="20"/>
        <w:szCs w:val="20"/>
      </w:rPr>
      <w:fldChar w:fldCharType="begin"/>
    </w:r>
    <w:r w:rsidRPr="0054599D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54599D">
      <w:rPr>
        <w:rFonts w:ascii="Times New Roman" w:hAnsi="Times New Roman" w:cs="Times New Roman"/>
        <w:sz w:val="20"/>
        <w:szCs w:val="20"/>
      </w:rPr>
      <w:fldChar w:fldCharType="separate"/>
    </w:r>
    <w:r w:rsidRPr="0054599D">
      <w:rPr>
        <w:rFonts w:ascii="Times New Roman" w:hAnsi="Times New Roman" w:cs="Times New Roman"/>
        <w:sz w:val="20"/>
        <w:szCs w:val="20"/>
      </w:rPr>
      <w:t>2</w:t>
    </w:r>
    <w:r w:rsidRPr="0054599D">
      <w:rPr>
        <w:rFonts w:ascii="Times New Roman" w:hAnsi="Times New Roman" w:cs="Times New Roman"/>
        <w:sz w:val="20"/>
        <w:szCs w:val="20"/>
      </w:rPr>
      <w:fldChar w:fldCharType="end"/>
    </w:r>
    <w:r w:rsidRPr="0054599D">
      <w:rPr>
        <w:rFonts w:ascii="Times New Roman" w:hAnsi="Times New Roman" w:cs="Times New Roman"/>
        <w:sz w:val="20"/>
        <w:szCs w:val="20"/>
      </w:rPr>
      <w:t xml:space="preserve"> из </w:t>
    </w:r>
    <w:r w:rsidRPr="0054599D">
      <w:rPr>
        <w:rFonts w:ascii="Times New Roman" w:hAnsi="Times New Roman" w:cs="Times New Roman"/>
        <w:sz w:val="20"/>
        <w:szCs w:val="20"/>
      </w:rPr>
      <w:fldChar w:fldCharType="begin"/>
    </w:r>
    <w:r w:rsidRPr="0054599D">
      <w:rPr>
        <w:rFonts w:ascii="Times New Roman" w:hAnsi="Times New Roman" w:cs="Times New Roman"/>
        <w:sz w:val="20"/>
        <w:szCs w:val="20"/>
      </w:rPr>
      <w:instrText>NUMPAGES \* арабский \* MERGEFORMAT</w:instrText>
    </w:r>
    <w:r w:rsidRPr="0054599D">
      <w:rPr>
        <w:rFonts w:ascii="Times New Roman" w:hAnsi="Times New Roman" w:cs="Times New Roman"/>
        <w:sz w:val="20"/>
        <w:szCs w:val="20"/>
      </w:rPr>
      <w:fldChar w:fldCharType="separate"/>
    </w:r>
    <w:r w:rsidRPr="0054599D">
      <w:rPr>
        <w:rFonts w:ascii="Times New Roman" w:hAnsi="Times New Roman" w:cs="Times New Roman"/>
        <w:sz w:val="20"/>
        <w:szCs w:val="20"/>
      </w:rPr>
      <w:t>2</w:t>
    </w:r>
    <w:r w:rsidRPr="0054599D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9915" w14:textId="77777777" w:rsidR="009B6872" w:rsidRDefault="009B6872" w:rsidP="00C84BAB">
      <w:pPr>
        <w:spacing w:after="0" w:line="240" w:lineRule="auto"/>
      </w:pPr>
      <w:r>
        <w:separator/>
      </w:r>
    </w:p>
  </w:footnote>
  <w:footnote w:type="continuationSeparator" w:id="0">
    <w:p w14:paraId="2F9ADDE2" w14:textId="77777777" w:rsidR="009B6872" w:rsidRDefault="009B6872" w:rsidP="00C8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77BD"/>
    <w:multiLevelType w:val="hybridMultilevel"/>
    <w:tmpl w:val="9AE82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596C"/>
    <w:multiLevelType w:val="hybridMultilevel"/>
    <w:tmpl w:val="D834C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5058"/>
    <w:multiLevelType w:val="multilevel"/>
    <w:tmpl w:val="6302C2B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321672"/>
    <w:multiLevelType w:val="hybridMultilevel"/>
    <w:tmpl w:val="D3FC082A"/>
    <w:lvl w:ilvl="0" w:tplc="040240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C7EC5"/>
    <w:multiLevelType w:val="multilevel"/>
    <w:tmpl w:val="5D808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D3F02C1"/>
    <w:multiLevelType w:val="hybridMultilevel"/>
    <w:tmpl w:val="9988A220"/>
    <w:lvl w:ilvl="0" w:tplc="528C19B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483EE6"/>
    <w:multiLevelType w:val="multilevel"/>
    <w:tmpl w:val="25103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6C0137BF"/>
    <w:multiLevelType w:val="hybridMultilevel"/>
    <w:tmpl w:val="C40EF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5480D"/>
    <w:multiLevelType w:val="hybridMultilevel"/>
    <w:tmpl w:val="E23C9474"/>
    <w:lvl w:ilvl="0" w:tplc="AE965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42F0"/>
    <w:multiLevelType w:val="hybridMultilevel"/>
    <w:tmpl w:val="5CF0D1C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264605">
    <w:abstractNumId w:val="7"/>
  </w:num>
  <w:num w:numId="2" w16cid:durableId="1968930262">
    <w:abstractNumId w:val="1"/>
  </w:num>
  <w:num w:numId="3" w16cid:durableId="950749598">
    <w:abstractNumId w:val="0"/>
  </w:num>
  <w:num w:numId="4" w16cid:durableId="740054783">
    <w:abstractNumId w:val="9"/>
  </w:num>
  <w:num w:numId="5" w16cid:durableId="1087456828">
    <w:abstractNumId w:val="6"/>
  </w:num>
  <w:num w:numId="6" w16cid:durableId="2023971430">
    <w:abstractNumId w:val="4"/>
  </w:num>
  <w:num w:numId="7" w16cid:durableId="1260065913">
    <w:abstractNumId w:val="3"/>
  </w:num>
  <w:num w:numId="8" w16cid:durableId="1212615222">
    <w:abstractNumId w:val="5"/>
  </w:num>
  <w:num w:numId="9" w16cid:durableId="1366370476">
    <w:abstractNumId w:val="2"/>
  </w:num>
  <w:num w:numId="10" w16cid:durableId="1563714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A4"/>
    <w:rsid w:val="000245DF"/>
    <w:rsid w:val="00060EA7"/>
    <w:rsid w:val="00091B7B"/>
    <w:rsid w:val="000A3D2D"/>
    <w:rsid w:val="000B0B83"/>
    <w:rsid w:val="000C184F"/>
    <w:rsid w:val="000F1D0D"/>
    <w:rsid w:val="001010BE"/>
    <w:rsid w:val="00123D27"/>
    <w:rsid w:val="00173D2B"/>
    <w:rsid w:val="001D3272"/>
    <w:rsid w:val="001F14BF"/>
    <w:rsid w:val="00220505"/>
    <w:rsid w:val="00235CA3"/>
    <w:rsid w:val="00237F9F"/>
    <w:rsid w:val="00265467"/>
    <w:rsid w:val="0026789B"/>
    <w:rsid w:val="002854A1"/>
    <w:rsid w:val="00290343"/>
    <w:rsid w:val="002968B9"/>
    <w:rsid w:val="002C1238"/>
    <w:rsid w:val="002E2326"/>
    <w:rsid w:val="00321A19"/>
    <w:rsid w:val="00324A09"/>
    <w:rsid w:val="00356CA4"/>
    <w:rsid w:val="003641A3"/>
    <w:rsid w:val="003804F3"/>
    <w:rsid w:val="00396183"/>
    <w:rsid w:val="003B0689"/>
    <w:rsid w:val="003B533A"/>
    <w:rsid w:val="003C12DF"/>
    <w:rsid w:val="003C589E"/>
    <w:rsid w:val="003E6338"/>
    <w:rsid w:val="00406190"/>
    <w:rsid w:val="004526DA"/>
    <w:rsid w:val="0046508C"/>
    <w:rsid w:val="004A1F54"/>
    <w:rsid w:val="004D3F8C"/>
    <w:rsid w:val="004D715E"/>
    <w:rsid w:val="00503373"/>
    <w:rsid w:val="00512A3D"/>
    <w:rsid w:val="0054599D"/>
    <w:rsid w:val="005923C4"/>
    <w:rsid w:val="005A66E2"/>
    <w:rsid w:val="005B0F3C"/>
    <w:rsid w:val="005C0635"/>
    <w:rsid w:val="005C324D"/>
    <w:rsid w:val="00635A57"/>
    <w:rsid w:val="00682A5D"/>
    <w:rsid w:val="006A79EB"/>
    <w:rsid w:val="00706393"/>
    <w:rsid w:val="007619D0"/>
    <w:rsid w:val="00766A84"/>
    <w:rsid w:val="007D50E2"/>
    <w:rsid w:val="007E2BDB"/>
    <w:rsid w:val="007E74E1"/>
    <w:rsid w:val="00847552"/>
    <w:rsid w:val="008511F0"/>
    <w:rsid w:val="00885AE7"/>
    <w:rsid w:val="00893502"/>
    <w:rsid w:val="008B1982"/>
    <w:rsid w:val="00903153"/>
    <w:rsid w:val="009141E1"/>
    <w:rsid w:val="009175BF"/>
    <w:rsid w:val="00921AE1"/>
    <w:rsid w:val="009472F2"/>
    <w:rsid w:val="009567BB"/>
    <w:rsid w:val="00970AF8"/>
    <w:rsid w:val="009B3342"/>
    <w:rsid w:val="009B6872"/>
    <w:rsid w:val="009C0DD4"/>
    <w:rsid w:val="009C1D73"/>
    <w:rsid w:val="009D5307"/>
    <w:rsid w:val="00A52B83"/>
    <w:rsid w:val="00AA4FFB"/>
    <w:rsid w:val="00AC4328"/>
    <w:rsid w:val="00AE06F1"/>
    <w:rsid w:val="00B26736"/>
    <w:rsid w:val="00B86FFB"/>
    <w:rsid w:val="00BD2D6E"/>
    <w:rsid w:val="00C00666"/>
    <w:rsid w:val="00C32A74"/>
    <w:rsid w:val="00C407F6"/>
    <w:rsid w:val="00C55AFC"/>
    <w:rsid w:val="00C616B3"/>
    <w:rsid w:val="00C67EF3"/>
    <w:rsid w:val="00C84BAB"/>
    <w:rsid w:val="00CB47B2"/>
    <w:rsid w:val="00CC5F12"/>
    <w:rsid w:val="00CC7E28"/>
    <w:rsid w:val="00D049B9"/>
    <w:rsid w:val="00D0623A"/>
    <w:rsid w:val="00D23ED4"/>
    <w:rsid w:val="00D9391C"/>
    <w:rsid w:val="00D96B04"/>
    <w:rsid w:val="00DC0569"/>
    <w:rsid w:val="00DF35E3"/>
    <w:rsid w:val="00E0399E"/>
    <w:rsid w:val="00E4762F"/>
    <w:rsid w:val="00E6003D"/>
    <w:rsid w:val="00E707A3"/>
    <w:rsid w:val="00EA3D90"/>
    <w:rsid w:val="00F05D3F"/>
    <w:rsid w:val="00F452B2"/>
    <w:rsid w:val="00F45F2C"/>
    <w:rsid w:val="00F83119"/>
    <w:rsid w:val="00FC27A4"/>
    <w:rsid w:val="00FD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BE43"/>
  <w15:docId w15:val="{85371646-4DB4-42EF-AAC3-9DB0A91D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324D"/>
    <w:pPr>
      <w:widowControl w:val="0"/>
      <w:spacing w:after="0" w:line="240" w:lineRule="auto"/>
      <w:ind w:left="13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5C324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31">
    <w:name w:val="Основной текст 31"/>
    <w:basedOn w:val="a"/>
    <w:rsid w:val="005C32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5C32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7E74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w w:val="150"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7E74E1"/>
    <w:rPr>
      <w:rFonts w:ascii="Times New Roman" w:eastAsia="Times New Roman" w:hAnsi="Times New Roman" w:cs="Times New Roman"/>
      <w:b/>
      <w:bCs/>
      <w:w w:val="15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5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54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65467"/>
    <w:pPr>
      <w:ind w:left="720"/>
      <w:contextualSpacing/>
    </w:pPr>
  </w:style>
  <w:style w:type="character" w:customStyle="1" w:styleId="ab">
    <w:name w:val="Основной текст_"/>
    <w:basedOn w:val="a0"/>
    <w:link w:val="1"/>
    <w:rsid w:val="002205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220505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c">
    <w:name w:val="Hyperlink"/>
    <w:basedOn w:val="a0"/>
    <w:uiPriority w:val="99"/>
    <w:unhideWhenUsed/>
    <w:rsid w:val="0040619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0619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5"/>
    <w:uiPriority w:val="39"/>
    <w:rsid w:val="00B26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C84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84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4BAB"/>
  </w:style>
  <w:style w:type="paragraph" w:styleId="af">
    <w:name w:val="footer"/>
    <w:basedOn w:val="a"/>
    <w:link w:val="af0"/>
    <w:uiPriority w:val="99"/>
    <w:unhideWhenUsed/>
    <w:rsid w:val="00C84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4BAB"/>
  </w:style>
  <w:style w:type="paragraph" w:styleId="af1">
    <w:name w:val="Plain Text"/>
    <w:basedOn w:val="a"/>
    <w:link w:val="af2"/>
    <w:uiPriority w:val="99"/>
    <w:rsid w:val="004650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46508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F76F-771C-4AD6-8724-E4CC74EE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господин Гусаров</dc:creator>
  <cp:lastModifiedBy>Алексей Алексей</cp:lastModifiedBy>
  <cp:revision>11</cp:revision>
  <cp:lastPrinted>2019-04-17T10:13:00Z</cp:lastPrinted>
  <dcterms:created xsi:type="dcterms:W3CDTF">2026-01-28T07:43:00Z</dcterms:created>
  <dcterms:modified xsi:type="dcterms:W3CDTF">2026-02-06T20:47:00Z</dcterms:modified>
</cp:coreProperties>
</file>