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AB0" w:rsidRPr="00DA5AB0" w:rsidRDefault="00DA5AB0" w:rsidP="00DA5AB0">
      <w:pPr>
        <w:jc w:val="center"/>
        <w:rPr>
          <w:rFonts w:ascii="Times New Roman" w:hAnsi="Times New Roman" w:cs="Times New Roman"/>
          <w:b/>
          <w:sz w:val="28"/>
          <w:szCs w:val="28"/>
          <w:u w:val="single"/>
        </w:rPr>
      </w:pPr>
      <w:r w:rsidRPr="00DA5AB0">
        <w:rPr>
          <w:rFonts w:ascii="Times New Roman" w:hAnsi="Times New Roman" w:cs="Times New Roman"/>
          <w:b/>
          <w:sz w:val="28"/>
          <w:szCs w:val="28"/>
          <w:u w:val="single"/>
        </w:rPr>
        <w:t>«Использование нетрадиционных техник рисования в изобразительной деятельности детей дошкольного возраста. Рисование листьями пекинской капусты»</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b/>
          <w:sz w:val="28"/>
          <w:szCs w:val="28"/>
          <w:u w:val="single"/>
        </w:rPr>
        <w:t>Цель:</w:t>
      </w:r>
      <w:r w:rsidRPr="00DA5AB0">
        <w:rPr>
          <w:rFonts w:ascii="Times New Roman" w:hAnsi="Times New Roman" w:cs="Times New Roman"/>
          <w:sz w:val="28"/>
          <w:szCs w:val="28"/>
        </w:rPr>
        <w:t xml:space="preserve"> знакомство педагогов с методами и приёмами нетрадиционных техник рисования и использованием их в работе с детьми.</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b/>
          <w:sz w:val="28"/>
          <w:szCs w:val="28"/>
          <w:u w:val="single"/>
        </w:rPr>
        <w:t>Задачи:</w:t>
      </w:r>
      <w:r w:rsidRPr="00DA5AB0">
        <w:rPr>
          <w:rFonts w:ascii="Times New Roman" w:hAnsi="Times New Roman" w:cs="Times New Roman"/>
          <w:sz w:val="28"/>
          <w:szCs w:val="28"/>
        </w:rPr>
        <w:t xml:space="preserve"> демонстрация методов и приемов работы по ознакомлению детей с нетрадиционной техникой рисования листьями пекинской капусты. Способствовать применению педагогами нетрадиционных техник рисования в работе с детьми.</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b/>
          <w:sz w:val="28"/>
          <w:szCs w:val="28"/>
          <w:u w:val="single"/>
        </w:rPr>
        <w:t>Материалы:</w:t>
      </w:r>
      <w:r w:rsidRPr="00DA5AB0">
        <w:rPr>
          <w:rFonts w:ascii="Times New Roman" w:hAnsi="Times New Roman" w:cs="Times New Roman"/>
          <w:sz w:val="28"/>
          <w:szCs w:val="28"/>
        </w:rPr>
        <w:t xml:space="preserve"> бумага тонированная, кисти, гуашь белая и зеленая, листья пекинской капусты.</w:t>
      </w:r>
    </w:p>
    <w:p w:rsidR="00DA5AB0" w:rsidRPr="00DA5AB0" w:rsidRDefault="00DA5AB0" w:rsidP="00DA5AB0">
      <w:pPr>
        <w:rPr>
          <w:rFonts w:ascii="Times New Roman" w:hAnsi="Times New Roman" w:cs="Times New Roman"/>
          <w:b/>
          <w:sz w:val="28"/>
          <w:szCs w:val="28"/>
          <w:u w:val="single"/>
        </w:rPr>
      </w:pPr>
      <w:r w:rsidRPr="00DA5AB0">
        <w:rPr>
          <w:rFonts w:ascii="Times New Roman" w:hAnsi="Times New Roman" w:cs="Times New Roman"/>
          <w:b/>
          <w:sz w:val="28"/>
          <w:szCs w:val="28"/>
          <w:u w:val="single"/>
        </w:rPr>
        <w:t>1 э</w:t>
      </w:r>
      <w:r>
        <w:rPr>
          <w:rFonts w:ascii="Times New Roman" w:hAnsi="Times New Roman" w:cs="Times New Roman"/>
          <w:b/>
          <w:sz w:val="28"/>
          <w:szCs w:val="28"/>
          <w:u w:val="single"/>
        </w:rPr>
        <w:t>тап. Вступительное слово</w:t>
      </w:r>
      <w:r w:rsidRPr="00DA5AB0">
        <w:rPr>
          <w:rFonts w:ascii="Times New Roman" w:hAnsi="Times New Roman" w:cs="Times New Roman"/>
          <w:b/>
          <w:sz w:val="28"/>
          <w:szCs w:val="28"/>
          <w:u w:val="single"/>
        </w:rPr>
        <w:t>.</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 xml:space="preserve">Рисование с использованием нетрадиционных материалов и нестандартных техник дает уникальную возможность развить творческие способности дошкольников. При содействии взрослого они учатся мыслить, находить необычное применение обычным вещам. Такие техники, как рисование ладошкой, монотипия, </w:t>
      </w:r>
      <w:proofErr w:type="spellStart"/>
      <w:r w:rsidRPr="00DA5AB0">
        <w:rPr>
          <w:rFonts w:ascii="Times New Roman" w:hAnsi="Times New Roman" w:cs="Times New Roman"/>
          <w:sz w:val="28"/>
          <w:szCs w:val="28"/>
        </w:rPr>
        <w:t>кляксография</w:t>
      </w:r>
      <w:proofErr w:type="spellEnd"/>
      <w:r w:rsidRPr="00DA5AB0">
        <w:rPr>
          <w:rFonts w:ascii="Times New Roman" w:hAnsi="Times New Roman" w:cs="Times New Roman"/>
          <w:sz w:val="28"/>
          <w:szCs w:val="28"/>
        </w:rPr>
        <w:t xml:space="preserve">, коллаж – развивают воображение. </w:t>
      </w:r>
      <w:proofErr w:type="gramStart"/>
      <w:r w:rsidRPr="00DA5AB0">
        <w:rPr>
          <w:rFonts w:ascii="Times New Roman" w:hAnsi="Times New Roman" w:cs="Times New Roman"/>
          <w:sz w:val="28"/>
          <w:szCs w:val="28"/>
        </w:rPr>
        <w:t>Тычок</w:t>
      </w:r>
      <w:proofErr w:type="gramEnd"/>
      <w:r w:rsidRPr="00DA5AB0">
        <w:rPr>
          <w:rFonts w:ascii="Times New Roman" w:hAnsi="Times New Roman" w:cs="Times New Roman"/>
          <w:sz w:val="28"/>
          <w:szCs w:val="28"/>
        </w:rPr>
        <w:t xml:space="preserve"> жесткой кистью, различные оттиски, обрывание бумаги и др. – развивают координацию движений, глазомер, мелкую моторику руки. Дети начинают экспериментировать и творить не только во время непосредственно образовательной деятельности, но и во время самостоятельной деятельности. У них возникают новые идеи, связанные с комбинированием разных техник рисования и материалов.</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Нетрадиционные техники рисования эффективны для создания выразительных образов, т. е. для проявления и развития детской одаренности в рисовании. Я решила углубленно работать по теме «Использование нетрадиционных техник рисования в изобразительной деятельности дошкольников» потому, что она помогает детям успешно овладеть изобразительной деятельностью, развивает их творчество.</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За основу по данной теме взяла методику Р. Г. Казаковой «Рисование с детьми дошкольного возраста: Нетрадиционные техники, планирование». Выборочно использую методики и статьи, опубликованные в журналах, интернете.</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В своей работе я использую разнообразные материалы для рисова</w:t>
      </w:r>
      <w:r>
        <w:rPr>
          <w:rFonts w:ascii="Times New Roman" w:hAnsi="Times New Roman" w:cs="Times New Roman"/>
          <w:sz w:val="28"/>
          <w:szCs w:val="28"/>
        </w:rPr>
        <w:t xml:space="preserve">ния: штампы, сухие листья, </w:t>
      </w:r>
      <w:r w:rsidRPr="00DA5AB0">
        <w:rPr>
          <w:rFonts w:ascii="Times New Roman" w:hAnsi="Times New Roman" w:cs="Times New Roman"/>
          <w:sz w:val="28"/>
          <w:szCs w:val="28"/>
        </w:rPr>
        <w:t xml:space="preserve">трубочки для коктейля, ватные палочки, мятую </w:t>
      </w:r>
      <w:r w:rsidRPr="00DA5AB0">
        <w:rPr>
          <w:rFonts w:ascii="Times New Roman" w:hAnsi="Times New Roman" w:cs="Times New Roman"/>
          <w:sz w:val="28"/>
          <w:szCs w:val="28"/>
        </w:rPr>
        <w:lastRenderedPageBreak/>
        <w:t>бумагу и др. Большой интерес у детей вызвало рисование оттисками листьев пекинской капусты. Сначала дети просто закрашивали лист капусты и печатали им. Сколько восторга было в глазах детей, когда подняв лист, они видели изображение. А потом все вместе мы фантазировали, на что это похоже? Затем у детей возникло желание создать определенное изображение.</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Сначала педагогу необходимо провести предварительную работу. Попросите детей представить, какое время суток они хотели бы изобразить на своем рисунке? В зависимости от этого предложите подумать, какие цвета красок они возьмут для фона? Приготовьте фон любым известным вам способом. Сначала просто закрашивайте лист пекинской капусты гуашевыми красками и печатайте им на листе. Дети сами увидят, что им напоминает оттиск листа. Кто-то крутит лист бумаги, кто-то – лист капусты, кто-то обрывает кусочки от листа и так далее. В результате появляются цветы, бабочки, рыбки.</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Если капустный лист отпечатать сначала зеленым цветом, а затем поверх него белым – получится замечательная зеленая елочка!</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В итоге, когда дети войдут во вкус, они научатся управлять процессом, рисовать частью листа капусты или именно в том месте, где отпечаток необходим по замыслу рисунка.</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2 этап. Основной.</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 xml:space="preserve"> А сейчас я хочу познакомить вас с методами и приёмами техники рисования листьями пекинской капусты и ватными палочками. </w:t>
      </w:r>
      <w:bookmarkStart w:id="0" w:name="_GoBack"/>
      <w:bookmarkEnd w:id="0"/>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 Послушайте отрывок стихотворения Ф. Тютчева.</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Чародейкою Зимою</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Околдован, лес стоит.</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 xml:space="preserve">И под снежной </w:t>
      </w:r>
      <w:proofErr w:type="spellStart"/>
      <w:r w:rsidRPr="00DA5AB0">
        <w:rPr>
          <w:rFonts w:ascii="Times New Roman" w:hAnsi="Times New Roman" w:cs="Times New Roman"/>
          <w:sz w:val="28"/>
          <w:szCs w:val="28"/>
        </w:rPr>
        <w:t>бахромою</w:t>
      </w:r>
      <w:proofErr w:type="spellEnd"/>
      <w:r w:rsidRPr="00DA5AB0">
        <w:rPr>
          <w:rFonts w:ascii="Times New Roman" w:hAnsi="Times New Roman" w:cs="Times New Roman"/>
          <w:sz w:val="28"/>
          <w:szCs w:val="28"/>
        </w:rPr>
        <w:t>,</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Неподвижною, немою,</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Чудной жизнью он блестит.</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 Что поэт описывает в стихотворении? (лес)</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 Как бы вы назвали этот лес? (сказочный, очарованный, заснувший)</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Предлагаю вам нарисовать картину к данному стихотворению.</w:t>
      </w:r>
    </w:p>
    <w:p w:rsidR="00DA5AB0" w:rsidRPr="00DA5AB0" w:rsidRDefault="00DA5AB0" w:rsidP="00DA5AB0">
      <w:pPr>
        <w:rPr>
          <w:rFonts w:ascii="Times New Roman" w:hAnsi="Times New Roman" w:cs="Times New Roman"/>
          <w:i/>
          <w:sz w:val="28"/>
          <w:szCs w:val="28"/>
        </w:rPr>
      </w:pPr>
      <w:r w:rsidRPr="00DA5AB0">
        <w:rPr>
          <w:rFonts w:ascii="Times New Roman" w:hAnsi="Times New Roman" w:cs="Times New Roman"/>
          <w:i/>
          <w:sz w:val="28"/>
          <w:szCs w:val="28"/>
        </w:rPr>
        <w:lastRenderedPageBreak/>
        <w:t>Педагоги выполняют работу: подготовленные листья капусты закрашивают гуашью, прикладывают лист капусты на синий лист бумаги, сильно прижимают, оставляя штамп. После того как все сделали штамп своих листьев, педагоги дополняют общую композицию снежинками, изображая их ватными палочками.</w:t>
      </w:r>
    </w:p>
    <w:p w:rsidR="00DA5AB0" w:rsidRPr="00DA5AB0" w:rsidRDefault="00DA5AB0" w:rsidP="00DA5AB0">
      <w:pPr>
        <w:rPr>
          <w:rFonts w:ascii="Times New Roman" w:hAnsi="Times New Roman" w:cs="Times New Roman"/>
          <w:b/>
          <w:sz w:val="28"/>
          <w:szCs w:val="28"/>
          <w:u w:val="single"/>
        </w:rPr>
      </w:pPr>
      <w:r w:rsidRPr="00DA5AB0">
        <w:rPr>
          <w:rFonts w:ascii="Times New Roman" w:hAnsi="Times New Roman" w:cs="Times New Roman"/>
          <w:b/>
          <w:sz w:val="28"/>
          <w:szCs w:val="28"/>
          <w:u w:val="single"/>
        </w:rPr>
        <w:t>3 этап. Моделирование.</w:t>
      </w:r>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Какие из описанных приёмов на ваш взгляд, развивают мелкую моторику пальцев? Как вы считаете, стоит уделять большое внимание технической стороне работы или делать упор на творческой составляющей этой деятельности? Какие еще нетрадиционные техники рисования можно использовать для изображения зимнего пейзажа?</w:t>
      </w:r>
    </w:p>
    <w:p w:rsidR="00DA5AB0" w:rsidRDefault="00DA5AB0" w:rsidP="00DA5AB0">
      <w:pPr>
        <w:rPr>
          <w:rFonts w:ascii="Times New Roman" w:hAnsi="Times New Roman" w:cs="Times New Roman"/>
          <w:b/>
          <w:sz w:val="28"/>
          <w:szCs w:val="28"/>
          <w:u w:val="single"/>
        </w:rPr>
      </w:pPr>
      <w:r>
        <w:rPr>
          <w:rFonts w:ascii="Times New Roman" w:hAnsi="Times New Roman" w:cs="Times New Roman"/>
          <w:b/>
          <w:sz w:val="28"/>
          <w:szCs w:val="28"/>
          <w:u w:val="single"/>
        </w:rPr>
        <w:t>4 этап. Рефлексия</w:t>
      </w:r>
    </w:p>
    <w:p w:rsidR="00DA5AB0" w:rsidRPr="00DA5AB0" w:rsidRDefault="00DA5AB0" w:rsidP="00DA5AB0">
      <w:pPr>
        <w:rPr>
          <w:rFonts w:ascii="Times New Roman" w:hAnsi="Times New Roman" w:cs="Times New Roman"/>
          <w:b/>
          <w:sz w:val="28"/>
          <w:szCs w:val="28"/>
          <w:u w:val="single"/>
        </w:rPr>
      </w:pPr>
      <w:r w:rsidRPr="00DA5AB0">
        <w:rPr>
          <w:rFonts w:ascii="Times New Roman" w:hAnsi="Times New Roman" w:cs="Times New Roman"/>
          <w:sz w:val="28"/>
          <w:szCs w:val="28"/>
        </w:rPr>
        <w:t xml:space="preserve"> А сейчас предлагаю вам оценить мастер-класс. Для этого я предлагаю использовать снежинки. Белая снежинка будет обозначать – что вам понравилось, и такие техники рисования вы могли бы использовать в своей работе. А красная снежинка – что вам было сложно или не понятно. (Высказывания педагогов, вопросы)</w:t>
      </w:r>
      <w:proofErr w:type="gramStart"/>
      <w:r w:rsidRPr="00DA5AB0">
        <w:rPr>
          <w:rFonts w:ascii="Times New Roman" w:hAnsi="Times New Roman" w:cs="Times New Roman"/>
          <w:sz w:val="28"/>
          <w:szCs w:val="28"/>
        </w:rPr>
        <w:t xml:space="preserve"> .</w:t>
      </w:r>
      <w:proofErr w:type="gramEnd"/>
    </w:p>
    <w:p w:rsidR="00DA5AB0" w:rsidRPr="00DA5AB0" w:rsidRDefault="00DA5AB0" w:rsidP="00DA5AB0">
      <w:pPr>
        <w:rPr>
          <w:rFonts w:ascii="Times New Roman" w:hAnsi="Times New Roman" w:cs="Times New Roman"/>
          <w:sz w:val="28"/>
          <w:szCs w:val="28"/>
        </w:rPr>
      </w:pPr>
      <w:r w:rsidRPr="00DA5AB0">
        <w:rPr>
          <w:rFonts w:ascii="Times New Roman" w:hAnsi="Times New Roman" w:cs="Times New Roman"/>
          <w:sz w:val="28"/>
          <w:szCs w:val="28"/>
        </w:rPr>
        <w:t>Спасибо за внимание. Желаю всем успехов и удачи!</w:t>
      </w:r>
    </w:p>
    <w:p w:rsidR="00A12469" w:rsidRPr="00DA5AB0" w:rsidRDefault="00A12469" w:rsidP="00DA5AB0">
      <w:pPr>
        <w:rPr>
          <w:rFonts w:ascii="Times New Roman" w:hAnsi="Times New Roman" w:cs="Times New Roman"/>
          <w:sz w:val="28"/>
          <w:szCs w:val="28"/>
        </w:rPr>
      </w:pPr>
    </w:p>
    <w:sectPr w:rsidR="00A12469" w:rsidRPr="00DA5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9AB"/>
    <w:rsid w:val="00A12469"/>
    <w:rsid w:val="00D019AB"/>
    <w:rsid w:val="00D70F60"/>
    <w:rsid w:val="00DA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5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5A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5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5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8793">
      <w:bodyDiv w:val="1"/>
      <w:marLeft w:val="0"/>
      <w:marRight w:val="0"/>
      <w:marTop w:val="0"/>
      <w:marBottom w:val="0"/>
      <w:divBdr>
        <w:top w:val="none" w:sz="0" w:space="0" w:color="auto"/>
        <w:left w:val="none" w:sz="0" w:space="0" w:color="auto"/>
        <w:bottom w:val="none" w:sz="0" w:space="0" w:color="auto"/>
        <w:right w:val="none" w:sz="0" w:space="0" w:color="auto"/>
      </w:divBdr>
    </w:div>
    <w:div w:id="17863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702</Words>
  <Characters>4007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2023-01-16T12:10:00Z</dcterms:created>
  <dcterms:modified xsi:type="dcterms:W3CDTF">2023-01-16T12:21:00Z</dcterms:modified>
</cp:coreProperties>
</file>