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62167D" w:rsidRDefault="0062167D" w:rsidP="0062167D">
      <w:pPr>
        <w:spacing w:after="0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</w:rPr>
      </w:pPr>
    </w:p>
    <w:p w:rsidR="0062167D" w:rsidRDefault="0062167D" w:rsidP="0062167D">
      <w:pPr>
        <w:spacing w:after="0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</w:rPr>
      </w:pPr>
    </w:p>
    <w:p w:rsidR="0062167D" w:rsidRDefault="0062167D" w:rsidP="0062167D">
      <w:pPr>
        <w:spacing w:after="0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</w:rPr>
      </w:pPr>
    </w:p>
    <w:p w:rsidR="0062167D" w:rsidRDefault="0062167D" w:rsidP="0062167D">
      <w:pPr>
        <w:spacing w:after="0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</w:rPr>
      </w:pPr>
    </w:p>
    <w:p w:rsidR="0062167D" w:rsidRDefault="0062167D" w:rsidP="0062167D">
      <w:pPr>
        <w:spacing w:after="0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</w:rPr>
      </w:pPr>
    </w:p>
    <w:p w:rsidR="0062167D" w:rsidRDefault="0062167D" w:rsidP="0062167D">
      <w:pPr>
        <w:spacing w:after="0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</w:rPr>
      </w:pPr>
    </w:p>
    <w:p w:rsidR="0062167D" w:rsidRDefault="0062167D" w:rsidP="0062167D">
      <w:pPr>
        <w:spacing w:after="0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</w:rPr>
      </w:pPr>
    </w:p>
    <w:p w:rsidR="0062167D" w:rsidRDefault="0062167D" w:rsidP="0062167D">
      <w:pPr>
        <w:spacing w:after="0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</w:rPr>
      </w:pPr>
    </w:p>
    <w:p w:rsidR="0062167D" w:rsidRDefault="0062167D" w:rsidP="0062167D">
      <w:pPr>
        <w:spacing w:after="0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</w:rPr>
      </w:pPr>
    </w:p>
    <w:p w:rsidR="0062167D" w:rsidRDefault="0062167D" w:rsidP="0062167D">
      <w:pPr>
        <w:spacing w:after="0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</w:rPr>
      </w:pPr>
    </w:p>
    <w:p w:rsidR="0062167D" w:rsidRDefault="0062167D" w:rsidP="0062167D">
      <w:pPr>
        <w:spacing w:after="0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</w:rPr>
      </w:pPr>
    </w:p>
    <w:p w:rsidR="0062167D" w:rsidRDefault="0062167D" w:rsidP="0062167D">
      <w:pPr>
        <w:spacing w:after="0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</w:rPr>
      </w:pPr>
    </w:p>
    <w:p w:rsidR="0062167D" w:rsidRDefault="00D26A39" w:rsidP="0062167D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56"/>
          <w:szCs w:val="56"/>
        </w:rPr>
      </w:pPr>
      <w:r w:rsidRPr="0062167D"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56"/>
          <w:szCs w:val="56"/>
        </w:rPr>
        <w:t>«</w:t>
      </w:r>
      <w:proofErr w:type="spellStart"/>
      <w:r w:rsidRPr="0062167D"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56"/>
          <w:szCs w:val="56"/>
        </w:rPr>
        <w:t>Мнемотаблицы</w:t>
      </w:r>
      <w:proofErr w:type="spellEnd"/>
    </w:p>
    <w:p w:rsidR="00D26A39" w:rsidRPr="0062167D" w:rsidRDefault="00D26A39" w:rsidP="0062167D">
      <w:pPr>
        <w:spacing w:after="0"/>
        <w:jc w:val="center"/>
        <w:rPr>
          <w:rStyle w:val="a3"/>
          <w:rFonts w:ascii="Times New Roman" w:eastAsia="Times New Roman" w:hAnsi="Times New Roman" w:cs="Times New Roman"/>
          <w:i/>
          <w:color w:val="403152" w:themeColor="accent4" w:themeShade="80"/>
          <w:sz w:val="56"/>
          <w:szCs w:val="56"/>
        </w:rPr>
      </w:pPr>
      <w:r w:rsidRPr="0062167D"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56"/>
          <w:szCs w:val="56"/>
        </w:rPr>
        <w:t xml:space="preserve"> для заучивания стихотворений»</w:t>
      </w:r>
    </w:p>
    <w:p w:rsidR="00D26A39" w:rsidRPr="0062167D" w:rsidRDefault="00D26A39" w:rsidP="0062167D">
      <w:pPr>
        <w:jc w:val="center"/>
        <w:rPr>
          <w:b/>
          <w:i/>
          <w:color w:val="A50021"/>
          <w:sz w:val="56"/>
          <w:szCs w:val="56"/>
        </w:rPr>
      </w:pPr>
    </w:p>
    <w:p w:rsidR="00D26A39" w:rsidRDefault="00D26A39" w:rsidP="00D26A39">
      <w:pPr>
        <w:rPr>
          <w:rFonts w:ascii="Times New Roman" w:hAnsi="Times New Roman" w:cs="Times New Roman"/>
          <w:b/>
          <w:i/>
          <w:color w:val="A50021"/>
          <w:sz w:val="36"/>
          <w:szCs w:val="40"/>
        </w:rPr>
      </w:pPr>
    </w:p>
    <w:p w:rsidR="00D26A39" w:rsidRPr="00C46E28" w:rsidRDefault="00D26A39" w:rsidP="00D26A39">
      <w:pPr>
        <w:rPr>
          <w:rFonts w:ascii="Times New Roman" w:hAnsi="Times New Roman" w:cs="Times New Roman"/>
          <w:b/>
          <w:i/>
          <w:color w:val="A50021"/>
          <w:sz w:val="36"/>
          <w:szCs w:val="40"/>
        </w:rPr>
      </w:pPr>
    </w:p>
    <w:p w:rsidR="00C675D9" w:rsidRPr="00D26A39" w:rsidRDefault="00D26A39" w:rsidP="00D26A39">
      <w:pPr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  <w:r w:rsidRPr="00C46E28">
        <w:rPr>
          <w:rFonts w:ascii="Times New Roman" w:hAnsi="Times New Roman" w:cs="Times New Roman"/>
          <w:b/>
          <w:i/>
          <w:color w:val="A50021"/>
          <w:sz w:val="36"/>
          <w:szCs w:val="40"/>
        </w:rPr>
        <w:t xml:space="preserve">                                                       </w:t>
      </w:r>
      <w:r w:rsidRPr="00D26A39">
        <w:rPr>
          <w:rFonts w:ascii="Times New Roman" w:hAnsi="Times New Roman" w:cs="Times New Roman"/>
          <w:b/>
          <w:i/>
          <w:color w:val="403152" w:themeColor="accent4" w:themeShade="80"/>
          <w:sz w:val="36"/>
          <w:szCs w:val="40"/>
        </w:rPr>
        <w:t xml:space="preserve">  </w:t>
      </w:r>
    </w:p>
    <w:p w:rsidR="0062167D" w:rsidRDefault="00D26A39" w:rsidP="00D26A39">
      <w:pPr>
        <w:jc w:val="right"/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  <w:r w:rsidRPr="00D26A39"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  <w:t xml:space="preserve">                                                </w:t>
      </w:r>
    </w:p>
    <w:p w:rsidR="0062167D" w:rsidRDefault="0062167D" w:rsidP="00D26A39">
      <w:pPr>
        <w:jc w:val="right"/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</w:p>
    <w:p w:rsidR="0062167D" w:rsidRDefault="0062167D" w:rsidP="00D26A39">
      <w:pPr>
        <w:jc w:val="right"/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</w:p>
    <w:p w:rsidR="0062167D" w:rsidRDefault="0062167D" w:rsidP="00D26A39">
      <w:pPr>
        <w:jc w:val="right"/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</w:p>
    <w:p w:rsidR="0062167D" w:rsidRDefault="0062167D" w:rsidP="00D26A39">
      <w:pPr>
        <w:jc w:val="right"/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</w:p>
    <w:p w:rsidR="0062167D" w:rsidRDefault="0062167D" w:rsidP="00D26A39">
      <w:pPr>
        <w:jc w:val="right"/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</w:p>
    <w:p w:rsidR="0062167D" w:rsidRDefault="0062167D" w:rsidP="00D26A39">
      <w:pPr>
        <w:jc w:val="right"/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</w:p>
    <w:p w:rsidR="0062167D" w:rsidRDefault="0062167D" w:rsidP="00D26A39">
      <w:pPr>
        <w:jc w:val="right"/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</w:p>
    <w:p w:rsidR="0062167D" w:rsidRDefault="0062167D" w:rsidP="00D26A39">
      <w:pPr>
        <w:jc w:val="right"/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</w:p>
    <w:p w:rsidR="00D26A39" w:rsidRPr="00D26A39" w:rsidRDefault="00D26A39" w:rsidP="00D26A39">
      <w:pPr>
        <w:jc w:val="right"/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  <w:r w:rsidRPr="00D26A39"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  <w:t xml:space="preserve"> Воспитатель:</w:t>
      </w:r>
      <w:r w:rsidR="009242A1"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  <w:t xml:space="preserve"> Ефимова И.С.</w:t>
      </w:r>
      <w:r w:rsidR="0062167D"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  <w:t xml:space="preserve">   </w:t>
      </w:r>
      <w:r w:rsidRPr="00D26A39"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  <w:t xml:space="preserve">   </w:t>
      </w:r>
    </w:p>
    <w:p w:rsidR="00D94248" w:rsidRPr="00D94248" w:rsidRDefault="007A6807" w:rsidP="0062167D">
      <w:pPr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  <w:r w:rsidRPr="007A6807"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  <w:lastRenderedPageBreak/>
        <w:t xml:space="preserve">Мнемотехника – это система различных приёмов, облегчающих запоминание и увеличивающих объём памяти путём образования дополнительных ассоциаций. Такие приёмы особенно важны для дошкольников, так как мыслительные задачи решаются с преобладающей ролью внешних средств, наглядный материал усваивается лучше вербального. </w:t>
      </w:r>
    </w:p>
    <w:p w:rsidR="007A6807" w:rsidRPr="007A6807" w:rsidRDefault="00D26A39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proofErr w:type="spellStart"/>
      <w:r w:rsidRPr="007A6807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Мнемотаблицы</w:t>
      </w:r>
      <w:proofErr w:type="spellEnd"/>
      <w:r w:rsidRPr="007A6807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 – это схемы, в которые заложена определенная информация. Овладение приемами работы с </w:t>
      </w:r>
      <w:proofErr w:type="spellStart"/>
      <w:r w:rsidRPr="007A6807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мнемотаблицами</w:t>
      </w:r>
      <w:proofErr w:type="spellEnd"/>
      <w:r w:rsidRPr="007A6807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 значительно сокращает время обучения и одновременно решает задачи, направленные </w:t>
      </w:r>
      <w:proofErr w:type="gramStart"/>
      <w:r w:rsidRPr="007A6807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на</w:t>
      </w:r>
      <w:proofErr w:type="gramEnd"/>
      <w:r w:rsidRPr="007A6807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:</w:t>
      </w:r>
    </w:p>
    <w:p w:rsidR="007A6807" w:rsidRPr="007A6807" w:rsidRDefault="00D26A39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 w:rsidRPr="007A6807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- развитие основных психических процессов – памяти, внимания, образного мышления;</w:t>
      </w:r>
    </w:p>
    <w:p w:rsidR="007A6807" w:rsidRPr="007A6807" w:rsidRDefault="00D26A39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 w:rsidRPr="007A6807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- перекодирование информации, т.е. преобразование абстрактных символов в образы;</w:t>
      </w:r>
    </w:p>
    <w:p w:rsidR="00D94248" w:rsidRPr="00D94248" w:rsidRDefault="00D26A39" w:rsidP="00D06E22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  <w:r w:rsidRPr="007A6807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- развитие мелкой моторики рук при частичном или полном графическом воспроизведении.</w:t>
      </w:r>
      <w:r w:rsidR="007A6807" w:rsidRPr="007A6807"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  <w:t xml:space="preserve"> </w:t>
      </w:r>
    </w:p>
    <w:p w:rsidR="00563CD1" w:rsidRDefault="00563CD1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proofErr w:type="spellStart"/>
      <w:r w:rsidRPr="007A6807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, служат дидактическим материалом в работе по развитию связной речи детей, для обогащения словарного запаса, при обучении составлению рассказов, пересказов, отгадывание загадок, заучивании стихов. </w:t>
      </w:r>
    </w:p>
    <w:p w:rsidR="00563CD1" w:rsidRDefault="00563CD1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    Целью является, развивать зрительную и речеслуховую память, активизировать словарь по определённой лексической теме. </w:t>
      </w:r>
    </w:p>
    <w:p w:rsidR="00563CD1" w:rsidRDefault="00563CD1" w:rsidP="00D06E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    </w:t>
      </w:r>
      <w:r w:rsidR="00D26A39" w:rsidRPr="007A6807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  <w:t>При использовании в своей работе наглядное моделирование, мы учим детей:</w:t>
      </w:r>
      <w:r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 </w:t>
      </w:r>
    </w:p>
    <w:p w:rsidR="00563CD1" w:rsidRDefault="00563CD1" w:rsidP="00D06E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- </w:t>
      </w:r>
      <w:r w:rsidR="00D26A39" w:rsidRPr="007A6807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  <w:t>добывать информацию, проводить исследование, делать сравнения, составлять четкий внутренний план умственных действий, речевого высказывания;</w:t>
      </w:r>
    </w:p>
    <w:p w:rsidR="00563CD1" w:rsidRDefault="00563CD1" w:rsidP="00D06E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- </w:t>
      </w:r>
      <w:r w:rsidR="00D26A39" w:rsidRPr="007A6807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  <w:t>формулировать и высказывать суждения, делать умозаключения;</w:t>
      </w:r>
    </w:p>
    <w:p w:rsidR="00563CD1" w:rsidRDefault="00563CD1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- </w:t>
      </w:r>
      <w:r w:rsidR="00D26A39" w:rsidRPr="007A6807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  <w:t>применение наглядного моделирования оказывает положительное влияние на развитие неречевых процессов: внимания, памяти, мышления</w:t>
      </w:r>
      <w:r w:rsidR="00D26A39" w:rsidRPr="007A6807"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 </w:t>
      </w:r>
    </w:p>
    <w:p w:rsidR="008B74EA" w:rsidRDefault="00563CD1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Использование опорных рисунков для обучения заучиванию стихотворений увлекает детей, превращает занятие в игру. </w:t>
      </w:r>
    </w:p>
    <w:p w:rsidR="008B74EA" w:rsidRDefault="008B74EA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Этот метод наиболее эффективен для дошкольников старшего возраста. Так как, в дошкольном возрасте преобладает наглядно – образная память и </w:t>
      </w:r>
      <w:r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lastRenderedPageBreak/>
        <w:t xml:space="preserve">запоминание носит  непроизвольный характер. Зрительный же образ, сохранившийся у ребёнка после прослушивания, сопровождающегося просмотром рисунков, позволяет значительно быстрее запомнить текст. </w:t>
      </w:r>
    </w:p>
    <w:p w:rsidR="008B74EA" w:rsidRDefault="008B74EA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   На первом этапе следует подбирать опорные картинки к стихотворению на каждую строчку. Картинки должны быть яркими и узнаваемые. При чтении стихотворения  картинки выставляются на магнитную доску. После прочтения дети воспроизводят </w:t>
      </w:r>
      <w:r w:rsidR="00AD7CBA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стихотворение по опорным картинкам. </w:t>
      </w:r>
    </w:p>
    <w:p w:rsidR="007D5169" w:rsidRPr="00D06E22" w:rsidRDefault="00AD7CBA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   Особенность методики заключается в том, что применяются не изображения предметов, а символы, что значительно облегчает детям поиск и запоминание слов, так как символы максимально приближены к речевому материалу. </w:t>
      </w:r>
    </w:p>
    <w:p w:rsidR="007D5169" w:rsidRPr="00D06E22" w:rsidRDefault="00F214A0" w:rsidP="00D06E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</w:rPr>
      </w:pPr>
      <w:r w:rsidRPr="00F214A0"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</w:rPr>
        <w:t>Этапы работы над стихотворением:</w:t>
      </w:r>
    </w:p>
    <w:p w:rsidR="00F214A0" w:rsidRPr="00F214A0" w:rsidRDefault="00F214A0" w:rsidP="00D06E22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Педагог выразительно читает стихотворение. </w:t>
      </w:r>
    </w:p>
    <w:p w:rsidR="00F214A0" w:rsidRPr="00F214A0" w:rsidRDefault="00F214A0" w:rsidP="00D06E22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Сообщает, что это стихотворение ребенок будет учить наизусть.  </w:t>
      </w:r>
    </w:p>
    <w:p w:rsidR="00F214A0" w:rsidRPr="00F214A0" w:rsidRDefault="00F214A0" w:rsidP="00D06E22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Затем еще раз читает стихотворение с опорой на </w:t>
      </w:r>
      <w:proofErr w:type="spellStart"/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  <w:t>мнемотаблицу</w:t>
      </w:r>
      <w:proofErr w:type="spellEnd"/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. </w:t>
      </w:r>
    </w:p>
    <w:p w:rsidR="00F214A0" w:rsidRPr="00F214A0" w:rsidRDefault="00F214A0" w:rsidP="00D06E22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  <w:t>Педагог задает вопросы по содержанию стихотворения, помогая ребенку уяснить основную мысль.</w:t>
      </w:r>
    </w:p>
    <w:p w:rsidR="00F214A0" w:rsidRPr="00F214A0" w:rsidRDefault="00F214A0" w:rsidP="00D06E22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Педагог выясняет, какие слова непонятны ребенку, объясняет их значение в доступной для ребенка форме. </w:t>
      </w:r>
    </w:p>
    <w:p w:rsidR="00F214A0" w:rsidRDefault="00F214A0" w:rsidP="00D06E22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Педагог читает отдельно каждую строчку стихотворения. Ребенок повторяет ее с опорой на </w:t>
      </w:r>
      <w:proofErr w:type="spellStart"/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  <w:t>мнемотаблицу</w:t>
      </w:r>
      <w:proofErr w:type="spellEnd"/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 </w:t>
      </w:r>
    </w:p>
    <w:p w:rsidR="00F214A0" w:rsidRPr="0062167D" w:rsidRDefault="00F214A0" w:rsidP="00F214A0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Ребенок рассказывает стихотворение с опорой на </w:t>
      </w:r>
      <w:proofErr w:type="spellStart"/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  <w:t>мнемотаблицу</w:t>
      </w:r>
      <w:proofErr w:type="spellEnd"/>
      <w:r w:rsidR="00D94248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. </w:t>
      </w: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9274A2" w:rsidRPr="007D5169" w:rsidRDefault="009274A2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  <w:r w:rsidRPr="007D5169"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  <w:lastRenderedPageBreak/>
        <w:t>З. Александрова «Мой мишка»</w:t>
      </w:r>
    </w:p>
    <w:p w:rsidR="007D5169" w:rsidRPr="007D5169" w:rsidRDefault="007D5169" w:rsidP="0062167D">
      <w:pPr>
        <w:spacing w:after="0"/>
        <w:jc w:val="center"/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</w:pPr>
    </w:p>
    <w:p w:rsidR="009274A2" w:rsidRPr="007D5169" w:rsidRDefault="009274A2" w:rsidP="0062167D">
      <w:pPr>
        <w:spacing w:after="0"/>
        <w:jc w:val="center"/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</w:pPr>
      <w:r w:rsidRPr="007D5169"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  <w:t>Я рубашку сшила мишке,</w:t>
      </w:r>
    </w:p>
    <w:p w:rsidR="009274A2" w:rsidRPr="007D5169" w:rsidRDefault="009274A2" w:rsidP="0062167D">
      <w:pPr>
        <w:spacing w:after="0"/>
        <w:jc w:val="center"/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</w:pPr>
      <w:r w:rsidRPr="007D5169"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  <w:t>Я сошью ему штанишки,</w:t>
      </w:r>
    </w:p>
    <w:p w:rsidR="009274A2" w:rsidRPr="007D5169" w:rsidRDefault="009274A2" w:rsidP="0062167D">
      <w:pPr>
        <w:spacing w:after="0"/>
        <w:jc w:val="center"/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</w:pPr>
      <w:r w:rsidRPr="007D5169"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  <w:t>Надо к ним карман пришить</w:t>
      </w:r>
    </w:p>
    <w:p w:rsidR="009274A2" w:rsidRPr="007D5169" w:rsidRDefault="009274A2" w:rsidP="0062167D">
      <w:pPr>
        <w:spacing w:after="0"/>
        <w:jc w:val="center"/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</w:pPr>
      <w:r w:rsidRPr="007D5169"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  <w:t>И конфетку положить.</w:t>
      </w:r>
    </w:p>
    <w:p w:rsidR="009274A2" w:rsidRPr="009274A2" w:rsidRDefault="009274A2" w:rsidP="009274A2">
      <w:pPr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45A8C" w:rsidRPr="0062167D" w:rsidRDefault="009274A2" w:rsidP="0062167D">
      <w:pPr>
        <w:spacing w:after="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 w:rsidRPr="009274A2">
        <w:rPr>
          <w:rFonts w:ascii="Times New Roman" w:eastAsia="Times New Roman" w:hAnsi="Times New Roman" w:cs="Times New Roman"/>
          <w:b/>
          <w:i/>
          <w:noProof/>
          <w:color w:val="403152" w:themeColor="accent4" w:themeShade="80"/>
          <w:sz w:val="28"/>
          <w:szCs w:val="28"/>
        </w:rPr>
        <w:drawing>
          <wp:inline distT="0" distB="0" distL="0" distR="0">
            <wp:extent cx="5762624" cy="7581900"/>
            <wp:effectExtent l="19050" t="0" r="0" b="0"/>
            <wp:docPr id="4" name="Рисунок 4" descr="http://bib.convdocs.org/docs/17/16185/conv_1/file1_html_4d99a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b.convdocs.org/docs/17/16185/conv_1/file1_html_4d99a9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05" cy="758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8C" w:rsidRPr="00D06E22" w:rsidRDefault="00D45A8C" w:rsidP="0062167D">
      <w:pPr>
        <w:spacing w:after="0"/>
        <w:jc w:val="center"/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u w:val="single"/>
        </w:rPr>
      </w:pPr>
      <w:r w:rsidRPr="00D06E22"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u w:val="single"/>
        </w:rPr>
        <w:lastRenderedPageBreak/>
        <w:t>«Помощники весны»</w:t>
      </w:r>
    </w:p>
    <w:p w:rsidR="00D45A8C" w:rsidRDefault="00D45A8C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 w:rsidRPr="00D06E22"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  <w:t xml:space="preserve">Лёня </w:t>
      </w:r>
      <w:r w:rsidRPr="00D06E22"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 xml:space="preserve"> </w:t>
      </w:r>
      <w:r w:rsidR="00D06E22"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с Петей,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Взяв лопаты,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Помогать пришли весне.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Разбивают лёд ребята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И разбрасывают снег.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Посмотрел на них с укором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 xml:space="preserve">Снеговик </w:t>
      </w:r>
      <w:proofErr w:type="gramStart"/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 xml:space="preserve"> под ведра: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Этак мне придётся скоро,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Убираться со двора!</w:t>
      </w:r>
    </w:p>
    <w:p w:rsidR="00D06E22" w:rsidRPr="00D06E22" w:rsidRDefault="00D06E22" w:rsidP="00D45A8C">
      <w:pPr>
        <w:spacing w:after="0"/>
        <w:rPr>
          <w:rFonts w:ascii="Times New Roman" w:hAnsi="Times New Roman" w:cs="Times New Roman"/>
          <w:i/>
          <w:color w:val="403152" w:themeColor="accent4" w:themeShade="80"/>
          <w:sz w:val="28"/>
          <w:szCs w:val="28"/>
          <w:shd w:val="clear" w:color="auto" w:fill="FFFFFF"/>
        </w:rPr>
      </w:pPr>
    </w:p>
    <w:p w:rsidR="007D5169" w:rsidRDefault="00D06E22" w:rsidP="007D516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D06E2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6582885"/>
            <wp:effectExtent l="19050" t="0" r="3175" b="0"/>
            <wp:docPr id="16" name="Рисунок 16" descr="http://bib.convdocs.org/docs/17/16185/conv_1/file1_html_m3e611a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ib.convdocs.org/docs/17/16185/conv_1/file1_html_m3e611aa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8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color w:val="403152" w:themeColor="accent4" w:themeShade="80"/>
          <w:sz w:val="28"/>
          <w:szCs w:val="28"/>
          <w:u w:val="single"/>
        </w:rPr>
      </w:pPr>
      <w:r w:rsidRPr="00D06E22"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u w:val="single"/>
        </w:rPr>
        <w:lastRenderedPageBreak/>
        <w:t>Т. Дмитриев «Весна пришла»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 w:rsidRPr="00D06E22"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 xml:space="preserve">По </w:t>
      </w: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весне набухли почки</w:t>
      </w:r>
    </w:p>
    <w:p w:rsidR="00156EDA" w:rsidRDefault="00156EDA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И проклюнулись листочки.</w:t>
      </w:r>
    </w:p>
    <w:p w:rsidR="00156EDA" w:rsidRDefault="00156EDA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Посмотри на ветки клёна,</w:t>
      </w:r>
    </w:p>
    <w:p w:rsidR="00156EDA" w:rsidRPr="00D06E22" w:rsidRDefault="00156EDA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Сколько носиков зелёных!</w:t>
      </w:r>
    </w:p>
    <w:p w:rsidR="00D06E22" w:rsidRDefault="00D06E22" w:rsidP="00D06E22">
      <w:pPr>
        <w:spacing w:after="0"/>
        <w:rPr>
          <w:rFonts w:ascii="Times New Roman" w:hAnsi="Times New Roman" w:cs="Times New Roman"/>
          <w:color w:val="403152" w:themeColor="accent4" w:themeShade="80"/>
          <w:sz w:val="28"/>
          <w:szCs w:val="28"/>
          <w:u w:val="single"/>
        </w:rPr>
      </w:pPr>
    </w:p>
    <w:p w:rsidR="009274A2" w:rsidRDefault="00156EDA" w:rsidP="007D5169">
      <w:pPr>
        <w:spacing w:after="0"/>
        <w:rPr>
          <w:rFonts w:ascii="Times New Roman" w:hAnsi="Times New Roman" w:cs="Times New Roman"/>
          <w:color w:val="403152" w:themeColor="accent4" w:themeShade="80"/>
          <w:sz w:val="28"/>
          <w:szCs w:val="28"/>
          <w:u w:val="single"/>
        </w:rPr>
      </w:pPr>
      <w:r w:rsidRPr="00156EDA">
        <w:rPr>
          <w:rFonts w:ascii="Times New Roman" w:hAnsi="Times New Roman" w:cs="Times New Roman"/>
          <w:noProof/>
          <w:color w:val="403152" w:themeColor="accent4" w:themeShade="80"/>
          <w:sz w:val="28"/>
          <w:szCs w:val="28"/>
          <w:u w:val="single"/>
        </w:rPr>
        <w:drawing>
          <wp:inline distT="0" distB="0" distL="0" distR="0">
            <wp:extent cx="5657850" cy="7658100"/>
            <wp:effectExtent l="19050" t="0" r="0" b="0"/>
            <wp:docPr id="19" name="Рисунок 19" descr="http://bib.convdocs.org/docs/17/16185/conv_1/file1_html_1eec3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ib.convdocs.org/docs/17/16185/conv_1/file1_html_1eec3b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EDA" w:rsidRPr="00156EDA" w:rsidRDefault="00156EDA" w:rsidP="0062167D">
      <w:pPr>
        <w:spacing w:after="0"/>
        <w:jc w:val="center"/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u w:val="single"/>
        </w:rPr>
      </w:pPr>
      <w:r w:rsidRPr="00156EDA"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u w:val="single"/>
        </w:rPr>
        <w:lastRenderedPageBreak/>
        <w:t>Г. Сапгир «Дятел»</w:t>
      </w:r>
    </w:p>
    <w:p w:rsidR="00156EDA" w:rsidRPr="00156EDA" w:rsidRDefault="00156EDA" w:rsidP="0062167D">
      <w:pPr>
        <w:spacing w:after="0"/>
        <w:jc w:val="center"/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</w:pPr>
      <w:r w:rsidRPr="00156EDA"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  <w:t>Дятел, дятел дуб долбит,</w:t>
      </w:r>
    </w:p>
    <w:p w:rsidR="00156EDA" w:rsidRPr="00156EDA" w:rsidRDefault="00156EDA" w:rsidP="0062167D">
      <w:pPr>
        <w:spacing w:after="0"/>
        <w:jc w:val="center"/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</w:pPr>
      <w:r w:rsidRPr="00156EDA"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  <w:t>В щепки дерево дробит.</w:t>
      </w:r>
    </w:p>
    <w:p w:rsidR="00156EDA" w:rsidRPr="00156EDA" w:rsidRDefault="00156EDA" w:rsidP="0062167D">
      <w:pPr>
        <w:spacing w:after="0"/>
        <w:jc w:val="center"/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</w:pPr>
      <w:r w:rsidRPr="00156EDA"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  <w:t>Дятел, в дереве дыра,</w:t>
      </w:r>
    </w:p>
    <w:p w:rsidR="00156EDA" w:rsidRDefault="00156EDA" w:rsidP="0062167D">
      <w:pPr>
        <w:spacing w:after="0"/>
        <w:jc w:val="center"/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</w:pPr>
      <w:r w:rsidRPr="00156EDA"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  <w:t>Перестать давно пора!</w:t>
      </w:r>
    </w:p>
    <w:p w:rsidR="00156EDA" w:rsidRPr="00156EDA" w:rsidRDefault="00156EDA" w:rsidP="00156EDA">
      <w:pPr>
        <w:spacing w:after="0"/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</w:pPr>
    </w:p>
    <w:p w:rsidR="008E1F15" w:rsidRPr="008E1F15" w:rsidRDefault="00156EDA" w:rsidP="008E1F15">
      <w:pPr>
        <w:spacing w:after="0"/>
        <w:rPr>
          <w:rFonts w:ascii="Times New Roman" w:hAnsi="Times New Roman" w:cs="Times New Roman"/>
          <w:i/>
          <w:color w:val="403152" w:themeColor="accent4" w:themeShade="80"/>
          <w:sz w:val="28"/>
          <w:szCs w:val="28"/>
          <w:shd w:val="clear" w:color="auto" w:fill="FFFFFF"/>
        </w:rPr>
      </w:pPr>
      <w:r w:rsidRPr="00156EDA">
        <w:rPr>
          <w:rFonts w:ascii="Times New Roman" w:hAnsi="Times New Roman" w:cs="Times New Roman"/>
          <w:i/>
          <w:noProof/>
          <w:color w:val="403152" w:themeColor="accent4" w:themeShade="80"/>
          <w:sz w:val="28"/>
          <w:szCs w:val="28"/>
          <w:shd w:val="clear" w:color="auto" w:fill="FFFFFF"/>
        </w:rPr>
        <w:drawing>
          <wp:inline distT="0" distB="0" distL="0" distR="0">
            <wp:extent cx="5895975" cy="7743825"/>
            <wp:effectExtent l="19050" t="0" r="9525" b="0"/>
            <wp:docPr id="34" name="Рисунок 34" descr="http://bib.convdocs.org/docs/17/16185/conv_1/file1_html_m601116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ib.convdocs.org/docs/17/16185/conv_1/file1_html_m601116d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u w:val="single"/>
        </w:rPr>
      </w:pPr>
      <w:r w:rsidRPr="00D13EB8"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u w:val="single"/>
        </w:rPr>
        <w:lastRenderedPageBreak/>
        <w:t>Т. Волгина «Подарок маме»</w:t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Сорвала я в поле</w:t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Цветик голубой,</w:t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Принесу в подарок</w:t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Маме дорогой.</w:t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Я его на платье</w:t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Маме приколю.</w:t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Больше всех на свете,</w:t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Маму я люблю.</w:t>
      </w:r>
    </w:p>
    <w:p w:rsidR="008E1F15" w:rsidRPr="008E1F15" w:rsidRDefault="00D13EB8" w:rsidP="008E1F15">
      <w:pPr>
        <w:spacing w:after="0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 xml:space="preserve"> </w:t>
      </w:r>
      <w:r w:rsidRPr="00D13EB8"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br/>
      </w:r>
      <w:r w:rsidRPr="00D13EB8">
        <w:rPr>
          <w:rFonts w:ascii="Times New Roman" w:hAnsi="Times New Roman" w:cs="Times New Roman"/>
          <w:i/>
          <w:noProof/>
          <w:color w:val="403152" w:themeColor="accent4" w:themeShade="80"/>
          <w:sz w:val="28"/>
          <w:szCs w:val="28"/>
          <w:shd w:val="clear" w:color="auto" w:fill="FFFFFF"/>
        </w:rPr>
        <w:drawing>
          <wp:inline distT="0" distB="0" distL="0" distR="0">
            <wp:extent cx="5940425" cy="6803804"/>
            <wp:effectExtent l="19050" t="0" r="3175" b="0"/>
            <wp:docPr id="70" name="Рисунок 70" descr="http://bib.convdocs.org/docs/17/16185/conv_1/file1_html_531dc3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bib.convdocs.org/docs/17/16185/conv_1/file1_html_531dc36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15" w:rsidRPr="00332BDA" w:rsidRDefault="008E1F15" w:rsidP="008E1F15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FFC000"/>
          <w:sz w:val="36"/>
          <w:szCs w:val="36"/>
          <w:u w:val="single"/>
        </w:rPr>
      </w:pPr>
      <w:r w:rsidRPr="00332BDA">
        <w:rPr>
          <w:rFonts w:ascii="Times New Roman" w:eastAsia="Times New Roman" w:hAnsi="Times New Roman" w:cs="Times New Roman"/>
          <w:color w:val="FFC000"/>
          <w:sz w:val="36"/>
          <w:szCs w:val="36"/>
          <w:u w:val="single"/>
        </w:rPr>
        <w:lastRenderedPageBreak/>
        <w:t>Осенние листья</w:t>
      </w: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32BDA">
        <w:rPr>
          <w:rFonts w:ascii="Times New Roman" w:hAnsi="Times New Roman" w:cs="Times New Roman"/>
          <w:sz w:val="28"/>
          <w:szCs w:val="28"/>
        </w:rPr>
        <w:t>Ветер по лесу летал,</w:t>
      </w:r>
      <w:r w:rsidRPr="00332BDA">
        <w:rPr>
          <w:rFonts w:ascii="Times New Roman" w:hAnsi="Times New Roman" w:cs="Times New Roman"/>
          <w:sz w:val="28"/>
          <w:szCs w:val="28"/>
        </w:rPr>
        <w:br/>
        <w:t>Ветер листики считал:</w:t>
      </w:r>
      <w:r w:rsidRPr="00332BDA">
        <w:rPr>
          <w:rFonts w:ascii="Times New Roman" w:hAnsi="Times New Roman" w:cs="Times New Roman"/>
          <w:sz w:val="28"/>
          <w:szCs w:val="28"/>
        </w:rPr>
        <w:br/>
        <w:t>Вот дубовый,</w:t>
      </w:r>
      <w:r w:rsidRPr="00332BDA">
        <w:rPr>
          <w:rFonts w:ascii="Times New Roman" w:hAnsi="Times New Roman" w:cs="Times New Roman"/>
          <w:sz w:val="28"/>
          <w:szCs w:val="28"/>
        </w:rPr>
        <w:br/>
        <w:t>Вот кленовый,</w:t>
      </w:r>
      <w:r w:rsidRPr="00332BDA">
        <w:rPr>
          <w:rFonts w:ascii="Times New Roman" w:hAnsi="Times New Roman" w:cs="Times New Roman"/>
          <w:sz w:val="28"/>
          <w:szCs w:val="28"/>
        </w:rPr>
        <w:br/>
        <w:t>Вот рябиновый резной,</w:t>
      </w:r>
      <w:r w:rsidRPr="00332BDA">
        <w:rPr>
          <w:rFonts w:ascii="Times New Roman" w:hAnsi="Times New Roman" w:cs="Times New Roman"/>
          <w:sz w:val="28"/>
          <w:szCs w:val="28"/>
        </w:rPr>
        <w:br/>
        <w:t>Вот с березки – золотой,</w:t>
      </w:r>
      <w:r w:rsidRPr="00332BDA">
        <w:rPr>
          <w:rFonts w:ascii="Times New Roman" w:hAnsi="Times New Roman" w:cs="Times New Roman"/>
          <w:sz w:val="28"/>
          <w:szCs w:val="28"/>
        </w:rPr>
        <w:br/>
        <w:t>Вот последний лист с осинки</w:t>
      </w:r>
      <w:r w:rsidRPr="00332BDA">
        <w:rPr>
          <w:rFonts w:ascii="Times New Roman" w:hAnsi="Times New Roman" w:cs="Times New Roman"/>
          <w:sz w:val="28"/>
          <w:szCs w:val="28"/>
        </w:rPr>
        <w:br/>
        <w:t>Ветер бросил на тропинку.</w:t>
      </w:r>
      <w:r w:rsidRPr="00332BD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2BDA">
        <w:rPr>
          <w:rFonts w:ascii="Times New Roman" w:hAnsi="Times New Roman" w:cs="Times New Roman"/>
          <w:i/>
          <w:iCs/>
          <w:sz w:val="28"/>
          <w:szCs w:val="28"/>
        </w:rPr>
        <w:t>Н.Нищева</w:t>
      </w:r>
      <w:proofErr w:type="spellEnd"/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8E1F15" w:rsidRPr="00332BDA" w:rsidRDefault="008E1F15" w:rsidP="008E1F15">
      <w:pPr>
        <w:pStyle w:val="ad"/>
        <w:ind w:left="-709" w:right="-28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6248400" cy="3962400"/>
            <wp:effectExtent l="19050" t="0" r="0" b="0"/>
            <wp:docPr id="6" name="Рисунок 6" descr="C:\Users\Галина\Desktop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15" w:rsidRDefault="008E1F15" w:rsidP="008E1F15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/>
          <w:sz w:val="36"/>
          <w:szCs w:val="36"/>
        </w:rPr>
      </w:pPr>
    </w:p>
    <w:p w:rsidR="008E1F15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/>
          <w:sz w:val="36"/>
          <w:szCs w:val="36"/>
        </w:rPr>
      </w:pPr>
    </w:p>
    <w:p w:rsidR="008E1F15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/>
          <w:sz w:val="36"/>
          <w:szCs w:val="36"/>
        </w:rPr>
      </w:pPr>
    </w:p>
    <w:p w:rsidR="008E1F15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/>
          <w:sz w:val="36"/>
          <w:szCs w:val="36"/>
        </w:rPr>
      </w:pPr>
    </w:p>
    <w:p w:rsidR="008E1F15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/>
          <w:sz w:val="36"/>
          <w:szCs w:val="36"/>
        </w:rPr>
      </w:pPr>
    </w:p>
    <w:p w:rsidR="008E1F15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/>
          <w:sz w:val="36"/>
          <w:szCs w:val="36"/>
        </w:rPr>
      </w:pPr>
    </w:p>
    <w:p w:rsidR="008E1F15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/>
          <w:sz w:val="36"/>
          <w:szCs w:val="36"/>
        </w:rPr>
      </w:pPr>
    </w:p>
    <w:p w:rsidR="008E1F15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/>
          <w:sz w:val="36"/>
          <w:szCs w:val="36"/>
        </w:rPr>
      </w:pPr>
    </w:p>
    <w:p w:rsidR="008E1F15" w:rsidRDefault="008E1F15" w:rsidP="008E1F15">
      <w:pPr>
        <w:pStyle w:val="ad"/>
        <w:rPr>
          <w:rStyle w:val="a3"/>
          <w:rFonts w:ascii="Times New Roman" w:hAnsi="Times New Roman" w:cs="Times New Roman"/>
          <w:color w:val="E36C0A" w:themeColor="accent6" w:themeShade="BF"/>
          <w:sz w:val="36"/>
          <w:szCs w:val="36"/>
          <w:u w:val="double"/>
        </w:rPr>
      </w:pPr>
    </w:p>
    <w:p w:rsidR="008E1F15" w:rsidRPr="00332BDA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BF6E71">
        <w:rPr>
          <w:rStyle w:val="a3"/>
          <w:rFonts w:ascii="Times New Roman" w:hAnsi="Times New Roman" w:cs="Times New Roman"/>
          <w:color w:val="E36C0A" w:themeColor="accent6" w:themeShade="BF"/>
          <w:sz w:val="36"/>
          <w:szCs w:val="36"/>
          <w:u w:val="double"/>
        </w:rPr>
        <w:lastRenderedPageBreak/>
        <w:t>Осень</w:t>
      </w:r>
      <w:r w:rsidRPr="00332BDA">
        <w:rPr>
          <w:rFonts w:ascii="Times New Roman" w:hAnsi="Times New Roman" w:cs="Times New Roman"/>
          <w:sz w:val="28"/>
          <w:szCs w:val="28"/>
        </w:rPr>
        <w:br/>
        <w:t>Опустел скворечник-</w:t>
      </w:r>
      <w:r w:rsidRPr="00332BDA">
        <w:rPr>
          <w:rFonts w:ascii="Times New Roman" w:hAnsi="Times New Roman" w:cs="Times New Roman"/>
          <w:sz w:val="28"/>
          <w:szCs w:val="28"/>
        </w:rPr>
        <w:br/>
        <w:t>Улетели птицы,</w:t>
      </w:r>
      <w:r w:rsidRPr="00332BDA">
        <w:rPr>
          <w:rFonts w:ascii="Times New Roman" w:hAnsi="Times New Roman" w:cs="Times New Roman"/>
          <w:sz w:val="28"/>
          <w:szCs w:val="28"/>
        </w:rPr>
        <w:br/>
        <w:t>Листьям на деревьях</w:t>
      </w:r>
      <w:proofErr w:type="gramStart"/>
      <w:r w:rsidRPr="00332BDA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Pr="00332BDA">
        <w:rPr>
          <w:rFonts w:ascii="Times New Roman" w:hAnsi="Times New Roman" w:cs="Times New Roman"/>
          <w:sz w:val="28"/>
          <w:szCs w:val="28"/>
        </w:rPr>
        <w:t>оже не сидится.</w:t>
      </w:r>
      <w:r w:rsidRPr="00332BDA">
        <w:rPr>
          <w:rFonts w:ascii="Times New Roman" w:hAnsi="Times New Roman" w:cs="Times New Roman"/>
          <w:sz w:val="28"/>
          <w:szCs w:val="28"/>
        </w:rPr>
        <w:br/>
        <w:t>Целый день сегодня</w:t>
      </w:r>
      <w:proofErr w:type="gramStart"/>
      <w:r w:rsidRPr="00332BDA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332BDA">
        <w:rPr>
          <w:rFonts w:ascii="Times New Roman" w:hAnsi="Times New Roman" w:cs="Times New Roman"/>
          <w:sz w:val="28"/>
          <w:szCs w:val="28"/>
        </w:rPr>
        <w:t>сё летят, летят…</w:t>
      </w:r>
      <w:r w:rsidRPr="00332BDA">
        <w:rPr>
          <w:rFonts w:ascii="Times New Roman" w:hAnsi="Times New Roman" w:cs="Times New Roman"/>
          <w:sz w:val="28"/>
          <w:szCs w:val="28"/>
        </w:rPr>
        <w:br/>
        <w:t>Видно, тоже в Африку</w:t>
      </w:r>
      <w:r w:rsidRPr="00332BDA">
        <w:rPr>
          <w:rFonts w:ascii="Times New Roman" w:hAnsi="Times New Roman" w:cs="Times New Roman"/>
          <w:sz w:val="28"/>
          <w:szCs w:val="28"/>
        </w:rPr>
        <w:br/>
        <w:t>Улететь хотят.</w:t>
      </w: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  <w:r w:rsidRPr="00332BDA">
        <w:rPr>
          <w:rStyle w:val="ae"/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332BDA">
        <w:rPr>
          <w:rStyle w:val="ae"/>
          <w:rFonts w:ascii="Times New Roman" w:hAnsi="Times New Roman" w:cs="Times New Roman"/>
          <w:color w:val="000000"/>
          <w:sz w:val="28"/>
          <w:szCs w:val="28"/>
        </w:rPr>
        <w:t>Токмакова</w:t>
      </w:r>
      <w:proofErr w:type="spellEnd"/>
      <w:r w:rsidRPr="00332BDA">
        <w:rPr>
          <w:rStyle w:val="ae"/>
          <w:rFonts w:ascii="Times New Roman" w:hAnsi="Times New Roman" w:cs="Times New Roman"/>
          <w:color w:val="000000"/>
          <w:sz w:val="28"/>
          <w:szCs w:val="28"/>
        </w:rPr>
        <w:t xml:space="preserve"> И.П.)</w:t>
      </w: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</w:p>
    <w:p w:rsidR="008E1F15" w:rsidRDefault="008E1F15" w:rsidP="008E1F15">
      <w:pPr>
        <w:pStyle w:val="ad"/>
        <w:ind w:left="-284" w:firstLine="284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315075" cy="5048250"/>
            <wp:effectExtent l="19050" t="0" r="9525" b="0"/>
            <wp:docPr id="7" name="Рисунок 7" descr="C:\Users\Галина\Deskto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8E1F15">
        <w:rPr>
          <w:rFonts w:ascii="Times New Roman" w:hAnsi="Times New Roman" w:cs="Times New Roman"/>
          <w:b/>
          <w:bCs/>
          <w:color w:val="FF0000"/>
          <w:sz w:val="36"/>
          <w:szCs w:val="36"/>
          <w:u w:val="wave"/>
        </w:rPr>
        <w:lastRenderedPageBreak/>
        <w:t>Компот</w:t>
      </w:r>
      <w:proofErr w:type="gramStart"/>
      <w:r>
        <w:rPr>
          <w:rFonts w:ascii="Verdana" w:hAnsi="Verdana"/>
          <w:color w:val="000000"/>
        </w:rPr>
        <w:br/>
      </w:r>
      <w:r w:rsidRPr="008E1F15">
        <w:rPr>
          <w:rFonts w:ascii="Times New Roman" w:hAnsi="Times New Roman" w:cs="Times New Roman"/>
          <w:i/>
          <w:sz w:val="28"/>
          <w:szCs w:val="28"/>
        </w:rPr>
        <w:t>Б</w:t>
      </w:r>
      <w:proofErr w:type="gramEnd"/>
      <w:r w:rsidRPr="008E1F15">
        <w:rPr>
          <w:rFonts w:ascii="Times New Roman" w:hAnsi="Times New Roman" w:cs="Times New Roman"/>
          <w:i/>
          <w:sz w:val="28"/>
          <w:szCs w:val="28"/>
        </w:rPr>
        <w:t>удем мы варить компот,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Фруктов нужно много. Вот.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Будем яблоки крошить,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Грушу будем мы рубить.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Отожмем лимонный сок,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Слив положим и песок.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Варим, варим мы компот,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Угостим честной народ.</w:t>
      </w:r>
      <w:r w:rsidRPr="00332BDA">
        <w:rPr>
          <w:rFonts w:ascii="Times New Roman" w:hAnsi="Times New Roman" w:cs="Times New Roman"/>
          <w:sz w:val="28"/>
          <w:szCs w:val="28"/>
        </w:rPr>
        <w:t> </w:t>
      </w: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8E1F15" w:rsidRPr="00332BDA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2650" cy="6753225"/>
            <wp:effectExtent l="19050" t="0" r="0" b="0"/>
            <wp:docPr id="8" name="Рисунок 8" descr="C:\Users\Галина\Desktop\frukt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frukti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15" w:rsidRDefault="008E1F15" w:rsidP="008E1F15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1F15">
        <w:rPr>
          <w:rFonts w:ascii="Times New Roman" w:hAnsi="Times New Roman" w:cs="Times New Roman"/>
          <w:b/>
          <w:color w:val="00B050"/>
          <w:sz w:val="36"/>
          <w:szCs w:val="36"/>
          <w:u w:val="dash"/>
        </w:rPr>
        <w:lastRenderedPageBreak/>
        <w:t>В руки овощи берем ...</w:t>
      </w:r>
      <w:r w:rsidRPr="00BF6E71">
        <w:rPr>
          <w:rFonts w:ascii="Times New Roman" w:hAnsi="Times New Roman" w:cs="Times New Roman"/>
          <w:sz w:val="28"/>
          <w:szCs w:val="28"/>
        </w:rPr>
        <w:br/>
      </w:r>
      <w:r w:rsidRPr="00BF6E71">
        <w:rPr>
          <w:rFonts w:ascii="Times New Roman" w:hAnsi="Times New Roman" w:cs="Times New Roman"/>
          <w:sz w:val="28"/>
          <w:szCs w:val="28"/>
        </w:rPr>
        <w:br/>
      </w:r>
      <w:r w:rsidRPr="008E1F15">
        <w:rPr>
          <w:rFonts w:ascii="Times New Roman" w:hAnsi="Times New Roman" w:cs="Times New Roman"/>
          <w:i/>
          <w:sz w:val="28"/>
          <w:szCs w:val="28"/>
        </w:rPr>
        <w:t>В руки овощи берем,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Овощи на стол кладем.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Лук, морковка, кабачок, 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Помидор, горох, лучок.</w:t>
      </w: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276975" cy="5638800"/>
            <wp:effectExtent l="19050" t="0" r="9525" b="0"/>
            <wp:docPr id="9" name="Рисунок 9" descr="C:\Users\Галина\Desktop\owo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owoch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rPr>
          <w:rFonts w:ascii="Verdana" w:hAnsi="Verdana"/>
          <w:color w:val="000000"/>
          <w:shd w:val="clear" w:color="auto" w:fill="FFFFFF"/>
        </w:rPr>
      </w:pPr>
    </w:p>
    <w:p w:rsidR="008E1F15" w:rsidRDefault="008E1F15" w:rsidP="008E1F15">
      <w:pPr>
        <w:pStyle w:val="ad"/>
        <w:rPr>
          <w:rFonts w:ascii="Verdana" w:hAnsi="Verdana"/>
          <w:color w:val="000000"/>
          <w:shd w:val="clear" w:color="auto" w:fill="FFFFFF"/>
        </w:rPr>
      </w:pPr>
    </w:p>
    <w:p w:rsidR="008E1F15" w:rsidRPr="00BF6E71" w:rsidRDefault="008E1F15" w:rsidP="008E1F15">
      <w:pPr>
        <w:pStyle w:val="ad"/>
        <w:jc w:val="center"/>
        <w:rPr>
          <w:rFonts w:ascii="Times New Roman" w:hAnsi="Times New Roman" w:cs="Times New Roman"/>
          <w:b/>
          <w:color w:val="00B0F0"/>
          <w:sz w:val="36"/>
          <w:szCs w:val="36"/>
          <w:u w:val="thick"/>
        </w:rPr>
      </w:pPr>
      <w:r w:rsidRPr="00BF6E71">
        <w:rPr>
          <w:rFonts w:ascii="Times New Roman" w:hAnsi="Times New Roman" w:cs="Times New Roman"/>
          <w:b/>
          <w:color w:val="00B0F0"/>
          <w:sz w:val="36"/>
          <w:szCs w:val="36"/>
          <w:u w:val="thick"/>
        </w:rPr>
        <w:lastRenderedPageBreak/>
        <w:t>Нос, умойся!</w:t>
      </w:r>
      <w:r>
        <w:rPr>
          <w:rFonts w:ascii="Times New Roman" w:hAnsi="Times New Roman" w:cs="Times New Roman"/>
          <w:b/>
          <w:color w:val="00B0F0"/>
          <w:sz w:val="36"/>
          <w:szCs w:val="36"/>
          <w:u w:val="thick"/>
        </w:rPr>
        <w:t> 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Кран, откройся!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Нос, умойся!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Мойтесь сразу,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Оба глаза!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Мойтесь, уши,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Мойся, шейка!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Шейка, мойся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Хорошенько!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Мойся, мойся,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Обливайся!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Грязь, смывайся!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 xml:space="preserve">Грязь, смывайся!!!                                                                                                                              </w:t>
      </w:r>
      <w:r w:rsidRPr="00DD2534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DD2534">
        <w:rPr>
          <w:rFonts w:ascii="Times New Roman" w:hAnsi="Times New Roman" w:cs="Times New Roman"/>
          <w:i/>
          <w:sz w:val="28"/>
          <w:szCs w:val="28"/>
        </w:rPr>
        <w:t>Мошковская</w:t>
      </w:r>
      <w:proofErr w:type="spellEnd"/>
      <w:r w:rsidRPr="00DD2534">
        <w:rPr>
          <w:rFonts w:ascii="Times New Roman" w:hAnsi="Times New Roman" w:cs="Times New Roman"/>
          <w:i/>
          <w:sz w:val="28"/>
          <w:szCs w:val="28"/>
        </w:rPr>
        <w:t xml:space="preserve"> Эмма)</w:t>
      </w: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181725" cy="6000750"/>
            <wp:effectExtent l="19050" t="0" r="9525" b="0"/>
            <wp:docPr id="3" name="Рисунок 10" descr="C:\Users\Галина\Desktop\kran-otkroj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kran-otkrojc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15" w:rsidRPr="00BF6E71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48375" cy="8153400"/>
            <wp:effectExtent l="19050" t="0" r="9525" b="0"/>
            <wp:docPr id="11" name="Рисунок 11" descr="C:\Users\Галина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esktop\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15" w:rsidRPr="0062167D" w:rsidRDefault="008E1F15" w:rsidP="00C1629D">
      <w:pPr>
        <w:spacing w:after="0"/>
        <w:rPr>
          <w:rFonts w:ascii="Times New Roman" w:hAnsi="Times New Roman" w:cs="Times New Roman"/>
          <w:i/>
          <w:color w:val="403152" w:themeColor="accent4" w:themeShade="80"/>
          <w:sz w:val="28"/>
          <w:szCs w:val="28"/>
          <w:shd w:val="clear" w:color="auto" w:fill="FFFFFF"/>
        </w:rPr>
      </w:pPr>
    </w:p>
    <w:sectPr w:rsidR="008E1F15" w:rsidRPr="0062167D" w:rsidSect="008E1F15">
      <w:pgSz w:w="11906" w:h="16838"/>
      <w:pgMar w:top="1134" w:right="850" w:bottom="1134" w:left="1134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38C" w:rsidRDefault="003B538C" w:rsidP="008E1F15">
      <w:pPr>
        <w:spacing w:after="0" w:line="240" w:lineRule="auto"/>
      </w:pPr>
      <w:r>
        <w:separator/>
      </w:r>
    </w:p>
  </w:endnote>
  <w:endnote w:type="continuationSeparator" w:id="0">
    <w:p w:rsidR="003B538C" w:rsidRDefault="003B538C" w:rsidP="008E1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38C" w:rsidRDefault="003B538C" w:rsidP="008E1F15">
      <w:pPr>
        <w:spacing w:after="0" w:line="240" w:lineRule="auto"/>
      </w:pPr>
      <w:r>
        <w:separator/>
      </w:r>
    </w:p>
  </w:footnote>
  <w:footnote w:type="continuationSeparator" w:id="0">
    <w:p w:rsidR="003B538C" w:rsidRDefault="003B538C" w:rsidP="008E1F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E5E4A"/>
    <w:multiLevelType w:val="multilevel"/>
    <w:tmpl w:val="2DCEB7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>
    <w:nsid w:val="30AF7890"/>
    <w:multiLevelType w:val="multilevel"/>
    <w:tmpl w:val="F7D2F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A39"/>
    <w:rsid w:val="001515F6"/>
    <w:rsid w:val="00156EDA"/>
    <w:rsid w:val="0018385B"/>
    <w:rsid w:val="002045E6"/>
    <w:rsid w:val="003B538C"/>
    <w:rsid w:val="00563CD1"/>
    <w:rsid w:val="0062167D"/>
    <w:rsid w:val="007A6807"/>
    <w:rsid w:val="007D5169"/>
    <w:rsid w:val="008B74EA"/>
    <w:rsid w:val="008E1F15"/>
    <w:rsid w:val="009242A1"/>
    <w:rsid w:val="009274A2"/>
    <w:rsid w:val="009C6FE8"/>
    <w:rsid w:val="00AD1480"/>
    <w:rsid w:val="00AD7CBA"/>
    <w:rsid w:val="00AF5D73"/>
    <w:rsid w:val="00C1629D"/>
    <w:rsid w:val="00C675D9"/>
    <w:rsid w:val="00D06E22"/>
    <w:rsid w:val="00D13EB8"/>
    <w:rsid w:val="00D26A39"/>
    <w:rsid w:val="00D45A8C"/>
    <w:rsid w:val="00D94248"/>
    <w:rsid w:val="00E02626"/>
    <w:rsid w:val="00F2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26A3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26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A3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26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F214A0"/>
    <w:pPr>
      <w:ind w:left="720"/>
      <w:contextualSpacing/>
    </w:pPr>
  </w:style>
  <w:style w:type="table" w:styleId="a8">
    <w:name w:val="Table Grid"/>
    <w:basedOn w:val="a1"/>
    <w:uiPriority w:val="59"/>
    <w:rsid w:val="00F214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9274A2"/>
  </w:style>
  <w:style w:type="paragraph" w:styleId="a9">
    <w:name w:val="header"/>
    <w:basedOn w:val="a"/>
    <w:link w:val="aa"/>
    <w:uiPriority w:val="99"/>
    <w:semiHidden/>
    <w:unhideWhenUsed/>
    <w:rsid w:val="008E1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E1F15"/>
  </w:style>
  <w:style w:type="paragraph" w:styleId="ab">
    <w:name w:val="footer"/>
    <w:basedOn w:val="a"/>
    <w:link w:val="ac"/>
    <w:uiPriority w:val="99"/>
    <w:semiHidden/>
    <w:unhideWhenUsed/>
    <w:rsid w:val="008E1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E1F15"/>
  </w:style>
  <w:style w:type="paragraph" w:styleId="ad">
    <w:name w:val="No Spacing"/>
    <w:uiPriority w:val="1"/>
    <w:qFormat/>
    <w:rsid w:val="008E1F15"/>
    <w:pPr>
      <w:spacing w:after="0" w:line="240" w:lineRule="auto"/>
    </w:pPr>
  </w:style>
  <w:style w:type="character" w:styleId="ae">
    <w:name w:val="Emphasis"/>
    <w:basedOn w:val="a0"/>
    <w:uiPriority w:val="20"/>
    <w:qFormat/>
    <w:rsid w:val="008E1F1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26A3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26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A3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26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F214A0"/>
    <w:pPr>
      <w:ind w:left="720"/>
      <w:contextualSpacing/>
    </w:pPr>
  </w:style>
  <w:style w:type="table" w:styleId="a8">
    <w:name w:val="Table Grid"/>
    <w:basedOn w:val="a1"/>
    <w:uiPriority w:val="59"/>
    <w:rsid w:val="00F214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9274A2"/>
  </w:style>
  <w:style w:type="paragraph" w:styleId="a9">
    <w:name w:val="header"/>
    <w:basedOn w:val="a"/>
    <w:link w:val="aa"/>
    <w:uiPriority w:val="99"/>
    <w:semiHidden/>
    <w:unhideWhenUsed/>
    <w:rsid w:val="008E1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E1F15"/>
  </w:style>
  <w:style w:type="paragraph" w:styleId="ab">
    <w:name w:val="footer"/>
    <w:basedOn w:val="a"/>
    <w:link w:val="ac"/>
    <w:uiPriority w:val="99"/>
    <w:semiHidden/>
    <w:unhideWhenUsed/>
    <w:rsid w:val="008E1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E1F15"/>
  </w:style>
  <w:style w:type="paragraph" w:styleId="ad">
    <w:name w:val="No Spacing"/>
    <w:uiPriority w:val="1"/>
    <w:qFormat/>
    <w:rsid w:val="008E1F15"/>
    <w:pPr>
      <w:spacing w:after="0" w:line="240" w:lineRule="auto"/>
    </w:pPr>
  </w:style>
  <w:style w:type="character" w:styleId="ae">
    <w:name w:val="Emphasis"/>
    <w:basedOn w:val="a0"/>
    <w:uiPriority w:val="20"/>
    <w:qFormat/>
    <w:rsid w:val="008E1F1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5B60E-9C1A-4CB5-8A6A-A0D876D48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746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2023-02-02T05:38:00Z</dcterms:created>
  <dcterms:modified xsi:type="dcterms:W3CDTF">2023-02-02T05:38:00Z</dcterms:modified>
</cp:coreProperties>
</file>