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934BC1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5A1D6AA" wp14:editId="1CB51A4A">
            <wp:simplePos x="0" y="0"/>
            <wp:positionH relativeFrom="column">
              <wp:posOffset>5059045</wp:posOffset>
            </wp:positionH>
            <wp:positionV relativeFrom="paragraph">
              <wp:posOffset>-114935</wp:posOffset>
            </wp:positionV>
            <wp:extent cx="1917700" cy="1125855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258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F3D694F" wp14:editId="71FDEE09">
            <wp:simplePos x="0" y="0"/>
            <wp:positionH relativeFrom="column">
              <wp:posOffset>74295</wp:posOffset>
            </wp:positionH>
            <wp:positionV relativeFrom="paragraph">
              <wp:posOffset>-114935</wp:posOffset>
            </wp:positionV>
            <wp:extent cx="882015" cy="960755"/>
            <wp:effectExtent l="0" t="0" r="0" b="0"/>
            <wp:wrapSquare wrapText="bothSides"/>
            <wp:docPr id="1" name="Рисунок 1" descr="C:\Users\HP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Q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СРЕДИ ПЕДАГОГИЧЕСКИХ РАБОТНИКОВ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083C6B">
        <w:rPr>
          <w:rFonts w:ascii="Arial" w:hAnsi="Arial" w:cs="Arial"/>
          <w:b/>
          <w:color w:val="FF0000"/>
          <w:sz w:val="24"/>
          <w:szCs w:val="24"/>
        </w:rPr>
        <w:t>ПЕДАГОГ ГОДА</w:t>
      </w:r>
      <w:r w:rsidR="002A551C">
        <w:rPr>
          <w:rFonts w:ascii="Arial" w:hAnsi="Arial" w:cs="Arial"/>
          <w:b/>
          <w:color w:val="FF0000"/>
          <w:sz w:val="24"/>
          <w:szCs w:val="24"/>
        </w:rPr>
        <w:t xml:space="preserve"> - </w:t>
      </w:r>
      <w:r w:rsidR="00360A19">
        <w:rPr>
          <w:rFonts w:ascii="Arial" w:hAnsi="Arial" w:cs="Arial"/>
          <w:b/>
          <w:color w:val="FF0000"/>
          <w:sz w:val="24"/>
          <w:szCs w:val="24"/>
        </w:rPr>
        <w:t>2026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Генеральный директор 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27C421D" wp14:editId="24013EF5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2959AE" w:rsidRPr="00EB5461" w:rsidRDefault="002959AE" w:rsidP="002959AE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4AAFF778F23045C281F7511A0E4AF746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4AAFF778F23045C281F7511A0E4AF746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91797" w:rsidRDefault="00E91797" w:rsidP="00E91797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Конкурс проводится на некоммерческой основе, участник перечисляет оплату только за оформление наградных документов.  </w:t>
      </w:r>
    </w:p>
    <w:p w:rsidR="00E91797" w:rsidRPr="00E91797" w:rsidRDefault="00E91797" w:rsidP="00FF2705">
      <w:pPr>
        <w:pStyle w:val="2"/>
        <w:spacing w:line="276" w:lineRule="auto"/>
        <w:ind w:left="-284" w:firstLine="0"/>
        <w:rPr>
          <w:b/>
          <w:color w:val="FF0000"/>
          <w:sz w:val="8"/>
          <w:szCs w:val="8"/>
        </w:rPr>
      </w:pPr>
    </w:p>
    <w:p w:rsidR="00FF2705" w:rsidRPr="00A72EC0" w:rsidRDefault="00FF2705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СРОКИ ПРОВЕДЕНИЯ КОНКУРСА: </w:t>
      </w:r>
      <w:r>
        <w:rPr>
          <w:sz w:val="27"/>
          <w:szCs w:val="27"/>
        </w:rPr>
        <w:t>конкурс</w:t>
      </w:r>
      <w:r w:rsidR="002A551C">
        <w:rPr>
          <w:sz w:val="27"/>
          <w:szCs w:val="27"/>
        </w:rPr>
        <w:t xml:space="preserve"> проводится до 31 декабря </w:t>
      </w:r>
      <w:r w:rsidR="00360A19">
        <w:rPr>
          <w:sz w:val="27"/>
          <w:szCs w:val="27"/>
        </w:rPr>
        <w:t>2026</w:t>
      </w:r>
      <w:r w:rsidRPr="00A72EC0">
        <w:rPr>
          <w:sz w:val="27"/>
          <w:szCs w:val="27"/>
        </w:rPr>
        <w:t xml:space="preserve"> года</w:t>
      </w:r>
      <w:r>
        <w:rPr>
          <w:sz w:val="27"/>
          <w:szCs w:val="27"/>
        </w:rPr>
        <w:t xml:space="preserve">, 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</w:p>
    <w:p w:rsidR="00FF2705" w:rsidRP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</w:t>
      </w:r>
      <w:r w:rsidR="00083C6B">
        <w:rPr>
          <w:rFonts w:ascii="Times New Roman" w:hAnsi="Times New Roman" w:cs="Times New Roman"/>
          <w:b/>
          <w:color w:val="FF0000"/>
          <w:sz w:val="27"/>
          <w:szCs w:val="27"/>
        </w:rPr>
        <w:t>Ь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КОНКУРСА:</w:t>
      </w:r>
    </w:p>
    <w:p w:rsid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 w:rsidRPr="00482FB9">
        <w:rPr>
          <w:rFonts w:ascii="Times New Roman" w:hAnsi="Times New Roman" w:cs="Times New Roman"/>
          <w:color w:val="000000"/>
          <w:sz w:val="27"/>
          <w:szCs w:val="27"/>
        </w:rPr>
        <w:t>повышение професс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>ионального мастерства педагогов;</w:t>
      </w:r>
    </w:p>
    <w:p w:rsidR="004A7196" w:rsidRPr="00482FB9" w:rsidRDefault="00482FB9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образования.</w:t>
      </w:r>
    </w:p>
    <w:p w:rsidR="00F1637C" w:rsidRPr="005F2976" w:rsidRDefault="00F1637C" w:rsidP="005F2976">
      <w:pPr>
        <w:spacing w:after="0"/>
        <w:ind w:left="76" w:hanging="360"/>
        <w:jc w:val="both"/>
        <w:rPr>
          <w:rFonts w:ascii="Times New Roman" w:hAnsi="Times New Roman"/>
          <w:b/>
          <w:sz w:val="27"/>
          <w:szCs w:val="27"/>
        </w:rPr>
      </w:pPr>
      <w:r w:rsidRPr="005F2976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Воспитатель ДОУ,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 xml:space="preserve">Специалист ДОУ (учитель – логопед, педагог – психолог, учитель – дефектолог, музыкальный руководитель, инструктор по физической культуре и </w:t>
      </w:r>
      <w:proofErr w:type="spellStart"/>
      <w:r w:rsidRPr="00083C6B">
        <w:rPr>
          <w:color w:val="000000"/>
          <w:sz w:val="27"/>
          <w:szCs w:val="27"/>
        </w:rPr>
        <w:t>тд</w:t>
      </w:r>
      <w:proofErr w:type="spellEnd"/>
      <w:r w:rsidRPr="00083C6B">
        <w:rPr>
          <w:color w:val="000000"/>
          <w:sz w:val="27"/>
          <w:szCs w:val="27"/>
        </w:rPr>
        <w:t>),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 xml:space="preserve">Учитель (учитель начальных классов, учитель – предметник), 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 xml:space="preserve">Лидер в образовании (старший воспитатель, методист, завуч и </w:t>
      </w:r>
      <w:proofErr w:type="spellStart"/>
      <w:r w:rsidRPr="00083C6B">
        <w:rPr>
          <w:color w:val="000000"/>
          <w:sz w:val="27"/>
          <w:szCs w:val="27"/>
        </w:rPr>
        <w:t>тд</w:t>
      </w:r>
      <w:proofErr w:type="spellEnd"/>
      <w:r w:rsidRPr="00083C6B">
        <w:rPr>
          <w:color w:val="000000"/>
          <w:sz w:val="27"/>
          <w:szCs w:val="27"/>
        </w:rPr>
        <w:t>)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Педагог дополнительного образования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Педагог коррекционного образования</w:t>
      </w:r>
    </w:p>
    <w:p w:rsidR="00573623" w:rsidRDefault="00573623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573623">
        <w:rPr>
          <w:color w:val="000000"/>
          <w:sz w:val="27"/>
          <w:szCs w:val="27"/>
        </w:rPr>
        <w:t xml:space="preserve">На Всероссийский конкурс работников образования </w:t>
      </w:r>
      <w:r w:rsidR="002A551C">
        <w:rPr>
          <w:b/>
          <w:color w:val="FF0000"/>
          <w:sz w:val="27"/>
          <w:szCs w:val="27"/>
        </w:rPr>
        <w:t xml:space="preserve">«Педагог года  - </w:t>
      </w:r>
      <w:r w:rsidR="00360A19">
        <w:rPr>
          <w:b/>
          <w:color w:val="FF0000"/>
          <w:sz w:val="27"/>
          <w:szCs w:val="27"/>
        </w:rPr>
        <w:t>2026</w:t>
      </w:r>
      <w:r w:rsidRPr="00C10965">
        <w:rPr>
          <w:b/>
          <w:color w:val="FF0000"/>
          <w:sz w:val="27"/>
          <w:szCs w:val="27"/>
        </w:rPr>
        <w:t>»</w:t>
      </w:r>
      <w:r w:rsidRPr="00573623">
        <w:rPr>
          <w:color w:val="000000"/>
          <w:sz w:val="27"/>
          <w:szCs w:val="27"/>
        </w:rPr>
        <w:t xml:space="preserve">    принимаются разработки  конспектов урока, внеклассного мероприятия  или занятия по любой теме, презентации к мероприятиям, разработки авторских программ. </w:t>
      </w:r>
    </w:p>
    <w:p w:rsidR="00774628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  <w:r w:rsidR="00E91797">
        <w:rPr>
          <w:color w:val="000000"/>
          <w:sz w:val="27"/>
          <w:szCs w:val="27"/>
        </w:rPr>
        <w:t xml:space="preserve"> </w:t>
      </w:r>
      <w:r w:rsidR="00774628"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295B13" w:rsidRPr="00CE5AE7" w:rsidRDefault="00EA09DD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3651250</wp:posOffset>
            </wp:positionH>
            <wp:positionV relativeFrom="paragraph">
              <wp:posOffset>-127635</wp:posOffset>
            </wp:positionV>
            <wp:extent cx="3187065" cy="2427605"/>
            <wp:effectExtent l="0" t="0" r="0" b="0"/>
            <wp:wrapSquare wrapText="bothSides"/>
            <wp:docPr id="2" name="Рисунок 2" descr="D:\положения\МАО\2. МАО сайт\положения МАО\конкурсы\педагог года 2026\Педагог года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2. МАО сайт\положения МАО\конкурсы\педагог года 2026\Педагог года 20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577" w:rsidRPr="000D7577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C10965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E91797" w:rsidRDefault="00FE0926" w:rsidP="00E91797">
      <w:pPr>
        <w:pStyle w:val="a5"/>
        <w:numPr>
          <w:ilvl w:val="0"/>
          <w:numId w:val="1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</w:t>
      </w:r>
      <w:bookmarkStart w:id="0" w:name="_GoBack"/>
      <w:bookmarkEnd w:id="0"/>
      <w:r w:rsidR="0096794A" w:rsidRPr="00CE5AE7">
        <w:rPr>
          <w:rFonts w:ascii="Times New Roman" w:hAnsi="Times New Roman"/>
          <w:sz w:val="27"/>
          <w:szCs w:val="27"/>
        </w:rPr>
        <w:t>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E91797" w:rsidRDefault="00E91797" w:rsidP="00E91797">
      <w:pPr>
        <w:pStyle w:val="a5"/>
        <w:numPr>
          <w:ilvl w:val="0"/>
          <w:numId w:val="1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Приказ об участии в конкурсе можно скачать на сайте </w:t>
      </w:r>
      <w:hyperlink r:id="rId11" w:history="1">
        <w:r>
          <w:rPr>
            <w:rStyle w:val="a3"/>
            <w:rFonts w:ascii="Times New Roman" w:hAnsi="Times New Roman"/>
            <w:sz w:val="27"/>
            <w:szCs w:val="27"/>
          </w:rPr>
          <w:t>https://akadobr.ru</w:t>
        </w:r>
      </w:hyperlink>
      <w:r>
        <w:rPr>
          <w:rFonts w:ascii="Times New Roman" w:hAnsi="Times New Roman"/>
          <w:sz w:val="27"/>
          <w:szCs w:val="27"/>
        </w:rPr>
        <w:t xml:space="preserve">  в разделе документы, а также в сообществе ВК </w:t>
      </w:r>
      <w:hyperlink r:id="rId12" w:history="1">
        <w:r>
          <w:rPr>
            <w:rStyle w:val="a3"/>
            <w:rFonts w:ascii="Times New Roman" w:hAnsi="Times New Roman"/>
            <w:sz w:val="27"/>
            <w:szCs w:val="27"/>
          </w:rPr>
          <w:t>https://vk.com/int_academy_edu</w:t>
        </w:r>
      </w:hyperlink>
      <w:r>
        <w:rPr>
          <w:rFonts w:ascii="Times New Roman" w:hAnsi="Times New Roman"/>
          <w:sz w:val="27"/>
          <w:szCs w:val="27"/>
        </w:rPr>
        <w:t>. Приказ оформляется каждый месяц 1 числа.</w:t>
      </w:r>
    </w:p>
    <w:p w:rsidR="00795895" w:rsidRPr="006E2463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3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</w:t>
      </w:r>
      <w:r w:rsidR="00F13178">
        <w:rPr>
          <w:sz w:val="27"/>
          <w:szCs w:val="27"/>
        </w:rPr>
        <w:t xml:space="preserve">оформление диплома </w:t>
      </w:r>
      <w:r w:rsidR="000D280B" w:rsidRPr="00F13178">
        <w:rPr>
          <w:b/>
          <w:sz w:val="27"/>
          <w:szCs w:val="27"/>
        </w:rPr>
        <w:t>20</w:t>
      </w:r>
      <w:r w:rsidRPr="00F13178">
        <w:rPr>
          <w:b/>
          <w:sz w:val="27"/>
          <w:szCs w:val="27"/>
        </w:rPr>
        <w:t xml:space="preserve">0 рублей </w:t>
      </w:r>
      <w:r w:rsidRPr="00CE5AE7">
        <w:rPr>
          <w:sz w:val="27"/>
          <w:szCs w:val="27"/>
        </w:rPr>
        <w:t xml:space="preserve">(участник производит оплату </w:t>
      </w:r>
      <w:r w:rsidR="00761968">
        <w:rPr>
          <w:sz w:val="27"/>
          <w:szCs w:val="27"/>
        </w:rPr>
        <w:t>на реквизиты, указанные в положении</w:t>
      </w:r>
      <w:r w:rsidRPr="00CE5AE7">
        <w:rPr>
          <w:sz w:val="27"/>
          <w:szCs w:val="27"/>
        </w:rPr>
        <w:t>).</w:t>
      </w:r>
      <w:r w:rsidR="00E96F9A">
        <w:rPr>
          <w:sz w:val="27"/>
          <w:szCs w:val="27"/>
        </w:rPr>
        <w:t xml:space="preserve"> </w:t>
      </w:r>
      <w:r w:rsidR="00E96F9A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CE673D" w:rsidRDefault="00795895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4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471E26">
        <w:rPr>
          <w:rStyle w:val="header-user-name"/>
          <w:sz w:val="27"/>
          <w:szCs w:val="27"/>
        </w:rPr>
        <w:t xml:space="preserve">с пометкой </w:t>
      </w:r>
      <w:r w:rsidR="00471E26" w:rsidRPr="00471E26">
        <w:rPr>
          <w:rStyle w:val="header-user-name"/>
          <w:b/>
          <w:sz w:val="27"/>
          <w:szCs w:val="27"/>
        </w:rPr>
        <w:t>«ПЕДАГОГ</w:t>
      </w:r>
      <w:r w:rsidR="00471E26">
        <w:rPr>
          <w:rStyle w:val="header-user-name"/>
          <w:b/>
          <w:sz w:val="27"/>
          <w:szCs w:val="27"/>
        </w:rPr>
        <w:t xml:space="preserve"> </w:t>
      </w:r>
      <w:r w:rsidR="002A551C">
        <w:rPr>
          <w:rStyle w:val="header-user-name"/>
          <w:b/>
          <w:sz w:val="27"/>
          <w:szCs w:val="27"/>
        </w:rPr>
        <w:t xml:space="preserve">ГОДА - </w:t>
      </w:r>
      <w:r w:rsidR="00360A19">
        <w:rPr>
          <w:rStyle w:val="header-user-name"/>
          <w:b/>
          <w:sz w:val="27"/>
          <w:szCs w:val="27"/>
        </w:rPr>
        <w:t>2026</w:t>
      </w:r>
      <w:r w:rsidR="00471E26" w:rsidRPr="00471E26">
        <w:rPr>
          <w:rStyle w:val="header-user-name"/>
          <w:b/>
          <w:sz w:val="27"/>
          <w:szCs w:val="27"/>
        </w:rPr>
        <w:t>»</w:t>
      </w:r>
      <w:r w:rsidR="00471E26">
        <w:rPr>
          <w:rStyle w:val="header-user-name"/>
          <w:sz w:val="27"/>
          <w:szCs w:val="27"/>
        </w:rPr>
        <w:t xml:space="preserve"> </w:t>
      </w:r>
      <w:r w:rsidR="00471E26" w:rsidRPr="00471E26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414C5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 ГОДА</w:t>
            </w:r>
            <w:r w:rsidR="002A551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– </w:t>
            </w:r>
            <w:r w:rsidR="00360A19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2026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C63979" w:rsidRPr="00CE5AE7" w:rsidRDefault="00C63979" w:rsidP="00C6397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93D3E">
              <w:rPr>
                <w:rFonts w:ascii="Times New Roman" w:hAnsi="Times New Roman" w:cs="Times New Roman"/>
                <w:sz w:val="27"/>
                <w:szCs w:val="27"/>
              </w:rPr>
              <w:t>Заявка заполняется в формате WORD, сканированные заявки не принимаются</w:t>
            </w:r>
          </w:p>
          <w:p w:rsidR="00C63979" w:rsidRPr="00C93D3E" w:rsidRDefault="00C63979" w:rsidP="00C6397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C63979" w:rsidRPr="00E91797" w:rsidRDefault="00C63979" w:rsidP="00E91797">
            <w:pPr>
              <w:shd w:val="clear" w:color="auto" w:fill="FFFFFF"/>
              <w:spacing w:after="0"/>
              <w:jc w:val="center"/>
              <w:outlineLvl w:val="0"/>
              <w:rPr>
                <w:b/>
              </w:rPr>
            </w:pPr>
            <w:r w:rsidRPr="00E91797">
              <w:t>Исправление ошибок в дипломах 70 рублей</w:t>
            </w:r>
            <w:proofErr w:type="gramStart"/>
            <w:r w:rsidRPr="00E91797">
              <w:t xml:space="preserve"> З</w:t>
            </w:r>
            <w:proofErr w:type="gramEnd"/>
            <w:r w:rsidRPr="00E91797">
              <w:t>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91797" w:rsidRPr="005744F3" w:rsidTr="00CE5AE7">
        <w:tc>
          <w:tcPr>
            <w:tcW w:w="5211" w:type="dxa"/>
            <w:shd w:val="clear" w:color="auto" w:fill="auto"/>
          </w:tcPr>
          <w:p w:rsidR="00E91797" w:rsidRPr="00CE5AE7" w:rsidRDefault="00E91797" w:rsidP="00E91797">
            <w:pPr>
              <w:pStyle w:val="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Согласны ли вы на публикацию вашей работы на странице ВК </w:t>
            </w:r>
            <w:hyperlink r:id="rId15" w:history="1">
              <w:r>
                <w:rPr>
                  <w:rStyle w:val="a3"/>
                  <w:sz w:val="27"/>
                  <w:szCs w:val="27"/>
                </w:rPr>
                <w:t>https://vk.com/int_academy_edu</w:t>
              </w:r>
            </w:hyperlink>
          </w:p>
        </w:tc>
        <w:tc>
          <w:tcPr>
            <w:tcW w:w="6022" w:type="dxa"/>
            <w:shd w:val="clear" w:color="auto" w:fill="auto"/>
          </w:tcPr>
          <w:p w:rsidR="00E91797" w:rsidRPr="005744F3" w:rsidRDefault="00E91797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lastRenderedPageBreak/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6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E91797" w:rsidRPr="00E91797" w:rsidRDefault="00E91797" w:rsidP="00934BC1">
      <w:pPr>
        <w:pStyle w:val="2"/>
        <w:tabs>
          <w:tab w:val="left" w:pos="765"/>
        </w:tabs>
        <w:ind w:left="-993"/>
        <w:rPr>
          <w:b/>
          <w:color w:val="FF0000"/>
          <w:sz w:val="8"/>
          <w:szCs w:val="8"/>
        </w:rPr>
      </w:pPr>
    </w:p>
    <w:p w:rsidR="00934BC1" w:rsidRPr="00470128" w:rsidRDefault="00934BC1" w:rsidP="00934BC1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934BC1" w:rsidRPr="00470128" w:rsidRDefault="00934BC1" w:rsidP="00934BC1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934BC1" w:rsidRPr="00470128" w:rsidRDefault="00934BC1" w:rsidP="00934BC1">
      <w:pPr>
        <w:pStyle w:val="2"/>
        <w:numPr>
          <w:ilvl w:val="0"/>
          <w:numId w:val="14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934BC1" w:rsidRPr="00470128" w:rsidRDefault="00934BC1" w:rsidP="00934BC1">
      <w:pPr>
        <w:pStyle w:val="2"/>
        <w:numPr>
          <w:ilvl w:val="0"/>
          <w:numId w:val="14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Оплатить орг</w:t>
      </w:r>
      <w:r w:rsidR="00D05AF3">
        <w:rPr>
          <w:sz w:val="27"/>
          <w:szCs w:val="27"/>
        </w:rPr>
        <w:t>.</w:t>
      </w:r>
      <w:r w:rsidRPr="00470128">
        <w:rPr>
          <w:sz w:val="27"/>
          <w:szCs w:val="27"/>
        </w:rPr>
        <w:t xml:space="preserve"> взнос </w:t>
      </w:r>
      <w:r w:rsidR="00F13178">
        <w:rPr>
          <w:sz w:val="27"/>
          <w:szCs w:val="27"/>
        </w:rPr>
        <w:t xml:space="preserve">за оформление диплома </w:t>
      </w:r>
      <w:r w:rsidR="00D05AF3">
        <w:rPr>
          <w:sz w:val="27"/>
          <w:szCs w:val="27"/>
        </w:rPr>
        <w:t xml:space="preserve">эксперта </w:t>
      </w:r>
      <w:r w:rsidRPr="00470128">
        <w:rPr>
          <w:sz w:val="27"/>
          <w:szCs w:val="27"/>
        </w:rPr>
        <w:t xml:space="preserve">в размере </w:t>
      </w:r>
      <w:r w:rsidRPr="00D05AF3">
        <w:rPr>
          <w:b/>
          <w:sz w:val="27"/>
          <w:szCs w:val="27"/>
        </w:rPr>
        <w:t>170 рублей</w:t>
      </w:r>
    </w:p>
    <w:p w:rsidR="00934BC1" w:rsidRDefault="00934BC1" w:rsidP="00934BC1">
      <w:pPr>
        <w:pStyle w:val="2"/>
        <w:numPr>
          <w:ilvl w:val="0"/>
          <w:numId w:val="14"/>
        </w:numPr>
        <w:tabs>
          <w:tab w:val="clear" w:pos="720"/>
          <w:tab w:val="left" w:pos="-284"/>
          <w:tab w:val="num" w:pos="0"/>
        </w:tabs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7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934BC1" w:rsidRPr="005744F3" w:rsidTr="00DF5C83">
        <w:tc>
          <w:tcPr>
            <w:tcW w:w="11307" w:type="dxa"/>
            <w:gridSpan w:val="2"/>
            <w:shd w:val="clear" w:color="auto" w:fill="auto"/>
          </w:tcPr>
          <w:p w:rsidR="00934BC1" w:rsidRPr="00470128" w:rsidRDefault="00934BC1" w:rsidP="00DF5C83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t xml:space="preserve">Заявка на получение диплома эксперта  всероссийского конкурса </w:t>
            </w:r>
          </w:p>
          <w:p w:rsidR="00934BC1" w:rsidRDefault="00934BC1" w:rsidP="00DF5C8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34BC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«ПЕДАГОГ ГОДА – </w:t>
            </w:r>
            <w:r w:rsidR="00360A19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2026</w:t>
            </w:r>
            <w:r w:rsidRPr="00934BC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934BC1" w:rsidRPr="00470128" w:rsidRDefault="00934BC1" w:rsidP="00DF5C8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934BC1" w:rsidRPr="00470128" w:rsidRDefault="00934BC1" w:rsidP="00DF5C83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</w:t>
            </w:r>
            <w:r>
              <w:t xml:space="preserve">ние ошибок в дипломах 70 рублей. </w:t>
            </w: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Pr="00CE5AE7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934BC1" w:rsidRPr="00CE5AE7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Pr="00CE5AE7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Pr="000A475C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Pr="00CE5AE7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Pr="00CE5AE7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934BC1" w:rsidRDefault="00934BC1" w:rsidP="00934BC1">
      <w:pPr>
        <w:pStyle w:val="2"/>
        <w:ind w:left="-284" w:firstLine="0"/>
        <w:rPr>
          <w:sz w:val="27"/>
          <w:szCs w:val="27"/>
        </w:rPr>
      </w:pPr>
    </w:p>
    <w:p w:rsidR="00934BC1" w:rsidRDefault="00934BC1" w:rsidP="00934BC1">
      <w:pPr>
        <w:pStyle w:val="2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Заявка  </w:t>
      </w:r>
      <w:r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18" w:history="1">
        <w:r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</w:p>
    <w:p w:rsidR="00934BC1" w:rsidRDefault="00EA09DD" w:rsidP="00934BC1">
      <w:pPr>
        <w:pStyle w:val="2"/>
        <w:ind w:left="-284" w:firstLine="0"/>
        <w:rPr>
          <w:b/>
          <w:color w:val="FF0000"/>
          <w:sz w:val="27"/>
          <w:szCs w:val="27"/>
        </w:rPr>
      </w:pPr>
      <w:r>
        <w:rPr>
          <w:b/>
          <w:noProof/>
          <w:color w:val="FF0000"/>
          <w:sz w:val="27"/>
          <w:szCs w:val="27"/>
        </w:rPr>
        <w:drawing>
          <wp:anchor distT="0" distB="0" distL="114300" distR="114300" simplePos="0" relativeHeight="251671552" behindDoc="0" locked="0" layoutInCell="1" allowOverlap="1" wp14:anchorId="69A3A082" wp14:editId="45517AC3">
            <wp:simplePos x="0" y="0"/>
            <wp:positionH relativeFrom="column">
              <wp:posOffset>-306070</wp:posOffset>
            </wp:positionH>
            <wp:positionV relativeFrom="paragraph">
              <wp:posOffset>127000</wp:posOffset>
            </wp:positionV>
            <wp:extent cx="2743200" cy="2089150"/>
            <wp:effectExtent l="0" t="0" r="0" b="0"/>
            <wp:wrapSquare wrapText="bothSides"/>
            <wp:docPr id="4" name="Рисунок 4" descr="D:\положения\МАО\2. МАО сайт\положения МАО\конкурсы\педагог года 2026\ПЕДАГОГ ГОДА 2026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ожения\МАО\2. МАО сайт\положения МАО\конкурсы\педагог года 2026\ПЕДАГОГ ГОДА 2026 жюри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797" w:rsidRDefault="00934BC1" w:rsidP="00934BC1">
      <w:pPr>
        <w:pStyle w:val="2"/>
        <w:ind w:left="-284" w:firstLine="0"/>
        <w:jc w:val="left"/>
        <w:rPr>
          <w:sz w:val="27"/>
          <w:szCs w:val="27"/>
        </w:rPr>
      </w:pPr>
      <w:r w:rsidRPr="0027063F">
        <w:rPr>
          <w:sz w:val="27"/>
          <w:szCs w:val="27"/>
        </w:rPr>
        <w:t xml:space="preserve"> </w:t>
      </w:r>
    </w:p>
    <w:p w:rsidR="00934BC1" w:rsidRDefault="00934BC1" w:rsidP="00934BC1">
      <w:pPr>
        <w:pStyle w:val="2"/>
        <w:ind w:left="-284" w:firstLine="0"/>
        <w:jc w:val="left"/>
      </w:pPr>
      <w:r>
        <w:rPr>
          <w:sz w:val="27"/>
          <w:szCs w:val="27"/>
        </w:rPr>
        <w:t xml:space="preserve">Официальный  сайт конкурса </w:t>
      </w:r>
      <w:hyperlink r:id="rId20" w:history="1">
        <w:r>
          <w:rPr>
            <w:rStyle w:val="a3"/>
          </w:rPr>
          <w:t>https://akadobr.ru/</w:t>
        </w:r>
      </w:hyperlink>
      <w:r>
        <w:t xml:space="preserve"> </w:t>
      </w:r>
    </w:p>
    <w:p w:rsidR="00934BC1" w:rsidRDefault="00934BC1" w:rsidP="00934BC1">
      <w:pPr>
        <w:pStyle w:val="2"/>
        <w:ind w:left="-284" w:firstLine="0"/>
        <w:jc w:val="left"/>
      </w:pPr>
    </w:p>
    <w:p w:rsidR="00E91797" w:rsidRDefault="00E91797" w:rsidP="00934BC1">
      <w:pPr>
        <w:pStyle w:val="2"/>
        <w:ind w:left="-284" w:firstLine="0"/>
        <w:jc w:val="left"/>
      </w:pPr>
    </w:p>
    <w:p w:rsidR="00934BC1" w:rsidRDefault="00934BC1" w:rsidP="00934BC1">
      <w:pPr>
        <w:pStyle w:val="2"/>
        <w:ind w:left="-284" w:firstLine="0"/>
        <w:jc w:val="left"/>
        <w:rPr>
          <w:rStyle w:val="a3"/>
        </w:rPr>
      </w:pPr>
      <w:r>
        <w:t xml:space="preserve">Страница в контакте: </w:t>
      </w:r>
      <w:hyperlink r:id="rId21" w:history="1">
        <w:r>
          <w:rPr>
            <w:rStyle w:val="a3"/>
          </w:rPr>
          <w:t>https://vk.com/id835027362</w:t>
        </w:r>
      </w:hyperlink>
    </w:p>
    <w:p w:rsidR="00934BC1" w:rsidRDefault="00934BC1" w:rsidP="00934BC1">
      <w:pPr>
        <w:pStyle w:val="2"/>
        <w:ind w:left="-284" w:firstLine="0"/>
        <w:jc w:val="left"/>
      </w:pPr>
    </w:p>
    <w:p w:rsidR="00E91797" w:rsidRDefault="00E91797" w:rsidP="00934BC1">
      <w:pPr>
        <w:pStyle w:val="2"/>
        <w:ind w:left="-284" w:firstLine="0"/>
        <w:jc w:val="left"/>
      </w:pPr>
    </w:p>
    <w:p w:rsidR="00934BC1" w:rsidRDefault="00934BC1" w:rsidP="00934BC1">
      <w:pPr>
        <w:pStyle w:val="2"/>
        <w:ind w:left="-284" w:firstLine="0"/>
        <w:jc w:val="left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Сообщество в контакте: </w:t>
      </w:r>
      <w:hyperlink r:id="rId22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934BC1" w:rsidRDefault="00934BC1" w:rsidP="00934BC1">
      <w:pPr>
        <w:pStyle w:val="2"/>
        <w:ind w:left="-284" w:firstLine="0"/>
        <w:jc w:val="left"/>
      </w:pPr>
    </w:p>
    <w:p w:rsidR="00934BC1" w:rsidRDefault="00934BC1" w:rsidP="006E2463">
      <w:pPr>
        <w:pStyle w:val="2"/>
        <w:ind w:left="-284" w:firstLine="0"/>
      </w:pPr>
    </w:p>
    <w:p w:rsidR="00E91797" w:rsidRPr="00CE5AE7" w:rsidRDefault="00E91797" w:rsidP="006E2463">
      <w:pPr>
        <w:pStyle w:val="2"/>
        <w:ind w:left="-284" w:firstLine="0"/>
        <w:rPr>
          <w:sz w:val="27"/>
          <w:szCs w:val="27"/>
          <w:u w:val="single"/>
        </w:rPr>
      </w:pPr>
    </w:p>
    <w:p w:rsidR="00934BC1" w:rsidRPr="00E91797" w:rsidRDefault="00934BC1" w:rsidP="004224E2">
      <w:pPr>
        <w:pStyle w:val="1"/>
        <w:keepNext/>
        <w:spacing w:line="276" w:lineRule="auto"/>
        <w:ind w:left="-284" w:firstLine="0"/>
        <w:rPr>
          <w:sz w:val="8"/>
          <w:szCs w:val="8"/>
        </w:rPr>
      </w:pPr>
    </w:p>
    <w:p w:rsidR="008C2ABD" w:rsidRPr="00F8425E" w:rsidRDefault="008C2ABD" w:rsidP="008C2ABD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8C2ABD" w:rsidRDefault="008C2ABD" w:rsidP="008C2ABD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8C2ABD" w:rsidRDefault="008C2ABD" w:rsidP="008C2ABD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6FB8F2" wp14:editId="7A16D648">
            <wp:simplePos x="0" y="0"/>
            <wp:positionH relativeFrom="column">
              <wp:posOffset>5203825</wp:posOffset>
            </wp:positionH>
            <wp:positionV relativeFrom="paragraph">
              <wp:posOffset>154940</wp:posOffset>
            </wp:positionV>
            <wp:extent cx="1270000" cy="1270000"/>
            <wp:effectExtent l="0" t="0" r="0" b="0"/>
            <wp:wrapSquare wrapText="bothSides"/>
            <wp:docPr id="6" name="Рисунок 6" descr="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8C2ABD" w:rsidRPr="00F8425E" w:rsidRDefault="008C2ABD" w:rsidP="008C2ABD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Получатель платежа: ИП 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2A551C">
        <w:rPr>
          <w:b/>
          <w:color w:val="FF0000"/>
          <w:sz w:val="28"/>
          <w:szCs w:val="28"/>
        </w:rPr>
        <w:t xml:space="preserve">«ПЕДАГОГ ГОДА - </w:t>
      </w:r>
      <w:r w:rsidR="00360A19">
        <w:rPr>
          <w:b/>
          <w:color w:val="FF0000"/>
          <w:sz w:val="28"/>
          <w:szCs w:val="28"/>
        </w:rPr>
        <w:t>2026</w:t>
      </w:r>
      <w:r w:rsidR="00871C93" w:rsidRPr="00871C93">
        <w:rPr>
          <w:b/>
          <w:color w:val="FF0000"/>
          <w:sz w:val="28"/>
          <w:szCs w:val="28"/>
        </w:rPr>
        <w:t>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871C93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2A551C">
        <w:rPr>
          <w:b/>
          <w:color w:val="FF0000"/>
          <w:sz w:val="28"/>
          <w:szCs w:val="28"/>
        </w:rPr>
        <w:t xml:space="preserve">«ПЕДАГОГ ГОДА - </w:t>
      </w:r>
      <w:r w:rsidR="00360A19">
        <w:rPr>
          <w:b/>
          <w:color w:val="FF0000"/>
          <w:sz w:val="28"/>
          <w:szCs w:val="28"/>
        </w:rPr>
        <w:t>2026</w:t>
      </w:r>
      <w:r w:rsidRPr="00871C93">
        <w:rPr>
          <w:b/>
          <w:color w:val="FF0000"/>
          <w:sz w:val="28"/>
          <w:szCs w:val="28"/>
        </w:rPr>
        <w:t>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871C93" w:rsidRDefault="002A551C" w:rsidP="00934BC1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«ПЕДАГОГ ГОДА - </w:t>
                        </w:r>
                        <w:r w:rsidR="00360A19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2026</w:t>
                        </w:r>
                        <w:r w:rsidR="00871C93" w:rsidRPr="00871C93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871C93" w:rsidRDefault="002A551C" w:rsidP="00934BC1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«ПЕДАГОГ ГОДА - </w:t>
                        </w:r>
                        <w:r w:rsidR="00360A19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2026</w:t>
                        </w:r>
                        <w:r w:rsidR="00871C93" w:rsidRPr="00871C93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E91797">
      <w:pgSz w:w="11906" w:h="16838"/>
      <w:pgMar w:top="34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B6675"/>
    <w:multiLevelType w:val="hybridMultilevel"/>
    <w:tmpl w:val="B3D2F6A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3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3"/>
  </w:num>
  <w:num w:numId="12">
    <w:abstractNumId w:val="4"/>
  </w:num>
  <w:num w:numId="13">
    <w:abstractNumId w:val="8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123DE"/>
    <w:rsid w:val="000259A7"/>
    <w:rsid w:val="00045F3E"/>
    <w:rsid w:val="00063E5E"/>
    <w:rsid w:val="00064A62"/>
    <w:rsid w:val="00067E3F"/>
    <w:rsid w:val="00083C6B"/>
    <w:rsid w:val="000C5166"/>
    <w:rsid w:val="000D280B"/>
    <w:rsid w:val="000D34C9"/>
    <w:rsid w:val="000D7577"/>
    <w:rsid w:val="001070AE"/>
    <w:rsid w:val="00107753"/>
    <w:rsid w:val="0014338F"/>
    <w:rsid w:val="0016287F"/>
    <w:rsid w:val="001C4096"/>
    <w:rsid w:val="001C61B5"/>
    <w:rsid w:val="001C7CBC"/>
    <w:rsid w:val="002040DF"/>
    <w:rsid w:val="0023231C"/>
    <w:rsid w:val="002959AE"/>
    <w:rsid w:val="00295B13"/>
    <w:rsid w:val="002A1385"/>
    <w:rsid w:val="002A551C"/>
    <w:rsid w:val="002D06BA"/>
    <w:rsid w:val="002E0161"/>
    <w:rsid w:val="00326047"/>
    <w:rsid w:val="0032716D"/>
    <w:rsid w:val="00360A19"/>
    <w:rsid w:val="00373793"/>
    <w:rsid w:val="00373A83"/>
    <w:rsid w:val="0037600A"/>
    <w:rsid w:val="003A166F"/>
    <w:rsid w:val="003B0F80"/>
    <w:rsid w:val="003C44CD"/>
    <w:rsid w:val="003F04E2"/>
    <w:rsid w:val="003F6494"/>
    <w:rsid w:val="00414C53"/>
    <w:rsid w:val="004224E2"/>
    <w:rsid w:val="004361E8"/>
    <w:rsid w:val="0044383E"/>
    <w:rsid w:val="00471E26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623"/>
    <w:rsid w:val="00573C32"/>
    <w:rsid w:val="005841F3"/>
    <w:rsid w:val="005B1A88"/>
    <w:rsid w:val="005E243F"/>
    <w:rsid w:val="005E5A24"/>
    <w:rsid w:val="005F2976"/>
    <w:rsid w:val="00602FA2"/>
    <w:rsid w:val="00615C1B"/>
    <w:rsid w:val="0061698A"/>
    <w:rsid w:val="006850A8"/>
    <w:rsid w:val="006E2463"/>
    <w:rsid w:val="00710CC3"/>
    <w:rsid w:val="00740369"/>
    <w:rsid w:val="007406C3"/>
    <w:rsid w:val="00761968"/>
    <w:rsid w:val="00774628"/>
    <w:rsid w:val="00782EF2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1C93"/>
    <w:rsid w:val="008761B1"/>
    <w:rsid w:val="008C01B7"/>
    <w:rsid w:val="008C2ABD"/>
    <w:rsid w:val="008C5DB0"/>
    <w:rsid w:val="008F7CEF"/>
    <w:rsid w:val="00914FA9"/>
    <w:rsid w:val="00921D95"/>
    <w:rsid w:val="00934BC1"/>
    <w:rsid w:val="0096794A"/>
    <w:rsid w:val="00973160"/>
    <w:rsid w:val="00991440"/>
    <w:rsid w:val="009C0369"/>
    <w:rsid w:val="009D7994"/>
    <w:rsid w:val="009E02AD"/>
    <w:rsid w:val="009E7AA9"/>
    <w:rsid w:val="00A9182C"/>
    <w:rsid w:val="00AE18C4"/>
    <w:rsid w:val="00AF2544"/>
    <w:rsid w:val="00B4547C"/>
    <w:rsid w:val="00BC31BF"/>
    <w:rsid w:val="00BF269E"/>
    <w:rsid w:val="00C01B26"/>
    <w:rsid w:val="00C10965"/>
    <w:rsid w:val="00C31DE4"/>
    <w:rsid w:val="00C325E0"/>
    <w:rsid w:val="00C63979"/>
    <w:rsid w:val="00C874CC"/>
    <w:rsid w:val="00C93BB9"/>
    <w:rsid w:val="00CE5AE7"/>
    <w:rsid w:val="00CE673D"/>
    <w:rsid w:val="00D05AF3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341DB"/>
    <w:rsid w:val="00E44249"/>
    <w:rsid w:val="00E65C88"/>
    <w:rsid w:val="00E91797"/>
    <w:rsid w:val="00E96F9A"/>
    <w:rsid w:val="00EA09DD"/>
    <w:rsid w:val="00EE46EB"/>
    <w:rsid w:val="00EF3511"/>
    <w:rsid w:val="00F13178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2959AE"/>
    <w:rPr>
      <w:lang w:eastAsia="en-US"/>
    </w:rPr>
  </w:style>
  <w:style w:type="paragraph" w:styleId="a9">
    <w:name w:val="No Spacing"/>
    <w:link w:val="a8"/>
    <w:uiPriority w:val="99"/>
    <w:qFormat/>
    <w:rsid w:val="002959AE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hyperlink" Target="mailto:ak.obr@yandex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vk.com/id83502736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int_academy_edu" TargetMode="External"/><Relationship Id="rId17" Type="http://schemas.openxmlformats.org/officeDocument/2006/relationships/hyperlink" Target="mailto:ak.obr@yandex.ru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mailto:ak.obr@yandex.ru" TargetMode="External"/><Relationship Id="rId20" Type="http://schemas.openxmlformats.org/officeDocument/2006/relationships/hyperlink" Target="https://akadob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obr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k.com/int_academy_edu" TargetMode="External"/><Relationship Id="rId23" Type="http://schemas.openxmlformats.org/officeDocument/2006/relationships/image" Target="media/image6.png"/><Relationship Id="rId10" Type="http://schemas.openxmlformats.org/officeDocument/2006/relationships/image" Target="media/image4.jpeg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ak.obr@yandex.ru" TargetMode="External"/><Relationship Id="rId22" Type="http://schemas.openxmlformats.org/officeDocument/2006/relationships/hyperlink" Target="https://vk.com/int_academy_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AFF778F23045C281F7511A0E4AF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EDCFF-67AC-4334-AF0E-876B6166B448}"/>
      </w:docPartPr>
      <w:docPartBody>
        <w:p w:rsidR="000D116B" w:rsidRDefault="00EC2B75" w:rsidP="00EC2B75">
          <w:pPr>
            <w:pStyle w:val="4AAFF778F23045C281F7511A0E4AF746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75"/>
    <w:rsid w:val="000D116B"/>
    <w:rsid w:val="00175527"/>
    <w:rsid w:val="002177AF"/>
    <w:rsid w:val="005370B9"/>
    <w:rsid w:val="00834150"/>
    <w:rsid w:val="00932109"/>
    <w:rsid w:val="009B4BF2"/>
    <w:rsid w:val="00AE0144"/>
    <w:rsid w:val="00BE755F"/>
    <w:rsid w:val="00D15A16"/>
    <w:rsid w:val="00E336E5"/>
    <w:rsid w:val="00E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2B75"/>
    <w:rPr>
      <w:color w:val="808080"/>
    </w:rPr>
  </w:style>
  <w:style w:type="paragraph" w:customStyle="1" w:styleId="4AAFF778F23045C281F7511A0E4AF746">
    <w:name w:val="4AAFF778F23045C281F7511A0E4AF746"/>
    <w:rsid w:val="00EC2B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2B75"/>
    <w:rPr>
      <w:color w:val="808080"/>
    </w:rPr>
  </w:style>
  <w:style w:type="paragraph" w:customStyle="1" w:styleId="4AAFF778F23045C281F7511A0E4AF746">
    <w:name w:val="4AAFF778F23045C281F7511A0E4AF746"/>
    <w:rsid w:val="00EC2B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7BF49-4A49-4C42-8218-47843D61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124</cp:revision>
  <dcterms:created xsi:type="dcterms:W3CDTF">2020-01-15T06:43:00Z</dcterms:created>
  <dcterms:modified xsi:type="dcterms:W3CDTF">2026-01-15T17:46:00Z</dcterms:modified>
</cp:coreProperties>
</file>