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09E" w:rsidRDefault="00F6509E" w:rsidP="00B82F00">
      <w:pPr>
        <w:ind w:left="-567"/>
        <w:rPr>
          <w:rFonts w:ascii="Tahoma" w:hAnsi="Tahoma" w:cs="Tahoma"/>
        </w:rPr>
      </w:pPr>
      <w:r>
        <w:rPr>
          <w:rFonts w:ascii="Tahoma" w:hAnsi="Tahoma" w:cs="Tahoma"/>
          <w:noProof/>
          <w:lang w:val="ru-RU" w:eastAsia="ru-RU" w:bidi="ar-SA"/>
        </w:rPr>
        <mc:AlternateContent>
          <mc:Choice Requires="wps">
            <w:drawing>
              <wp:anchor distT="0" distB="0" distL="114300" distR="114300" simplePos="0" relativeHeight="251661312" behindDoc="0" locked="0" layoutInCell="1" allowOverlap="1">
                <wp:simplePos x="0" y="0"/>
                <wp:positionH relativeFrom="column">
                  <wp:posOffset>-812576</wp:posOffset>
                </wp:positionH>
                <wp:positionV relativeFrom="paragraph">
                  <wp:posOffset>-38100</wp:posOffset>
                </wp:positionV>
                <wp:extent cx="1396365" cy="296545"/>
                <wp:effectExtent l="0" t="0" r="0" b="825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11F" w:rsidRPr="00EB5EB1" w:rsidRDefault="00CB311F">
                            <w:pPr>
                              <w:rPr>
                                <w:rFonts w:ascii="Arial Narrow" w:hAnsi="Arial Narrow"/>
                                <w:color w:val="C00000"/>
                                <w:sz w:val="24"/>
                                <w:szCs w:val="24"/>
                              </w:rPr>
                            </w:pPr>
                            <w:r w:rsidRPr="00EB5EB1">
                              <w:rPr>
                                <w:rFonts w:ascii="Arial Narrow" w:hAnsi="Arial Narrow" w:cs="Arial"/>
                                <w:b/>
                                <w:bCs/>
                                <w:color w:val="C00000"/>
                                <w:sz w:val="24"/>
                                <w:szCs w:val="24"/>
                                <w:lang w:eastAsia="ru-RU"/>
                              </w:rPr>
                              <w:t xml:space="preserve">Technical paper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64pt;margin-top:-3pt;width:109.95pt;height:2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" stroked="f">
                <v:textbox>
                  <w:txbxContent>
                    <w:p w:rsidR="00CB311F" w:rsidRPr="00EB5EB1" w:rsidRDefault="00CB311F">
                      <w:pPr>
                        <w:rPr>
                          <w:rFonts w:ascii="Arial Narrow" w:hAnsi="Arial Narrow"/>
                          <w:color w:val="C00000"/>
                          <w:sz w:val="24"/>
                          <w:szCs w:val="24"/>
                        </w:rPr>
                      </w:pPr>
                      <w:r w:rsidRPr="00EB5EB1">
                        <w:rPr>
                          <w:rFonts w:ascii="Arial Narrow" w:hAnsi="Arial Narrow" w:cs="Arial"/>
                          <w:b/>
                          <w:bCs/>
                          <w:color w:val="C00000"/>
                          <w:sz w:val="24"/>
                          <w:szCs w:val="24"/>
                          <w:lang w:eastAsia="ru-RU"/>
                        </w:rPr>
                        <w:t xml:space="preserve">Technical paper     </w:t>
                      </w:r>
                    </w:p>
                  </w:txbxContent>
                </v:textbox>
              </v:shape>
            </w:pict>
          </mc:Fallback>
        </mc:AlternateContent>
      </w:r>
    </w:p>
    <w:p w:rsidR="00F6509E" w:rsidRDefault="00167D2E" w:rsidP="00F6509E">
      <w:pPr>
        <w:ind w:left="-567"/>
        <w:jc w:val="center"/>
        <w:rPr>
          <w:rFonts w:ascii="Arial" w:hAnsi="Arial" w:cs="Arial"/>
          <w:b/>
          <w:bCs/>
          <w:sz w:val="28"/>
          <w:szCs w:val="32"/>
          <w:lang w:eastAsia="ru-RU" w:bidi="ar-SA"/>
        </w:rPr>
      </w:pPr>
      <w:r w:rsidRPr="007A57FB">
        <w:rPr>
          <w:rFonts w:ascii="Arial" w:hAnsi="Arial" w:cs="Arial"/>
          <w:b/>
          <w:bCs/>
          <w:sz w:val="28"/>
          <w:szCs w:val="32"/>
          <w:lang w:eastAsia="ru-RU" w:bidi="ar-SA"/>
        </w:rPr>
        <w:t xml:space="preserve">Manufacturing </w:t>
      </w:r>
      <w:r w:rsidR="00F6509E" w:rsidRPr="007A57FB">
        <w:rPr>
          <w:rFonts w:ascii="Arial" w:hAnsi="Arial" w:cs="Arial"/>
          <w:b/>
          <w:bCs/>
          <w:sz w:val="28"/>
          <w:szCs w:val="32"/>
          <w:lang w:eastAsia="ru-RU" w:bidi="ar-SA"/>
        </w:rPr>
        <w:t xml:space="preserve">Larch Tree Extract – </w:t>
      </w:r>
      <w:proofErr w:type="spellStart"/>
      <w:r w:rsidR="00F6509E" w:rsidRPr="007A57FB">
        <w:rPr>
          <w:rFonts w:ascii="Arial" w:hAnsi="Arial" w:cs="Arial"/>
          <w:b/>
          <w:bCs/>
          <w:sz w:val="28"/>
          <w:szCs w:val="32"/>
          <w:lang w:eastAsia="ru-RU" w:bidi="ar-SA"/>
        </w:rPr>
        <w:t>Taxifolin</w:t>
      </w:r>
      <w:proofErr w:type="spellEnd"/>
      <w:r w:rsidR="00F6509E" w:rsidRPr="007A57FB">
        <w:rPr>
          <w:rFonts w:ascii="Arial" w:hAnsi="Arial" w:cs="Arial"/>
          <w:b/>
          <w:bCs/>
          <w:sz w:val="28"/>
          <w:szCs w:val="32"/>
          <w:lang w:eastAsia="ru-RU" w:bidi="ar-SA"/>
        </w:rPr>
        <w:t xml:space="preserve"> (</w:t>
      </w:r>
      <w:proofErr w:type="spellStart"/>
      <w:r w:rsidR="006A0096" w:rsidRPr="006A0096">
        <w:rPr>
          <w:rFonts w:ascii="Arial" w:hAnsi="Arial" w:cs="Arial"/>
          <w:b/>
          <w:bCs/>
          <w:i/>
          <w:sz w:val="28"/>
          <w:szCs w:val="32"/>
          <w:lang w:eastAsia="ru-RU" w:bidi="ar-SA"/>
        </w:rPr>
        <w:t>syn</w:t>
      </w:r>
      <w:r w:rsidR="006A0096">
        <w:rPr>
          <w:rFonts w:ascii="Arial" w:hAnsi="Arial" w:cs="Arial"/>
          <w:b/>
          <w:bCs/>
          <w:sz w:val="28"/>
          <w:szCs w:val="32"/>
          <w:lang w:eastAsia="ru-RU" w:bidi="ar-SA"/>
        </w:rPr>
        <w:t>.</w:t>
      </w:r>
      <w:r w:rsidR="00F6509E" w:rsidRPr="007A57FB">
        <w:rPr>
          <w:rFonts w:ascii="Arial" w:hAnsi="Arial" w:cs="Arial"/>
          <w:b/>
          <w:bCs/>
          <w:sz w:val="28"/>
          <w:szCs w:val="32"/>
          <w:lang w:eastAsia="ru-RU" w:bidi="ar-SA"/>
        </w:rPr>
        <w:t>Dihydroquercetin</w:t>
      </w:r>
      <w:proofErr w:type="spellEnd"/>
      <w:r w:rsidR="00F6509E" w:rsidRPr="007A57FB">
        <w:rPr>
          <w:rFonts w:ascii="Arial" w:hAnsi="Arial" w:cs="Arial"/>
          <w:b/>
          <w:bCs/>
          <w:sz w:val="28"/>
          <w:szCs w:val="32"/>
          <w:lang w:eastAsia="ru-RU" w:bidi="ar-SA"/>
        </w:rPr>
        <w:t>)</w:t>
      </w:r>
    </w:p>
    <w:p w:rsidR="002127F0" w:rsidRPr="002127F0" w:rsidRDefault="002127F0" w:rsidP="002127F0">
      <w:pPr>
        <w:ind w:left="-567"/>
        <w:rPr>
          <w:rFonts w:ascii="Arial" w:hAnsi="Arial" w:cs="Arial"/>
          <w:b/>
          <w:bCs/>
          <w:sz w:val="24"/>
          <w:szCs w:val="32"/>
          <w:lang w:eastAsia="ru-RU" w:bidi="ar-SA"/>
        </w:rPr>
      </w:pPr>
      <w:r w:rsidRPr="002127F0">
        <w:rPr>
          <w:rFonts w:ascii="Arial" w:hAnsi="Arial" w:cs="Arial"/>
          <w:b/>
          <w:bCs/>
          <w:sz w:val="24"/>
          <w:szCs w:val="32"/>
          <w:lang w:eastAsia="ru-RU" w:bidi="ar-SA"/>
        </w:rPr>
        <w:t>Brief introduction: About TAXIFOLIN</w:t>
      </w:r>
    </w:p>
    <w:p w:rsidR="00167D2E" w:rsidRPr="007A57FB" w:rsidRDefault="007A57FB" w:rsidP="00167D2E">
      <w:pPr>
        <w:ind w:left="-567"/>
        <w:rPr>
          <w:rFonts w:ascii="Arial" w:hAnsi="Arial" w:cs="Arial"/>
        </w:rPr>
      </w:pPr>
      <w:r w:rsidRPr="007A57FB">
        <w:rPr>
          <w:rFonts w:ascii="Arial" w:hAnsi="Arial" w:cs="Arial"/>
          <w:noProof/>
          <w:lang w:val="ru-RU" w:eastAsia="ru-RU" w:bidi="ar-SA"/>
        </w:rPr>
        <mc:AlternateContent>
          <mc:Choice Requires="wps">
            <w:drawing>
              <wp:anchor distT="0" distB="0" distL="114300" distR="114300" simplePos="0" relativeHeight="251663360" behindDoc="0" locked="0" layoutInCell="1" allowOverlap="1" wp14:anchorId="1C07ACD0" wp14:editId="6D7D57BD">
                <wp:simplePos x="0" y="0"/>
                <wp:positionH relativeFrom="column">
                  <wp:posOffset>4070985</wp:posOffset>
                </wp:positionH>
                <wp:positionV relativeFrom="paragraph">
                  <wp:posOffset>534670</wp:posOffset>
                </wp:positionV>
                <wp:extent cx="962025" cy="525780"/>
                <wp:effectExtent l="0" t="0" r="28575" b="26670"/>
                <wp:wrapNone/>
                <wp:docPr id="11" name="Поле 11"/>
                <wp:cNvGraphicFramePr/>
                <a:graphic xmlns:a="http://schemas.openxmlformats.org/drawingml/2006/main">
                  <a:graphicData uri="http://schemas.microsoft.com/office/word/2010/wordprocessingShape">
                    <wps:wsp>
                      <wps:cNvSpPr txBox="1"/>
                      <wps:spPr>
                        <a:xfrm>
                          <a:off x="0" y="0"/>
                          <a:ext cx="962025" cy="5257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Default="00CB311F">
                            <w:r>
                              <w:rPr>
                                <w:rFonts w:ascii="Tahoma" w:hAnsi="Tahoma" w:cs="Tahoma"/>
                                <w:noProof/>
                                <w:lang w:val="ru-RU" w:eastAsia="ru-RU" w:bidi="ar-SA"/>
                              </w:rPr>
                              <w:drawing>
                                <wp:inline distT="0" distB="0" distL="0" distR="0" wp14:anchorId="43722D07" wp14:editId="0E3645E7">
                                  <wp:extent cx="782918" cy="427822"/>
                                  <wp:effectExtent l="0" t="0" r="0" b="0"/>
                                  <wp:docPr id="13" name="Рисунок 13" descr="C:\ACTIVITY\AGRUSCHIM\SPh_Plan_Dogovor\Stokholm_May18\Materials_for_Exhibition\DHQ-molecular-s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CTIVITY\AGRUSCHIM\SPh_Plan_Dogovor\Stokholm_May18\Materials_for_Exhibition\DHQ-molecular-shem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164" cy="4285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1" o:spid="_x0000_s1027" type="#_x0000_t202" style="position:absolute;left:0;text-align:left;margin-left:320.55pt;margin-top:42.1pt;width:75.75pt;height:41.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" fillcolor="white [3201]" strokecolor="white [3212]" strokeweight=".5pt">
                <v:textbox>
                  <w:txbxContent>
                    <w:p w:rsidR="00CB311F" w:rsidRDefault="00CB311F">
                      <w:r>
                        <w:rPr>
                          <w:rFonts w:ascii="Tahoma" w:hAnsi="Tahoma" w:cs="Tahoma"/>
                          <w:noProof/>
                          <w:lang w:val="ru-RU" w:eastAsia="ru-RU" w:bidi="ar-SA"/>
                        </w:rPr>
                        <w:drawing>
                          <wp:inline distT="0" distB="0" distL="0" distR="0" wp14:anchorId="43722D07" wp14:editId="0E3645E7">
                            <wp:extent cx="782918" cy="427822"/>
                            <wp:effectExtent l="0" t="0" r="0" b="0"/>
                            <wp:docPr id="13" name="Рисунок 13" descr="C:\ACTIVITY\AGRUSCHIM\SPh_Plan_Dogovor\Stokholm_May18\Materials_for_Exhibition\DHQ-molecular-s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CTIVITY\AGRUSCHIM\SPh_Plan_Dogovor\Stokholm_May18\Materials_for_Exhibition\DHQ-molecular-she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164" cy="428503"/>
                                    </a:xfrm>
                                    <a:prstGeom prst="rect">
                                      <a:avLst/>
                                    </a:prstGeom>
                                    <a:noFill/>
                                    <a:ln>
                                      <a:noFill/>
                                    </a:ln>
                                  </pic:spPr>
                                </pic:pic>
                              </a:graphicData>
                            </a:graphic>
                          </wp:inline>
                        </w:drawing>
                      </w:r>
                    </w:p>
                  </w:txbxContent>
                </v:textbox>
              </v:shape>
            </w:pict>
          </mc:Fallback>
        </mc:AlternateContent>
      </w:r>
      <w:r w:rsidR="001A5048" w:rsidRPr="007A57FB">
        <w:rPr>
          <w:rFonts w:ascii="Arial" w:hAnsi="Arial" w:cs="Arial"/>
          <w:noProof/>
          <w:lang w:val="ru-RU" w:eastAsia="ru-RU" w:bidi="ar-SA"/>
        </w:rPr>
        <mc:AlternateContent>
          <mc:Choice Requires="wps">
            <w:drawing>
              <wp:anchor distT="0" distB="0" distL="114300" distR="114300" simplePos="0" relativeHeight="251664384" behindDoc="0" locked="0" layoutInCell="1" allowOverlap="1" wp14:anchorId="3943A74F" wp14:editId="73764A27">
                <wp:simplePos x="0" y="0"/>
                <wp:positionH relativeFrom="column">
                  <wp:posOffset>3874359</wp:posOffset>
                </wp:positionH>
                <wp:positionV relativeFrom="paragraph">
                  <wp:posOffset>822138</wp:posOffset>
                </wp:positionV>
                <wp:extent cx="137459" cy="77694"/>
                <wp:effectExtent l="0" t="19050" r="34290" b="36830"/>
                <wp:wrapNone/>
                <wp:docPr id="14" name="Стрелка вправо 14"/>
                <wp:cNvGraphicFramePr/>
                <a:graphic xmlns:a="http://schemas.openxmlformats.org/drawingml/2006/main">
                  <a:graphicData uri="http://schemas.microsoft.com/office/word/2010/wordprocessingShape">
                    <wps:wsp>
                      <wps:cNvSpPr/>
                      <wps:spPr>
                        <a:xfrm>
                          <a:off x="0" y="0"/>
                          <a:ext cx="137459" cy="776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26" type="#_x0000_t13" style="position:absolute;margin-left:305.05pt;margin-top:64.75pt;width:10.8pt;height:6.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" adj="15496" fillcolor="#4f81bd [3204]" strokecolor="#243f60 [1604]" strokeweight="2pt"/>
            </w:pict>
          </mc:Fallback>
        </mc:AlternateContent>
      </w:r>
      <w:r w:rsidR="00167D2E" w:rsidRPr="007A57FB">
        <w:rPr>
          <w:rFonts w:ascii="Arial" w:hAnsi="Arial" w:cs="Arial"/>
          <w:noProof/>
          <w:lang w:val="ru-RU" w:eastAsia="ru-RU" w:bidi="ar-SA"/>
        </w:rPr>
        <mc:AlternateContent>
          <mc:Choice Requires="wps">
            <w:drawing>
              <wp:anchor distT="0" distB="0" distL="114300" distR="114300" simplePos="0" relativeHeight="251662336" behindDoc="0" locked="0" layoutInCell="1" allowOverlap="1" wp14:anchorId="343251E2" wp14:editId="097C131C">
                <wp:simplePos x="0" y="0"/>
                <wp:positionH relativeFrom="column">
                  <wp:posOffset>3163159</wp:posOffset>
                </wp:positionH>
                <wp:positionV relativeFrom="paragraph">
                  <wp:posOffset>553197</wp:posOffset>
                </wp:positionV>
                <wp:extent cx="711200" cy="508000"/>
                <wp:effectExtent l="0" t="0" r="12700" b="25400"/>
                <wp:wrapNone/>
                <wp:docPr id="6" name="Поле 6"/>
                <wp:cNvGraphicFramePr/>
                <a:graphic xmlns:a="http://schemas.openxmlformats.org/drawingml/2006/main">
                  <a:graphicData uri="http://schemas.microsoft.com/office/word/2010/wordprocessingShape">
                    <wps:wsp>
                      <wps:cNvSpPr txBox="1"/>
                      <wps:spPr>
                        <a:xfrm>
                          <a:off x="0" y="0"/>
                          <a:ext cx="711200" cy="508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Default="00CB311F">
                            <w:r>
                              <w:rPr>
                                <w:rFonts w:ascii="Tahoma" w:hAnsi="Tahoma" w:cs="Tahoma"/>
                                <w:noProof/>
                                <w:lang w:val="ru-RU" w:eastAsia="ru-RU" w:bidi="ar-SA"/>
                              </w:rPr>
                              <w:drawing>
                                <wp:inline distT="0" distB="0" distL="0" distR="0" wp14:anchorId="0BD122AE" wp14:editId="712C30CB">
                                  <wp:extent cx="615576" cy="5752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68" cy="57557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28" type="#_x0000_t202" style="position:absolute;left:0;text-align:left;margin-left:249.05pt;margin-top:43.55pt;width:56pt;height: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" fillcolor="white [3201]" strokecolor="white [3212]" strokeweight=".5pt">
                <v:textbox>
                  <w:txbxContent>
                    <w:p w:rsidR="00CB311F" w:rsidRDefault="00CB311F">
                      <w:r>
                        <w:rPr>
                          <w:rFonts w:ascii="Tahoma" w:hAnsi="Tahoma" w:cs="Tahoma"/>
                          <w:noProof/>
                          <w:lang w:val="ru-RU" w:eastAsia="ru-RU" w:bidi="ar-SA"/>
                        </w:rPr>
                        <w:drawing>
                          <wp:inline distT="0" distB="0" distL="0" distR="0" wp14:anchorId="0BD122AE" wp14:editId="712C30CB">
                            <wp:extent cx="615576" cy="5752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68" cy="575575"/>
                                    </a:xfrm>
                                    <a:prstGeom prst="rect">
                                      <a:avLst/>
                                    </a:prstGeom>
                                    <a:noFill/>
                                  </pic:spPr>
                                </pic:pic>
                              </a:graphicData>
                            </a:graphic>
                          </wp:inline>
                        </w:drawing>
                      </w:r>
                    </w:p>
                  </w:txbxContent>
                </v:textbox>
              </v:shape>
            </w:pict>
          </mc:Fallback>
        </mc:AlternateContent>
      </w:r>
      <w:r w:rsidR="00167D2E" w:rsidRPr="007A57FB">
        <w:rPr>
          <w:rFonts w:ascii="Arial" w:hAnsi="Arial" w:cs="Arial"/>
        </w:rPr>
        <w:t>"</w:t>
      </w:r>
      <w:r w:rsidR="006A0096">
        <w:rPr>
          <w:rFonts w:ascii="Arial" w:hAnsi="Arial" w:cs="Arial"/>
        </w:rPr>
        <w:t>ETALON COSMETICS</w:t>
      </w:r>
      <w:r w:rsidR="00167D2E" w:rsidRPr="007A57FB">
        <w:rPr>
          <w:rFonts w:ascii="Arial" w:hAnsi="Arial" w:cs="Arial"/>
        </w:rPr>
        <w:t>" (</w:t>
      </w:r>
      <w:r w:rsidR="006A0096">
        <w:rPr>
          <w:rFonts w:ascii="Arial" w:hAnsi="Arial" w:cs="Arial"/>
        </w:rPr>
        <w:t>Russian Federation</w:t>
      </w:r>
      <w:r w:rsidR="00167D2E" w:rsidRPr="007A57FB">
        <w:rPr>
          <w:rFonts w:ascii="Arial" w:hAnsi="Arial" w:cs="Arial"/>
        </w:rPr>
        <w:t>) as a company grounded in science has dedicated years of research to learning about the science behind TAXIFOLIN to fully understand the extent of its benefits. "</w:t>
      </w:r>
      <w:r w:rsidR="006A0096">
        <w:rPr>
          <w:rFonts w:ascii="Arial" w:hAnsi="Arial" w:cs="Arial"/>
        </w:rPr>
        <w:t>Etalon Cosmetics</w:t>
      </w:r>
      <w:r w:rsidR="00167D2E" w:rsidRPr="007A57FB">
        <w:rPr>
          <w:rFonts w:ascii="Arial" w:hAnsi="Arial" w:cs="Arial"/>
        </w:rPr>
        <w:t xml:space="preserve">" producers and delivers non-GMO TAXIFOLIN, which is the polyphenol (class - </w:t>
      </w:r>
      <w:proofErr w:type="spellStart"/>
      <w:r w:rsidR="00167D2E" w:rsidRPr="007A57FB">
        <w:rPr>
          <w:rFonts w:ascii="Arial" w:hAnsi="Arial" w:cs="Arial"/>
        </w:rPr>
        <w:t>dihydroflavonols</w:t>
      </w:r>
      <w:proofErr w:type="spellEnd"/>
      <w:r w:rsidR="00167D2E" w:rsidRPr="007A57FB">
        <w:rPr>
          <w:rFonts w:ascii="Arial" w:hAnsi="Arial" w:cs="Arial"/>
        </w:rPr>
        <w:t xml:space="preserve">) isolated from saw logs of larch tree. </w:t>
      </w:r>
    </w:p>
    <w:p w:rsidR="0065645F" w:rsidRPr="007A57FB" w:rsidRDefault="0065645F" w:rsidP="0065645F">
      <w:pPr>
        <w:ind w:left="-567"/>
        <w:rPr>
          <w:rFonts w:ascii="Arial" w:hAnsi="Arial" w:cs="Arial"/>
        </w:rPr>
      </w:pPr>
      <w:r w:rsidRPr="007A57FB">
        <w:rPr>
          <w:rFonts w:ascii="Arial" w:hAnsi="Arial" w:cs="Arial"/>
        </w:rPr>
        <w:t xml:space="preserve">TAXIFOLIN is a safe, natural molecule with strong                             </w:t>
      </w:r>
    </w:p>
    <w:p w:rsidR="00FC4FCB" w:rsidRPr="007A57FB" w:rsidRDefault="0065645F" w:rsidP="0065645F">
      <w:pPr>
        <w:ind w:left="-567"/>
        <w:rPr>
          <w:rFonts w:ascii="Arial" w:hAnsi="Arial" w:cs="Arial"/>
        </w:rPr>
      </w:pPr>
      <w:proofErr w:type="gramStart"/>
      <w:r w:rsidRPr="007A57FB">
        <w:rPr>
          <w:rFonts w:ascii="Arial" w:hAnsi="Arial" w:cs="Arial"/>
        </w:rPr>
        <w:t>antioxidant</w:t>
      </w:r>
      <w:proofErr w:type="gramEnd"/>
      <w:r w:rsidRPr="007A57FB">
        <w:rPr>
          <w:rFonts w:ascii="Arial" w:hAnsi="Arial" w:cs="Arial"/>
        </w:rPr>
        <w:t xml:space="preserve"> and anti-inflammatory activity, continued displaying a variety of health-promoting properties and modulating diverse biological functions making it a smart choice for consumers looking for an ingredient that offers “all-around” benefits. With more than 60 years of scientific research behind it, showing its benefits, this ingredient has the science to back its benefits.</w:t>
      </w:r>
      <w:r w:rsidR="001A5048" w:rsidRPr="007A57FB">
        <w:rPr>
          <w:rFonts w:ascii="Arial" w:hAnsi="Arial" w:cs="Arial"/>
        </w:rPr>
        <w:t xml:space="preserve"> </w:t>
      </w:r>
    </w:p>
    <w:p w:rsidR="0065645F" w:rsidRPr="00F93F5B" w:rsidRDefault="001A5048" w:rsidP="0065645F">
      <w:pPr>
        <w:ind w:left="-567"/>
        <w:rPr>
          <w:rFonts w:ascii="Arial" w:hAnsi="Arial" w:cs="Arial"/>
        </w:rPr>
      </w:pPr>
      <w:r w:rsidRPr="00F93F5B">
        <w:rPr>
          <w:rFonts w:ascii="Arial" w:hAnsi="Arial" w:cs="Arial"/>
        </w:rPr>
        <w:t>TAXIFOLIN presents a unique molecule structural feature known as stereospecific, optically active that is chirality which distinguishes it from all other classes of polyphenols (flavonoids).</w:t>
      </w:r>
      <w:r w:rsidR="001D55B5" w:rsidRPr="00F93F5B">
        <w:rPr>
          <w:rFonts w:ascii="Arial" w:hAnsi="Arial" w:cs="Arial"/>
        </w:rPr>
        <w:t xml:space="preserve"> Chirality (Engl. chirality, from Greek </w:t>
      </w:r>
      <w:proofErr w:type="spellStart"/>
      <w:r w:rsidR="001D55B5" w:rsidRPr="00F93F5B">
        <w:rPr>
          <w:rFonts w:ascii="Arial" w:hAnsi="Arial" w:cs="Arial"/>
        </w:rPr>
        <w:t>χειρ</w:t>
      </w:r>
      <w:proofErr w:type="spellEnd"/>
      <w:r w:rsidR="001D55B5" w:rsidRPr="00F93F5B">
        <w:rPr>
          <w:rFonts w:ascii="Arial" w:hAnsi="Arial" w:cs="Arial"/>
        </w:rPr>
        <w:t xml:space="preserve"> - hand) - lack of symmetry relative to the right and left sides. For example, if the reflection of an object in an ideal flat mirror differs from the object itself, then the object is inherently chirality.</w:t>
      </w:r>
      <w:r w:rsidR="00FC4FCB" w:rsidRPr="00F93F5B">
        <w:rPr>
          <w:rFonts w:ascii="Arial" w:hAnsi="Arial" w:cs="Arial"/>
        </w:rPr>
        <w:t xml:space="preserve"> When used in a chemical context, the term "chirality" usually refers to molecules. Many biologically active molecules are chiral, including naturally occurring amino acids (the building blocks of proteins) and sugars.</w:t>
      </w:r>
    </w:p>
    <w:p w:rsidR="0065645F" w:rsidRPr="00F93F5B" w:rsidRDefault="00566149" w:rsidP="00F6509E">
      <w:pPr>
        <w:ind w:left="-567"/>
        <w:rPr>
          <w:rFonts w:ascii="Arial" w:hAnsi="Arial" w:cs="Arial"/>
          <w:bCs/>
          <w:szCs w:val="32"/>
          <w:lang w:eastAsia="ru-RU" w:bidi="ar-SA"/>
        </w:rPr>
      </w:pPr>
      <w:r w:rsidRPr="00F93F5B">
        <w:rPr>
          <w:rFonts w:ascii="Arial" w:hAnsi="Arial" w:cs="Arial"/>
          <w:noProof/>
          <w:lang w:val="ru-RU" w:eastAsia="ru-RU" w:bidi="ar-SA"/>
        </w:rPr>
        <mc:AlternateContent>
          <mc:Choice Requires="wps">
            <w:drawing>
              <wp:anchor distT="0" distB="0" distL="114300" distR="114300" simplePos="0" relativeHeight="251665408" behindDoc="0" locked="0" layoutInCell="1" allowOverlap="1" wp14:anchorId="1904FA29" wp14:editId="6EFDAD71">
                <wp:simplePos x="0" y="0"/>
                <wp:positionH relativeFrom="column">
                  <wp:posOffset>1501140</wp:posOffset>
                </wp:positionH>
                <wp:positionV relativeFrom="paragraph">
                  <wp:posOffset>1295101</wp:posOffset>
                </wp:positionV>
                <wp:extent cx="4459941" cy="1153197"/>
                <wp:effectExtent l="0" t="0" r="17145" b="27940"/>
                <wp:wrapNone/>
                <wp:docPr id="18" name="Поле 18"/>
                <wp:cNvGraphicFramePr/>
                <a:graphic xmlns:a="http://schemas.openxmlformats.org/drawingml/2006/main">
                  <a:graphicData uri="http://schemas.microsoft.com/office/word/2010/wordprocessingShape">
                    <wps:wsp>
                      <wps:cNvSpPr txBox="1"/>
                      <wps:spPr>
                        <a:xfrm>
                          <a:off x="0" y="0"/>
                          <a:ext cx="4459941" cy="115319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F93F5B" w:rsidRDefault="00CB311F" w:rsidP="00566149">
                            <w:pPr>
                              <w:rPr>
                                <w:rFonts w:ascii="Arial" w:hAnsi="Arial" w:cs="Arial"/>
                                <w:bCs/>
                                <w:szCs w:val="32"/>
                                <w:lang w:eastAsia="ru-RU" w:bidi="ar-SA"/>
                              </w:rPr>
                            </w:pPr>
                            <w:r w:rsidRPr="00F93F5B">
                              <w:rPr>
                                <w:rFonts w:ascii="Arial" w:hAnsi="Arial" w:cs="Arial"/>
                                <w:bCs/>
                                <w:szCs w:val="32"/>
                                <w:lang w:eastAsia="ru-RU" w:bidi="ar-SA"/>
                              </w:rPr>
                              <w:t xml:space="preserve">Almost all </w:t>
                            </w:r>
                            <w:proofErr w:type="spellStart"/>
                            <w:r w:rsidRPr="00F93F5B">
                              <w:rPr>
                                <w:rFonts w:ascii="Arial" w:hAnsi="Arial" w:cs="Arial"/>
                                <w:bCs/>
                                <w:szCs w:val="32"/>
                                <w:lang w:eastAsia="ru-RU" w:bidi="ar-SA"/>
                              </w:rPr>
                              <w:t>dihydroflavonols</w:t>
                            </w:r>
                            <w:proofErr w:type="spellEnd"/>
                            <w:r w:rsidRPr="00F93F5B">
                              <w:rPr>
                                <w:rFonts w:ascii="Arial" w:hAnsi="Arial" w:cs="Arial"/>
                                <w:bCs/>
                                <w:szCs w:val="32"/>
                                <w:lang w:eastAsia="ru-RU" w:bidi="ar-SA"/>
                              </w:rPr>
                              <w:t xml:space="preserve"> such as </w:t>
                            </w:r>
                            <w:proofErr w:type="spellStart"/>
                            <w:r w:rsidRPr="00F93F5B">
                              <w:rPr>
                                <w:rFonts w:ascii="Arial" w:hAnsi="Arial" w:cs="Arial"/>
                                <w:bCs/>
                                <w:szCs w:val="32"/>
                                <w:lang w:eastAsia="ru-RU" w:bidi="ar-SA"/>
                              </w:rPr>
                              <w:t>Taxifolin</w:t>
                            </w:r>
                            <w:proofErr w:type="spellEnd"/>
                            <w:r w:rsidRPr="00F93F5B">
                              <w:rPr>
                                <w:rFonts w:ascii="Arial" w:hAnsi="Arial" w:cs="Arial"/>
                                <w:bCs/>
                                <w:szCs w:val="32"/>
                                <w:lang w:eastAsia="ru-RU" w:bidi="ar-SA"/>
                              </w:rPr>
                              <w:t xml:space="preserve"> (</w:t>
                            </w:r>
                            <w:proofErr w:type="spellStart"/>
                            <w:r w:rsidRPr="00F93F5B">
                              <w:rPr>
                                <w:rFonts w:ascii="Arial" w:hAnsi="Arial" w:cs="Arial"/>
                                <w:bCs/>
                                <w:szCs w:val="32"/>
                                <w:lang w:eastAsia="ru-RU" w:bidi="ar-SA"/>
                              </w:rPr>
                              <w:t>Dihydroquercetin</w:t>
                            </w:r>
                            <w:proofErr w:type="spellEnd"/>
                            <w:r w:rsidRPr="00F93F5B">
                              <w:rPr>
                                <w:rFonts w:ascii="Arial" w:hAnsi="Arial" w:cs="Arial"/>
                                <w:bCs/>
                                <w:szCs w:val="32"/>
                                <w:lang w:eastAsia="ru-RU" w:bidi="ar-SA"/>
                              </w:rPr>
                              <w:t>) have two chiral carbon atoms in position 2 and 3.</w:t>
                            </w:r>
                            <w:r w:rsidRPr="00F93F5B">
                              <w:rPr>
                                <w:rFonts w:ascii="Arial" w:hAnsi="Arial" w:cs="Arial"/>
                              </w:rPr>
                              <w:t xml:space="preserve"> </w:t>
                            </w:r>
                            <w:proofErr w:type="spellStart"/>
                            <w:r w:rsidRPr="00F93F5B">
                              <w:rPr>
                                <w:rFonts w:ascii="Arial" w:hAnsi="Arial" w:cs="Arial"/>
                                <w:bCs/>
                                <w:szCs w:val="32"/>
                                <w:lang w:eastAsia="ru-RU" w:bidi="ar-SA"/>
                              </w:rPr>
                              <w:t>T</w:t>
                            </w:r>
                            <w:r>
                              <w:rPr>
                                <w:rFonts w:ascii="Arial" w:hAnsi="Arial" w:cs="Arial"/>
                                <w:bCs/>
                                <w:szCs w:val="32"/>
                                <w:lang w:eastAsia="ru-RU" w:bidi="ar-SA"/>
                              </w:rPr>
                              <w:t>axifolin</w:t>
                            </w:r>
                            <w:proofErr w:type="spellEnd"/>
                            <w:r w:rsidRPr="00F93F5B">
                              <w:rPr>
                                <w:rFonts w:ascii="Arial" w:hAnsi="Arial" w:cs="Arial"/>
                                <w:bCs/>
                                <w:szCs w:val="32"/>
                                <w:lang w:eastAsia="ru-RU" w:bidi="ar-SA"/>
                              </w:rPr>
                              <w:t xml:space="preserve"> possess chiral centers at C2 and C3, and therefore have four possible stereoisomers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 xml:space="preserve"> – 2S,3S – 2R,3S – 2S,3R).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 xml:space="preserve">) isomer of </w:t>
                            </w:r>
                            <w:proofErr w:type="spellStart"/>
                            <w:r w:rsidRPr="00F93F5B">
                              <w:rPr>
                                <w:rFonts w:ascii="Arial" w:hAnsi="Arial" w:cs="Arial"/>
                                <w:bCs/>
                                <w:szCs w:val="32"/>
                                <w:lang w:eastAsia="ru-RU" w:bidi="ar-SA"/>
                              </w:rPr>
                              <w:t>Taxifolin</w:t>
                            </w:r>
                            <w:proofErr w:type="spellEnd"/>
                            <w:r w:rsidRPr="00F93F5B">
                              <w:rPr>
                                <w:rFonts w:ascii="Arial" w:hAnsi="Arial" w:cs="Arial"/>
                                <w:bCs/>
                                <w:szCs w:val="32"/>
                                <w:lang w:eastAsia="ru-RU" w:bidi="ar-SA"/>
                              </w:rPr>
                              <w:t xml:space="preserve"> is the most common in nature, but there are cases where all four isomers co-occur. It should further be emphasized that,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w:t>
                            </w:r>
                            <w:proofErr w:type="spellStart"/>
                            <w:r w:rsidRPr="00F93F5B">
                              <w:rPr>
                                <w:rFonts w:ascii="Arial" w:hAnsi="Arial" w:cs="Arial"/>
                                <w:bCs/>
                                <w:szCs w:val="32"/>
                                <w:lang w:eastAsia="ru-RU" w:bidi="ar-SA"/>
                              </w:rPr>
                              <w:t>dihydroflavonols</w:t>
                            </w:r>
                            <w:proofErr w:type="spellEnd"/>
                            <w:r w:rsidRPr="00F93F5B">
                              <w:rPr>
                                <w:rFonts w:ascii="Arial" w:hAnsi="Arial" w:cs="Arial"/>
                                <w:bCs/>
                                <w:szCs w:val="32"/>
                                <w:lang w:eastAsia="ru-RU" w:bidi="ar-SA"/>
                              </w:rPr>
                              <w:t xml:space="preserve"> are </w:t>
                            </w:r>
                            <w:proofErr w:type="spellStart"/>
                            <w:r w:rsidRPr="00F93F5B">
                              <w:rPr>
                                <w:rFonts w:ascii="Arial" w:hAnsi="Arial" w:cs="Arial"/>
                                <w:bCs/>
                                <w:szCs w:val="32"/>
                                <w:lang w:eastAsia="ru-RU" w:bidi="ar-SA"/>
                              </w:rPr>
                              <w:t>homochiral</w:t>
                            </w:r>
                            <w:proofErr w:type="spellEnd"/>
                            <w:r w:rsidRPr="00F93F5B">
                              <w:rPr>
                                <w:rFonts w:ascii="Arial" w:hAnsi="Arial" w:cs="Arial"/>
                                <w:bCs/>
                                <w:szCs w:val="32"/>
                                <w:lang w:eastAsia="ru-RU" w:bidi="ar-SA"/>
                              </w:rPr>
                              <w:t xml:space="preserve">.                                                                                                                                                                                                                                      </w:t>
                            </w:r>
                          </w:p>
                          <w:p w:rsidR="00CB311F" w:rsidRDefault="00CB311F" w:rsidP="00566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29" type="#_x0000_t202" style="position:absolute;left:0;text-align:left;margin-left:118.2pt;margin-top:102pt;width:351.2pt;height:9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" fillcolor="white [3201]" strokecolor="white [3212]" strokeweight=".5pt">
                <v:textbox>
                  <w:txbxContent>
                    <w:p w:rsidR="00CB311F" w:rsidRPr="00F93F5B" w:rsidRDefault="00CB311F" w:rsidP="00566149">
                      <w:pPr>
                        <w:rPr>
                          <w:rFonts w:ascii="Arial" w:hAnsi="Arial" w:cs="Arial"/>
                          <w:bCs/>
                          <w:szCs w:val="32"/>
                          <w:lang w:eastAsia="ru-RU" w:bidi="ar-SA"/>
                        </w:rPr>
                      </w:pPr>
                      <w:r w:rsidRPr="00F93F5B">
                        <w:rPr>
                          <w:rFonts w:ascii="Arial" w:hAnsi="Arial" w:cs="Arial"/>
                          <w:bCs/>
                          <w:szCs w:val="32"/>
                          <w:lang w:eastAsia="ru-RU" w:bidi="ar-SA"/>
                        </w:rPr>
                        <w:t xml:space="preserve">Almost all </w:t>
                      </w:r>
                      <w:proofErr w:type="spellStart"/>
                      <w:r w:rsidRPr="00F93F5B">
                        <w:rPr>
                          <w:rFonts w:ascii="Arial" w:hAnsi="Arial" w:cs="Arial"/>
                          <w:bCs/>
                          <w:szCs w:val="32"/>
                          <w:lang w:eastAsia="ru-RU" w:bidi="ar-SA"/>
                        </w:rPr>
                        <w:t>dihydroflavonols</w:t>
                      </w:r>
                      <w:proofErr w:type="spellEnd"/>
                      <w:r w:rsidRPr="00F93F5B">
                        <w:rPr>
                          <w:rFonts w:ascii="Arial" w:hAnsi="Arial" w:cs="Arial"/>
                          <w:bCs/>
                          <w:szCs w:val="32"/>
                          <w:lang w:eastAsia="ru-RU" w:bidi="ar-SA"/>
                        </w:rPr>
                        <w:t xml:space="preserve"> such as </w:t>
                      </w:r>
                      <w:proofErr w:type="spellStart"/>
                      <w:r w:rsidRPr="00F93F5B">
                        <w:rPr>
                          <w:rFonts w:ascii="Arial" w:hAnsi="Arial" w:cs="Arial"/>
                          <w:bCs/>
                          <w:szCs w:val="32"/>
                          <w:lang w:eastAsia="ru-RU" w:bidi="ar-SA"/>
                        </w:rPr>
                        <w:t>Taxifolin</w:t>
                      </w:r>
                      <w:proofErr w:type="spellEnd"/>
                      <w:r w:rsidRPr="00F93F5B">
                        <w:rPr>
                          <w:rFonts w:ascii="Arial" w:hAnsi="Arial" w:cs="Arial"/>
                          <w:bCs/>
                          <w:szCs w:val="32"/>
                          <w:lang w:eastAsia="ru-RU" w:bidi="ar-SA"/>
                        </w:rPr>
                        <w:t xml:space="preserve"> (</w:t>
                      </w:r>
                      <w:proofErr w:type="spellStart"/>
                      <w:r w:rsidRPr="00F93F5B">
                        <w:rPr>
                          <w:rFonts w:ascii="Arial" w:hAnsi="Arial" w:cs="Arial"/>
                          <w:bCs/>
                          <w:szCs w:val="32"/>
                          <w:lang w:eastAsia="ru-RU" w:bidi="ar-SA"/>
                        </w:rPr>
                        <w:t>Dihydroquercetin</w:t>
                      </w:r>
                      <w:proofErr w:type="spellEnd"/>
                      <w:r w:rsidRPr="00F93F5B">
                        <w:rPr>
                          <w:rFonts w:ascii="Arial" w:hAnsi="Arial" w:cs="Arial"/>
                          <w:bCs/>
                          <w:szCs w:val="32"/>
                          <w:lang w:eastAsia="ru-RU" w:bidi="ar-SA"/>
                        </w:rPr>
                        <w:t>) have two chiral carbon atoms in position 2 and 3.</w:t>
                      </w:r>
                      <w:r w:rsidRPr="00F93F5B">
                        <w:rPr>
                          <w:rFonts w:ascii="Arial" w:hAnsi="Arial" w:cs="Arial"/>
                        </w:rPr>
                        <w:t xml:space="preserve"> </w:t>
                      </w:r>
                      <w:proofErr w:type="spellStart"/>
                      <w:r w:rsidRPr="00F93F5B">
                        <w:rPr>
                          <w:rFonts w:ascii="Arial" w:hAnsi="Arial" w:cs="Arial"/>
                          <w:bCs/>
                          <w:szCs w:val="32"/>
                          <w:lang w:eastAsia="ru-RU" w:bidi="ar-SA"/>
                        </w:rPr>
                        <w:t>T</w:t>
                      </w:r>
                      <w:r>
                        <w:rPr>
                          <w:rFonts w:ascii="Arial" w:hAnsi="Arial" w:cs="Arial"/>
                          <w:bCs/>
                          <w:szCs w:val="32"/>
                          <w:lang w:eastAsia="ru-RU" w:bidi="ar-SA"/>
                        </w:rPr>
                        <w:t>axifolin</w:t>
                      </w:r>
                      <w:proofErr w:type="spellEnd"/>
                      <w:r w:rsidRPr="00F93F5B">
                        <w:rPr>
                          <w:rFonts w:ascii="Arial" w:hAnsi="Arial" w:cs="Arial"/>
                          <w:bCs/>
                          <w:szCs w:val="32"/>
                          <w:lang w:eastAsia="ru-RU" w:bidi="ar-SA"/>
                        </w:rPr>
                        <w:t xml:space="preserve"> possess chiral centers at C2 and C3, and therefore have four possible stereoisomers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 xml:space="preserve"> – 2S,3S – 2R,3S – 2S,3R).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 xml:space="preserve">) isomer of </w:t>
                      </w:r>
                      <w:proofErr w:type="spellStart"/>
                      <w:r w:rsidRPr="00F93F5B">
                        <w:rPr>
                          <w:rFonts w:ascii="Arial" w:hAnsi="Arial" w:cs="Arial"/>
                          <w:bCs/>
                          <w:szCs w:val="32"/>
                          <w:lang w:eastAsia="ru-RU" w:bidi="ar-SA"/>
                        </w:rPr>
                        <w:t>Taxifolin</w:t>
                      </w:r>
                      <w:proofErr w:type="spellEnd"/>
                      <w:r w:rsidRPr="00F93F5B">
                        <w:rPr>
                          <w:rFonts w:ascii="Arial" w:hAnsi="Arial" w:cs="Arial"/>
                          <w:bCs/>
                          <w:szCs w:val="32"/>
                          <w:lang w:eastAsia="ru-RU" w:bidi="ar-SA"/>
                        </w:rPr>
                        <w:t xml:space="preserve"> is the most common in nature, but there are cases where all four isomers co-occur. It should further be emphasized that, (2R</w:t>
                      </w:r>
                      <w:proofErr w:type="gramStart"/>
                      <w:r w:rsidRPr="00F93F5B">
                        <w:rPr>
                          <w:rFonts w:ascii="Arial" w:hAnsi="Arial" w:cs="Arial"/>
                          <w:bCs/>
                          <w:szCs w:val="32"/>
                          <w:lang w:eastAsia="ru-RU" w:bidi="ar-SA"/>
                        </w:rPr>
                        <w:t>,3R</w:t>
                      </w:r>
                      <w:proofErr w:type="gramEnd"/>
                      <w:r w:rsidRPr="00F93F5B">
                        <w:rPr>
                          <w:rFonts w:ascii="Arial" w:hAnsi="Arial" w:cs="Arial"/>
                          <w:bCs/>
                          <w:szCs w:val="32"/>
                          <w:lang w:eastAsia="ru-RU" w:bidi="ar-SA"/>
                        </w:rPr>
                        <w:t>)-</w:t>
                      </w:r>
                      <w:proofErr w:type="spellStart"/>
                      <w:r w:rsidRPr="00F93F5B">
                        <w:rPr>
                          <w:rFonts w:ascii="Arial" w:hAnsi="Arial" w:cs="Arial"/>
                          <w:bCs/>
                          <w:szCs w:val="32"/>
                          <w:lang w:eastAsia="ru-RU" w:bidi="ar-SA"/>
                        </w:rPr>
                        <w:t>dihydroflavonols</w:t>
                      </w:r>
                      <w:proofErr w:type="spellEnd"/>
                      <w:r w:rsidRPr="00F93F5B">
                        <w:rPr>
                          <w:rFonts w:ascii="Arial" w:hAnsi="Arial" w:cs="Arial"/>
                          <w:bCs/>
                          <w:szCs w:val="32"/>
                          <w:lang w:eastAsia="ru-RU" w:bidi="ar-SA"/>
                        </w:rPr>
                        <w:t xml:space="preserve"> are </w:t>
                      </w:r>
                      <w:proofErr w:type="spellStart"/>
                      <w:r w:rsidRPr="00F93F5B">
                        <w:rPr>
                          <w:rFonts w:ascii="Arial" w:hAnsi="Arial" w:cs="Arial"/>
                          <w:bCs/>
                          <w:szCs w:val="32"/>
                          <w:lang w:eastAsia="ru-RU" w:bidi="ar-SA"/>
                        </w:rPr>
                        <w:t>homochiral</w:t>
                      </w:r>
                      <w:proofErr w:type="spellEnd"/>
                      <w:r w:rsidRPr="00F93F5B">
                        <w:rPr>
                          <w:rFonts w:ascii="Arial" w:hAnsi="Arial" w:cs="Arial"/>
                          <w:bCs/>
                          <w:szCs w:val="32"/>
                          <w:lang w:eastAsia="ru-RU" w:bidi="ar-SA"/>
                        </w:rPr>
                        <w:t xml:space="preserve">.                                                                                                                                                                                                                                      </w:t>
                      </w:r>
                    </w:p>
                    <w:p w:rsidR="00CB311F" w:rsidRDefault="00CB311F" w:rsidP="00566149"/>
                  </w:txbxContent>
                </v:textbox>
              </v:shape>
            </w:pict>
          </mc:Fallback>
        </mc:AlternateContent>
      </w:r>
      <w:r w:rsidR="0033199B" w:rsidRPr="00F93F5B">
        <w:rPr>
          <w:rFonts w:ascii="Arial" w:hAnsi="Arial" w:cs="Arial"/>
          <w:bCs/>
          <w:szCs w:val="32"/>
          <w:lang w:eastAsia="ru-RU" w:bidi="ar-SA"/>
        </w:rPr>
        <w:t xml:space="preserve">This form of the </w:t>
      </w:r>
      <w:proofErr w:type="spellStart"/>
      <w:r w:rsidR="0033199B" w:rsidRPr="00F93F5B">
        <w:rPr>
          <w:rFonts w:ascii="Arial" w:hAnsi="Arial" w:cs="Arial"/>
          <w:bCs/>
          <w:szCs w:val="32"/>
          <w:lang w:eastAsia="ru-RU" w:bidi="ar-SA"/>
        </w:rPr>
        <w:t>Taxifolin</w:t>
      </w:r>
      <w:proofErr w:type="spellEnd"/>
      <w:r w:rsidR="0033199B" w:rsidRPr="00F93F5B">
        <w:rPr>
          <w:rFonts w:ascii="Arial" w:hAnsi="Arial" w:cs="Arial"/>
          <w:bCs/>
          <w:szCs w:val="32"/>
          <w:lang w:eastAsia="ru-RU" w:bidi="ar-SA"/>
        </w:rPr>
        <w:t xml:space="preserve"> molecule suggests the spatial arrangement of its functional groups (stereochemistry) with optically active (interaction with polarized light) functional components </w:t>
      </w:r>
      <w:r w:rsidR="009E7F91">
        <w:rPr>
          <w:rFonts w:ascii="Arial" w:hAnsi="Arial" w:cs="Arial"/>
          <w:bCs/>
          <w:szCs w:val="32"/>
          <w:lang w:eastAsia="ru-RU" w:bidi="ar-SA"/>
        </w:rPr>
        <w:t>–</w:t>
      </w:r>
      <w:r w:rsidR="0033199B" w:rsidRPr="00F93F5B">
        <w:rPr>
          <w:rFonts w:ascii="Arial" w:hAnsi="Arial" w:cs="Arial"/>
          <w:bCs/>
          <w:szCs w:val="32"/>
          <w:lang w:eastAsia="ru-RU" w:bidi="ar-SA"/>
        </w:rPr>
        <w:t xml:space="preserve"> enantiomers</w:t>
      </w:r>
      <w:r w:rsidR="009E7F91" w:rsidRPr="009E7F91">
        <w:rPr>
          <w:rFonts w:ascii="Arial" w:hAnsi="Arial" w:cs="Arial"/>
          <w:bCs/>
          <w:szCs w:val="32"/>
          <w:lang w:eastAsia="ru-RU" w:bidi="ar-SA"/>
        </w:rPr>
        <w:t xml:space="preserve"> (</w:t>
      </w:r>
      <w:r w:rsidR="009E7F91">
        <w:rPr>
          <w:rFonts w:ascii="Arial" w:hAnsi="Arial" w:cs="Arial"/>
          <w:bCs/>
          <w:szCs w:val="32"/>
          <w:lang w:eastAsia="ru-RU" w:bidi="ar-SA"/>
        </w:rPr>
        <w:t>or isomers)</w:t>
      </w:r>
      <w:r w:rsidR="0033199B" w:rsidRPr="00F93F5B">
        <w:rPr>
          <w:rFonts w:ascii="Arial" w:hAnsi="Arial" w:cs="Arial"/>
          <w:bCs/>
          <w:szCs w:val="32"/>
          <w:lang w:eastAsia="ru-RU" w:bidi="ar-SA"/>
        </w:rPr>
        <w:t>, named (designated) according to the direction of light in which the plane of polarized light rotates,</w:t>
      </w:r>
      <w:r w:rsidR="0033199B" w:rsidRPr="00F93F5B">
        <w:rPr>
          <w:rFonts w:ascii="Arial" w:hAnsi="Arial" w:cs="Arial"/>
        </w:rPr>
        <w:t xml:space="preserve"> </w:t>
      </w:r>
      <w:r w:rsidR="0033199B" w:rsidRPr="00F93F5B">
        <w:rPr>
          <w:rFonts w:ascii="Arial" w:hAnsi="Arial" w:cs="Arial"/>
          <w:bCs/>
          <w:szCs w:val="32"/>
          <w:lang w:eastAsia="ru-RU" w:bidi="ar-SA"/>
        </w:rPr>
        <w:t xml:space="preserve">thereby defining </w:t>
      </w:r>
      <w:proofErr w:type="spellStart"/>
      <w:r w:rsidR="0033199B" w:rsidRPr="00F93F5B">
        <w:rPr>
          <w:rFonts w:ascii="Arial" w:hAnsi="Arial" w:cs="Arial"/>
          <w:bCs/>
          <w:szCs w:val="32"/>
          <w:lang w:eastAsia="ru-RU" w:bidi="ar-SA"/>
        </w:rPr>
        <w:t>Taxifolin</w:t>
      </w:r>
      <w:proofErr w:type="spellEnd"/>
      <w:r w:rsidR="0033199B" w:rsidRPr="00F93F5B">
        <w:rPr>
          <w:rFonts w:ascii="Arial" w:hAnsi="Arial" w:cs="Arial"/>
          <w:bCs/>
          <w:szCs w:val="32"/>
          <w:lang w:eastAsia="ru-RU" w:bidi="ar-SA"/>
        </w:rPr>
        <w:t xml:space="preserve"> molecule in a sub-class called </w:t>
      </w:r>
      <w:proofErr w:type="spellStart"/>
      <w:r w:rsidR="0033199B" w:rsidRPr="00F93F5B">
        <w:rPr>
          <w:rFonts w:ascii="Arial" w:hAnsi="Arial" w:cs="Arial"/>
          <w:bCs/>
          <w:szCs w:val="32"/>
          <w:lang w:eastAsia="ru-RU" w:bidi="ar-SA"/>
        </w:rPr>
        <w:t>flavonols</w:t>
      </w:r>
      <w:proofErr w:type="spellEnd"/>
      <w:r w:rsidR="0033199B" w:rsidRPr="00F93F5B">
        <w:rPr>
          <w:rFonts w:ascii="Arial" w:hAnsi="Arial" w:cs="Arial"/>
          <w:bCs/>
          <w:szCs w:val="32"/>
          <w:lang w:eastAsia="ru-RU" w:bidi="ar-SA"/>
        </w:rPr>
        <w:t xml:space="preserve">, with another distinguishing feature in this sub-class, somehow the presence of a </w:t>
      </w:r>
      <w:proofErr w:type="spellStart"/>
      <w:r w:rsidR="0033199B" w:rsidRPr="00F93F5B">
        <w:rPr>
          <w:rFonts w:ascii="Arial" w:hAnsi="Arial" w:cs="Arial"/>
          <w:bCs/>
          <w:szCs w:val="32"/>
          <w:lang w:eastAsia="ru-RU" w:bidi="ar-SA"/>
        </w:rPr>
        <w:t>dihydro</w:t>
      </w:r>
      <w:proofErr w:type="spellEnd"/>
      <w:r w:rsidR="0033199B" w:rsidRPr="00F93F5B">
        <w:rPr>
          <w:rFonts w:ascii="Arial" w:hAnsi="Arial" w:cs="Arial"/>
          <w:bCs/>
          <w:szCs w:val="32"/>
          <w:lang w:eastAsia="ru-RU" w:bidi="ar-SA"/>
        </w:rPr>
        <w:t xml:space="preserve">-functional group, thus defining the </w:t>
      </w:r>
      <w:proofErr w:type="spellStart"/>
      <w:r w:rsidR="0033199B" w:rsidRPr="00F93F5B">
        <w:rPr>
          <w:rFonts w:ascii="Arial" w:hAnsi="Arial" w:cs="Arial"/>
          <w:bCs/>
          <w:szCs w:val="32"/>
          <w:lang w:eastAsia="ru-RU" w:bidi="ar-SA"/>
        </w:rPr>
        <w:t>Taxifolin</w:t>
      </w:r>
      <w:proofErr w:type="spellEnd"/>
      <w:r w:rsidR="0033199B" w:rsidRPr="00F93F5B">
        <w:rPr>
          <w:rFonts w:ascii="Arial" w:hAnsi="Arial" w:cs="Arial"/>
          <w:bCs/>
          <w:szCs w:val="32"/>
          <w:lang w:eastAsia="ru-RU" w:bidi="ar-SA"/>
        </w:rPr>
        <w:t xml:space="preserve"> molecule as a monomer - </w:t>
      </w:r>
      <w:proofErr w:type="spellStart"/>
      <w:r w:rsidR="0033199B" w:rsidRPr="00F93F5B">
        <w:rPr>
          <w:rFonts w:ascii="Arial" w:hAnsi="Arial" w:cs="Arial"/>
          <w:bCs/>
          <w:szCs w:val="32"/>
          <w:lang w:eastAsia="ru-RU" w:bidi="ar-SA"/>
        </w:rPr>
        <w:t>dihydroflavonol</w:t>
      </w:r>
      <w:proofErr w:type="spellEnd"/>
      <w:r w:rsidR="0033199B" w:rsidRPr="00F93F5B">
        <w:rPr>
          <w:rFonts w:ascii="Arial" w:hAnsi="Arial" w:cs="Arial"/>
          <w:bCs/>
          <w:szCs w:val="32"/>
          <w:lang w:eastAsia="ru-RU" w:bidi="ar-SA"/>
        </w:rPr>
        <w:t>. The generally accepted definition for the native form of the molecule is (2R</w:t>
      </w:r>
      <w:proofErr w:type="gramStart"/>
      <w:r w:rsidR="0033199B" w:rsidRPr="00F93F5B">
        <w:rPr>
          <w:rFonts w:ascii="Arial" w:hAnsi="Arial" w:cs="Arial"/>
          <w:bCs/>
          <w:szCs w:val="32"/>
          <w:lang w:eastAsia="ru-RU" w:bidi="ar-SA"/>
        </w:rPr>
        <w:t>,3R</w:t>
      </w:r>
      <w:proofErr w:type="gramEnd"/>
      <w:r w:rsidR="0033199B" w:rsidRPr="00F93F5B">
        <w:rPr>
          <w:rFonts w:ascii="Arial" w:hAnsi="Arial" w:cs="Arial"/>
          <w:bCs/>
          <w:szCs w:val="32"/>
          <w:lang w:eastAsia="ru-RU" w:bidi="ar-SA"/>
        </w:rPr>
        <w:t>)-</w:t>
      </w:r>
      <w:proofErr w:type="spellStart"/>
      <w:r w:rsidR="0033199B" w:rsidRPr="00F93F5B">
        <w:rPr>
          <w:rFonts w:ascii="Arial" w:hAnsi="Arial" w:cs="Arial"/>
          <w:bCs/>
          <w:szCs w:val="32"/>
          <w:lang w:eastAsia="ru-RU" w:bidi="ar-SA"/>
        </w:rPr>
        <w:t>Taxifolin</w:t>
      </w:r>
      <w:proofErr w:type="spellEnd"/>
      <w:r w:rsidR="0033199B" w:rsidRPr="00F93F5B">
        <w:rPr>
          <w:rFonts w:ascii="Arial" w:hAnsi="Arial" w:cs="Arial"/>
          <w:bCs/>
          <w:szCs w:val="32"/>
          <w:lang w:eastAsia="ru-RU" w:bidi="ar-SA"/>
        </w:rPr>
        <w:t xml:space="preserve"> or </w:t>
      </w:r>
      <w:proofErr w:type="spellStart"/>
      <w:r w:rsidR="0033199B" w:rsidRPr="00F93F5B">
        <w:rPr>
          <w:rFonts w:ascii="Arial" w:hAnsi="Arial" w:cs="Arial"/>
          <w:bCs/>
          <w:szCs w:val="32"/>
          <w:lang w:eastAsia="ru-RU" w:bidi="ar-SA"/>
        </w:rPr>
        <w:t>Dihydroquercetin</w:t>
      </w:r>
      <w:proofErr w:type="spellEnd"/>
      <w:r w:rsidR="0033199B" w:rsidRPr="00F93F5B">
        <w:rPr>
          <w:rFonts w:ascii="Arial" w:hAnsi="Arial" w:cs="Arial"/>
          <w:bCs/>
          <w:szCs w:val="32"/>
          <w:lang w:eastAsia="ru-RU" w:bidi="ar-SA"/>
        </w:rPr>
        <w:t>, or synonyms: (+)-</w:t>
      </w:r>
      <w:proofErr w:type="spellStart"/>
      <w:r w:rsidR="0033199B" w:rsidRPr="00F93F5B">
        <w:rPr>
          <w:rFonts w:ascii="Arial" w:hAnsi="Arial" w:cs="Arial"/>
          <w:bCs/>
          <w:szCs w:val="32"/>
          <w:lang w:eastAsia="ru-RU" w:bidi="ar-SA"/>
        </w:rPr>
        <w:t>Dihydroquercetin</w:t>
      </w:r>
      <w:proofErr w:type="spellEnd"/>
      <w:r w:rsidR="0033199B" w:rsidRPr="00F93F5B">
        <w:rPr>
          <w:rFonts w:ascii="Arial" w:hAnsi="Arial" w:cs="Arial"/>
          <w:bCs/>
          <w:szCs w:val="32"/>
          <w:lang w:eastAsia="ru-RU" w:bidi="ar-SA"/>
        </w:rPr>
        <w:t>; (+)-</w:t>
      </w:r>
      <w:proofErr w:type="spellStart"/>
      <w:r w:rsidR="0033199B" w:rsidRPr="00F93F5B">
        <w:rPr>
          <w:rFonts w:ascii="Arial" w:hAnsi="Arial" w:cs="Arial"/>
          <w:bCs/>
          <w:szCs w:val="32"/>
          <w:lang w:eastAsia="ru-RU" w:bidi="ar-SA"/>
        </w:rPr>
        <w:t>Taxifolin</w:t>
      </w:r>
      <w:proofErr w:type="spellEnd"/>
      <w:r w:rsidR="0033199B" w:rsidRPr="00F93F5B">
        <w:rPr>
          <w:rFonts w:ascii="Arial" w:hAnsi="Arial" w:cs="Arial"/>
          <w:bCs/>
          <w:szCs w:val="32"/>
          <w:lang w:eastAsia="ru-RU" w:bidi="ar-SA"/>
        </w:rPr>
        <w:t xml:space="preserve">. </w:t>
      </w:r>
    </w:p>
    <w:p w:rsidR="00566149" w:rsidRPr="0033199B" w:rsidRDefault="00566149" w:rsidP="00F6509E">
      <w:pPr>
        <w:ind w:left="-567"/>
        <w:rPr>
          <w:rFonts w:ascii="Tahoma" w:hAnsi="Tahoma" w:cs="Tahoma"/>
          <w:bCs/>
          <w:szCs w:val="32"/>
          <w:lang w:eastAsia="ru-RU" w:bidi="ar-SA"/>
        </w:rPr>
      </w:pPr>
      <w:r>
        <w:rPr>
          <w:noProof/>
          <w:lang w:val="ru-RU" w:eastAsia="ru-RU" w:bidi="ar-SA"/>
        </w:rPr>
        <w:drawing>
          <wp:inline distT="0" distB="0" distL="0" distR="0" wp14:anchorId="0578A0D5" wp14:editId="7FBEB303">
            <wp:extent cx="1839742" cy="1147183"/>
            <wp:effectExtent l="0" t="0" r="8255" b="0"/>
            <wp:docPr id="5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353" cy="1150682"/>
                    </a:xfrm>
                    <a:prstGeom prst="rect">
                      <a:avLst/>
                    </a:prstGeom>
                    <a:noFill/>
                    <a:ln>
                      <a:noFill/>
                    </a:ln>
                    <a:extLst/>
                  </pic:spPr>
                </pic:pic>
              </a:graphicData>
            </a:graphic>
          </wp:inline>
        </w:drawing>
      </w:r>
    </w:p>
    <w:p w:rsidR="00187FAE" w:rsidRPr="00F93F5B" w:rsidRDefault="00187FAE" w:rsidP="00F6509E">
      <w:pPr>
        <w:ind w:left="-567"/>
        <w:rPr>
          <w:rFonts w:ascii="Arial" w:hAnsi="Arial" w:cs="Arial"/>
          <w:bCs/>
          <w:lang w:eastAsia="ru-RU" w:bidi="ar-SA"/>
        </w:rPr>
      </w:pPr>
      <w:r w:rsidRPr="00F93F5B">
        <w:rPr>
          <w:rFonts w:ascii="Arial" w:hAnsi="Arial" w:cs="Arial"/>
          <w:bCs/>
          <w:lang w:eastAsia="ru-RU" w:bidi="ar-SA"/>
        </w:rPr>
        <w:t>The center of chirality is called R or S, based on the atomic number. If the center is oriented so that the priority of the substituent groups decreases clockwise, the name is R (Rectus), if it decreases counterclockwise, then S (Sinister). This system labels each chiral center of the molecule. The system can, for example, name an isomer (or en</w:t>
      </w:r>
      <w:r w:rsidR="009E7F91">
        <w:rPr>
          <w:rFonts w:ascii="Arial" w:hAnsi="Arial" w:cs="Arial"/>
          <w:bCs/>
          <w:lang w:eastAsia="ru-RU" w:bidi="ar-SA"/>
        </w:rPr>
        <w:t>an</w:t>
      </w:r>
      <w:r w:rsidRPr="00F93F5B">
        <w:rPr>
          <w:rFonts w:ascii="Arial" w:hAnsi="Arial" w:cs="Arial"/>
          <w:bCs/>
          <w:lang w:eastAsia="ru-RU" w:bidi="ar-SA"/>
        </w:rPr>
        <w:t>tiomer) in which the (R</w:t>
      </w:r>
      <w:proofErr w:type="gramStart"/>
      <w:r w:rsidRPr="00F93F5B">
        <w:rPr>
          <w:rFonts w:ascii="Arial" w:hAnsi="Arial" w:cs="Arial"/>
          <w:bCs/>
          <w:lang w:eastAsia="ru-RU" w:bidi="ar-SA"/>
        </w:rPr>
        <w:t>,R</w:t>
      </w:r>
      <w:proofErr w:type="gramEnd"/>
      <w:r w:rsidRPr="00F93F5B">
        <w:rPr>
          <w:rFonts w:ascii="Arial" w:hAnsi="Arial" w:cs="Arial"/>
          <w:bCs/>
          <w:lang w:eastAsia="ru-RU" w:bidi="ar-SA"/>
        </w:rPr>
        <w:t xml:space="preserve">)-group is located opposite the (R,S) </w:t>
      </w:r>
      <w:proofErr w:type="spellStart"/>
      <w:r w:rsidRPr="00F93F5B">
        <w:rPr>
          <w:rFonts w:ascii="Arial" w:hAnsi="Arial" w:cs="Arial"/>
          <w:bCs/>
          <w:lang w:eastAsia="ru-RU" w:bidi="ar-SA"/>
        </w:rPr>
        <w:t>diastereomer</w:t>
      </w:r>
      <w:proofErr w:type="spellEnd"/>
      <w:r w:rsidRPr="00F93F5B">
        <w:rPr>
          <w:rFonts w:ascii="Arial" w:hAnsi="Arial" w:cs="Arial"/>
          <w:bCs/>
          <w:lang w:eastAsia="ru-RU" w:bidi="ar-SA"/>
        </w:rPr>
        <w:t>. The R/S system has nothing to do with the (+/-)-system. The R-</w:t>
      </w:r>
      <w:proofErr w:type="spellStart"/>
      <w:r w:rsidRPr="00F93F5B">
        <w:rPr>
          <w:rFonts w:ascii="Arial" w:hAnsi="Arial" w:cs="Arial"/>
          <w:bCs/>
          <w:lang w:eastAsia="ru-RU" w:bidi="ar-SA"/>
        </w:rPr>
        <w:t>antiomer</w:t>
      </w:r>
      <w:proofErr w:type="spellEnd"/>
      <w:r w:rsidRPr="00F93F5B">
        <w:rPr>
          <w:rFonts w:ascii="Arial" w:hAnsi="Arial" w:cs="Arial"/>
          <w:bCs/>
          <w:lang w:eastAsia="ru-RU" w:bidi="ar-SA"/>
        </w:rPr>
        <w:t xml:space="preserve"> can be right-handed or left-handed, depending on the actual substituent groups.</w:t>
      </w:r>
      <w:r w:rsidR="007A57FB" w:rsidRPr="00F93F5B">
        <w:rPr>
          <w:rFonts w:ascii="Arial" w:hAnsi="Arial" w:cs="Arial"/>
        </w:rPr>
        <w:t xml:space="preserve"> Isomers (or </w:t>
      </w:r>
      <w:r w:rsidR="007A57FB" w:rsidRPr="00F93F5B">
        <w:rPr>
          <w:rFonts w:ascii="Arial" w:hAnsi="Arial" w:cs="Arial"/>
          <w:bCs/>
          <w:lang w:eastAsia="ru-RU" w:bidi="ar-SA"/>
        </w:rPr>
        <w:t>Enantiomers) (optical or mirror) are pairs of optical antipodes - substances characterized by opposite in sign and equal in magnitude rotations of the plane of polarization of light with the identity of all other physical and chemical properties (with the exception of reactions with other optically active substances and physical properties in a chiral medium).</w:t>
      </w:r>
    </w:p>
    <w:p w:rsidR="002127F0" w:rsidRDefault="00D84638" w:rsidP="00F6509E">
      <w:pPr>
        <w:ind w:left="-567"/>
        <w:rPr>
          <w:rFonts w:ascii="Arial" w:hAnsi="Arial" w:cs="Arial"/>
          <w:bCs/>
          <w:lang w:eastAsia="ru-RU" w:bidi="ar-SA"/>
        </w:rPr>
      </w:pPr>
      <w:r w:rsidRPr="00F93F5B">
        <w:rPr>
          <w:rFonts w:ascii="Arial" w:hAnsi="Arial" w:cs="Arial"/>
          <w:bCs/>
          <w:lang w:eastAsia="ru-RU" w:bidi="ar-SA"/>
        </w:rPr>
        <w:t xml:space="preserve">Optically active Isomers (or </w:t>
      </w:r>
      <w:r w:rsidR="00BE7520" w:rsidRPr="00F93F5B">
        <w:rPr>
          <w:rFonts w:ascii="Arial" w:hAnsi="Arial" w:cs="Arial"/>
          <w:bCs/>
          <w:lang w:eastAsia="ru-RU" w:bidi="ar-SA"/>
        </w:rPr>
        <w:t>Enantiomers</w:t>
      </w:r>
      <w:r w:rsidRPr="00F93F5B">
        <w:rPr>
          <w:rFonts w:ascii="Arial" w:hAnsi="Arial" w:cs="Arial"/>
          <w:bCs/>
          <w:lang w:eastAsia="ru-RU" w:bidi="ar-SA"/>
        </w:rPr>
        <w:t>)</w:t>
      </w:r>
      <w:r w:rsidR="00BE7520" w:rsidRPr="00F93F5B">
        <w:rPr>
          <w:rFonts w:ascii="Arial" w:hAnsi="Arial" w:cs="Arial"/>
          <w:bCs/>
          <w:lang w:eastAsia="ru-RU" w:bidi="ar-SA"/>
        </w:rPr>
        <w:t xml:space="preserve"> are identical with respect to ordinary chemical reactions, but differences appear when they are present in another chiral molecule or entity. Different </w:t>
      </w:r>
      <w:r w:rsidRPr="00F93F5B">
        <w:rPr>
          <w:rFonts w:ascii="Arial" w:hAnsi="Arial" w:cs="Arial"/>
          <w:bCs/>
          <w:lang w:eastAsia="ru-RU" w:bidi="ar-SA"/>
        </w:rPr>
        <w:t xml:space="preserve">isomers (or </w:t>
      </w:r>
      <w:r w:rsidR="00BE7520" w:rsidRPr="00F93F5B">
        <w:rPr>
          <w:rFonts w:ascii="Arial" w:hAnsi="Arial" w:cs="Arial"/>
          <w:bCs/>
          <w:lang w:eastAsia="ru-RU" w:bidi="ar-SA"/>
        </w:rPr>
        <w:t>enantiomers</w:t>
      </w:r>
      <w:r w:rsidRPr="00F93F5B">
        <w:rPr>
          <w:rFonts w:ascii="Arial" w:hAnsi="Arial" w:cs="Arial"/>
          <w:bCs/>
          <w:lang w:eastAsia="ru-RU" w:bidi="ar-SA"/>
        </w:rPr>
        <w:t>)</w:t>
      </w:r>
      <w:r w:rsidR="00BE7520" w:rsidRPr="00F93F5B">
        <w:rPr>
          <w:rFonts w:ascii="Arial" w:hAnsi="Arial" w:cs="Arial"/>
          <w:bCs/>
          <w:lang w:eastAsia="ru-RU" w:bidi="ar-SA"/>
        </w:rPr>
        <w:t xml:space="preserve"> of chiral substances often have different odor and taste and therapeutic effects.</w:t>
      </w:r>
      <w:r w:rsidR="004A2E9C" w:rsidRPr="00F93F5B">
        <w:rPr>
          <w:rFonts w:ascii="Arial" w:hAnsi="Arial" w:cs="Arial"/>
        </w:rPr>
        <w:t xml:space="preserve"> For example o</w:t>
      </w:r>
      <w:r w:rsidR="004A2E9C" w:rsidRPr="00F93F5B">
        <w:rPr>
          <w:rFonts w:ascii="Arial" w:hAnsi="Arial" w:cs="Arial"/>
          <w:bCs/>
          <w:lang w:eastAsia="ru-RU" w:bidi="ar-SA"/>
        </w:rPr>
        <w:t xml:space="preserve">f the four possible </w:t>
      </w:r>
      <w:proofErr w:type="spellStart"/>
      <w:r w:rsidR="004A2E9C" w:rsidRPr="00F93F5B">
        <w:rPr>
          <w:rFonts w:ascii="Arial" w:hAnsi="Arial" w:cs="Arial"/>
          <w:bCs/>
          <w:lang w:eastAsia="ru-RU" w:bidi="ar-SA"/>
        </w:rPr>
        <w:t>stereoisomeric</w:t>
      </w:r>
      <w:proofErr w:type="spellEnd"/>
      <w:r w:rsidR="004A2E9C" w:rsidRPr="00F93F5B">
        <w:rPr>
          <w:rFonts w:ascii="Arial" w:hAnsi="Arial" w:cs="Arial"/>
          <w:bCs/>
          <w:lang w:eastAsia="ru-RU" w:bidi="ar-SA"/>
        </w:rPr>
        <w:t xml:space="preserve"> forms of ascorbic acid, only one form (+)- ascorbic acid is identical to natural vitamin C, capable of prophylactic and therapeutic effects against scurvy, although all </w:t>
      </w:r>
      <w:proofErr w:type="spellStart"/>
      <w:r w:rsidR="004A2E9C" w:rsidRPr="00F93F5B">
        <w:rPr>
          <w:rFonts w:ascii="Arial" w:hAnsi="Arial" w:cs="Arial"/>
          <w:bCs/>
          <w:lang w:eastAsia="ru-RU" w:bidi="ar-SA"/>
        </w:rPr>
        <w:t>diastereoisomers</w:t>
      </w:r>
      <w:proofErr w:type="spellEnd"/>
      <w:r w:rsidR="004A2E9C" w:rsidRPr="00F93F5B">
        <w:rPr>
          <w:rFonts w:ascii="Arial" w:hAnsi="Arial" w:cs="Arial"/>
          <w:bCs/>
          <w:lang w:eastAsia="ru-RU" w:bidi="ar-SA"/>
        </w:rPr>
        <w:t xml:space="preserve"> of ascorbic acid have antioxidant properties. </w:t>
      </w:r>
    </w:p>
    <w:p w:rsidR="00BE7520" w:rsidRDefault="004A2E9C" w:rsidP="00F6509E">
      <w:pPr>
        <w:ind w:left="-567"/>
        <w:rPr>
          <w:rFonts w:ascii="Arial" w:hAnsi="Arial" w:cs="Arial"/>
          <w:bCs/>
          <w:lang w:eastAsia="ru-RU" w:bidi="ar-SA"/>
        </w:rPr>
      </w:pPr>
      <w:r w:rsidRPr="00F93F5B">
        <w:rPr>
          <w:rFonts w:ascii="Arial" w:hAnsi="Arial" w:cs="Arial"/>
          <w:bCs/>
          <w:lang w:eastAsia="ru-RU" w:bidi="ar-SA"/>
        </w:rPr>
        <w:lastRenderedPageBreak/>
        <w:t>Enzymes (and they are chiral) often differ between the two enantiomers of a chiral substrate. Imagine that the enzyme has a glove-shaped depression that binds the substrate. If the glove is right-handed, then one enantiomer will go in and bind, while the other enantiomer will not fit well and there is little chance of binding. The D-form of amino acids is usually sweet in taste, while the L-form is usually tasteless. Peppermint leaves and cumin seeds contain L-</w:t>
      </w:r>
      <w:proofErr w:type="spellStart"/>
      <w:r w:rsidRPr="00F93F5B">
        <w:rPr>
          <w:rFonts w:ascii="Arial" w:hAnsi="Arial" w:cs="Arial"/>
          <w:bCs/>
          <w:lang w:eastAsia="ru-RU" w:bidi="ar-SA"/>
        </w:rPr>
        <w:t>carvone</w:t>
      </w:r>
      <w:proofErr w:type="spellEnd"/>
      <w:r w:rsidRPr="00F93F5B">
        <w:rPr>
          <w:rFonts w:ascii="Arial" w:hAnsi="Arial" w:cs="Arial"/>
          <w:bCs/>
          <w:lang w:eastAsia="ru-RU" w:bidi="ar-SA"/>
        </w:rPr>
        <w:t xml:space="preserve"> and D-</w:t>
      </w:r>
      <w:proofErr w:type="spellStart"/>
      <w:r w:rsidRPr="00F93F5B">
        <w:rPr>
          <w:rFonts w:ascii="Arial" w:hAnsi="Arial" w:cs="Arial"/>
          <w:bCs/>
          <w:lang w:eastAsia="ru-RU" w:bidi="ar-SA"/>
        </w:rPr>
        <w:t>carvone</w:t>
      </w:r>
      <w:proofErr w:type="spellEnd"/>
      <w:r w:rsidRPr="00F93F5B">
        <w:rPr>
          <w:rFonts w:ascii="Arial" w:hAnsi="Arial" w:cs="Arial"/>
          <w:bCs/>
          <w:lang w:eastAsia="ru-RU" w:bidi="ar-SA"/>
        </w:rPr>
        <w:t xml:space="preserve">, respectively, enantiomers of </w:t>
      </w:r>
      <w:proofErr w:type="spellStart"/>
      <w:r w:rsidRPr="00F93F5B">
        <w:rPr>
          <w:rFonts w:ascii="Arial" w:hAnsi="Arial" w:cs="Arial"/>
          <w:bCs/>
          <w:lang w:eastAsia="ru-RU" w:bidi="ar-SA"/>
        </w:rPr>
        <w:t>carvone</w:t>
      </w:r>
      <w:proofErr w:type="spellEnd"/>
      <w:r w:rsidRPr="00F93F5B">
        <w:rPr>
          <w:rFonts w:ascii="Arial" w:hAnsi="Arial" w:cs="Arial"/>
          <w:bCs/>
          <w:lang w:eastAsia="ru-RU" w:bidi="ar-SA"/>
        </w:rPr>
        <w:t>. They smell differently because most people's olfactory receptors also contain chiral molecules that behave differently in the presence of different enantiomers.</w:t>
      </w:r>
    </w:p>
    <w:p w:rsidR="003220CB" w:rsidRDefault="003220CB" w:rsidP="003220CB">
      <w:pPr>
        <w:ind w:left="-567"/>
        <w:rPr>
          <w:rFonts w:ascii="Arial" w:hAnsi="Arial" w:cs="Arial"/>
          <w:bCs/>
          <w:lang w:eastAsia="ru-RU" w:bidi="ar-SA"/>
        </w:rPr>
      </w:pPr>
      <w:r w:rsidRPr="003220CB">
        <w:rPr>
          <w:rFonts w:ascii="Arial" w:hAnsi="Arial" w:cs="Arial"/>
          <w:bCs/>
          <w:lang w:eastAsia="ru-RU" w:bidi="ar-SA"/>
        </w:rPr>
        <w:t xml:space="preserve">Many chiral drugs are made in high </w:t>
      </w:r>
      <w:proofErr w:type="spellStart"/>
      <w:r w:rsidRPr="003220CB">
        <w:rPr>
          <w:rFonts w:ascii="Arial" w:hAnsi="Arial" w:cs="Arial"/>
          <w:bCs/>
          <w:lang w:eastAsia="ru-RU" w:bidi="ar-SA"/>
        </w:rPr>
        <w:t>enantiometric</w:t>
      </w:r>
      <w:proofErr w:type="spellEnd"/>
      <w:r w:rsidRPr="003220CB">
        <w:rPr>
          <w:rFonts w:ascii="Arial" w:hAnsi="Arial" w:cs="Arial"/>
          <w:bCs/>
          <w:lang w:eastAsia="ru-RU" w:bidi="ar-SA"/>
        </w:rPr>
        <w:t xml:space="preserve"> purity due to the side effects of the other enantiomer (which may even be inactive). For example:</w:t>
      </w:r>
      <w:r w:rsidRPr="003220CB">
        <w:t xml:space="preserve"> </w:t>
      </w:r>
      <w:r w:rsidRPr="003220CB">
        <w:rPr>
          <w:rFonts w:ascii="Arial" w:hAnsi="Arial" w:cs="Arial"/>
          <w:bCs/>
          <w:lang w:eastAsia="ru-RU" w:bidi="ar-SA"/>
        </w:rPr>
        <w:t>Ethambutol: One enantiomer is used in the treatment of tuberculosis, the other causes blindness.</w:t>
      </w:r>
      <w:r>
        <w:rPr>
          <w:rFonts w:ascii="Arial" w:hAnsi="Arial" w:cs="Arial"/>
          <w:bCs/>
          <w:lang w:eastAsia="ru-RU" w:bidi="ar-SA"/>
        </w:rPr>
        <w:t xml:space="preserve"> </w:t>
      </w:r>
      <w:r w:rsidRPr="003220CB">
        <w:rPr>
          <w:rFonts w:ascii="Arial" w:hAnsi="Arial" w:cs="Arial"/>
          <w:bCs/>
          <w:lang w:eastAsia="ru-RU" w:bidi="ar-SA"/>
        </w:rPr>
        <w:t>Naproxen: One enantiomer treats arthritis, but the other causes liver poisoning without analgesic effect.</w:t>
      </w:r>
    </w:p>
    <w:p w:rsidR="004736BE" w:rsidRDefault="004736BE" w:rsidP="004736BE">
      <w:pPr>
        <w:ind w:left="-567"/>
        <w:rPr>
          <w:rFonts w:ascii="Arial" w:hAnsi="Arial" w:cs="Arial"/>
          <w:bCs/>
          <w:lang w:eastAsia="ru-RU" w:bidi="ar-SA"/>
        </w:rPr>
      </w:pPr>
      <w:r>
        <w:rPr>
          <w:rFonts w:ascii="Arial" w:hAnsi="Arial" w:cs="Arial"/>
          <w:bCs/>
          <w:lang w:eastAsia="ru-RU" w:bidi="ar-SA"/>
        </w:rPr>
        <w:t>S</w:t>
      </w:r>
      <w:r w:rsidRPr="004736BE">
        <w:rPr>
          <w:rFonts w:ascii="Arial" w:hAnsi="Arial" w:cs="Arial"/>
          <w:bCs/>
          <w:lang w:eastAsia="ru-RU" w:bidi="ar-SA"/>
        </w:rPr>
        <w:t xml:space="preserve">tereoisomers of </w:t>
      </w:r>
      <w:proofErr w:type="spellStart"/>
      <w:r>
        <w:rPr>
          <w:rFonts w:ascii="Arial" w:hAnsi="Arial" w:cs="Arial"/>
          <w:bCs/>
          <w:lang w:eastAsia="ru-RU" w:bidi="ar-SA"/>
        </w:rPr>
        <w:t>T</w:t>
      </w:r>
      <w:r w:rsidRPr="004736BE">
        <w:rPr>
          <w:rFonts w:ascii="Arial" w:hAnsi="Arial" w:cs="Arial"/>
          <w:bCs/>
          <w:lang w:eastAsia="ru-RU" w:bidi="ar-SA"/>
        </w:rPr>
        <w:t>axifolin</w:t>
      </w:r>
      <w:proofErr w:type="spellEnd"/>
      <w:r w:rsidRPr="004736BE">
        <w:rPr>
          <w:rFonts w:ascii="Arial" w:hAnsi="Arial" w:cs="Arial"/>
          <w:bCs/>
          <w:lang w:eastAsia="ru-RU" w:bidi="ar-SA"/>
        </w:rPr>
        <w:t xml:space="preserve"> are differentially distributed in the body. (+)</w:t>
      </w:r>
      <w:proofErr w:type="gramStart"/>
      <w:r w:rsidRPr="004736BE">
        <w:rPr>
          <w:rFonts w:ascii="Arial" w:hAnsi="Arial" w:cs="Arial"/>
          <w:bCs/>
          <w:lang w:eastAsia="ru-RU" w:bidi="ar-SA"/>
        </w:rPr>
        <w:t>-(</w:t>
      </w:r>
      <w:proofErr w:type="gramEnd"/>
      <w:r w:rsidRPr="004736BE">
        <w:rPr>
          <w:rFonts w:ascii="Arial" w:hAnsi="Arial" w:cs="Arial"/>
          <w:bCs/>
          <w:lang w:eastAsia="ru-RU" w:bidi="ar-SA"/>
        </w:rPr>
        <w:t>2S;3R)-</w:t>
      </w:r>
      <w:proofErr w:type="spellStart"/>
      <w:r w:rsidRPr="004736BE">
        <w:rPr>
          <w:rFonts w:ascii="Arial" w:hAnsi="Arial" w:cs="Arial"/>
          <w:bCs/>
          <w:lang w:eastAsia="ru-RU" w:bidi="ar-SA"/>
        </w:rPr>
        <w:t>taxifolin</w:t>
      </w:r>
      <w:proofErr w:type="spellEnd"/>
      <w:r>
        <w:rPr>
          <w:rFonts w:ascii="Arial" w:hAnsi="Arial" w:cs="Arial"/>
          <w:bCs/>
          <w:lang w:eastAsia="ru-RU" w:bidi="ar-SA"/>
        </w:rPr>
        <w:t xml:space="preserve"> </w:t>
      </w:r>
      <w:r w:rsidRPr="004736BE">
        <w:rPr>
          <w:rFonts w:ascii="Arial" w:hAnsi="Arial" w:cs="Arial"/>
          <w:bCs/>
          <w:lang w:eastAsia="ru-RU" w:bidi="ar-SA"/>
        </w:rPr>
        <w:t>is distributed intracellularly, (</w:t>
      </w:r>
      <w:r>
        <w:rPr>
          <w:rFonts w:ascii="Arial" w:hAnsi="Arial" w:cs="Arial"/>
          <w:bCs/>
          <w:lang w:eastAsia="ru-RU" w:bidi="ar-SA"/>
        </w:rPr>
        <w:t>-</w:t>
      </w:r>
      <w:r w:rsidRPr="004736BE">
        <w:rPr>
          <w:rFonts w:ascii="Arial" w:hAnsi="Arial" w:cs="Arial"/>
          <w:bCs/>
          <w:lang w:eastAsia="ru-RU" w:bidi="ar-SA"/>
        </w:rPr>
        <w:t>)-(2R;3S)-</w:t>
      </w:r>
      <w:proofErr w:type="spellStart"/>
      <w:r w:rsidRPr="004736BE">
        <w:rPr>
          <w:rFonts w:ascii="Arial" w:hAnsi="Arial" w:cs="Arial"/>
          <w:bCs/>
          <w:lang w:eastAsia="ru-RU" w:bidi="ar-SA"/>
        </w:rPr>
        <w:t>taxifolin</w:t>
      </w:r>
      <w:proofErr w:type="spellEnd"/>
      <w:r w:rsidRPr="004736BE">
        <w:rPr>
          <w:rFonts w:ascii="Arial" w:hAnsi="Arial" w:cs="Arial"/>
          <w:bCs/>
          <w:lang w:eastAsia="ru-RU" w:bidi="ar-SA"/>
        </w:rPr>
        <w:t xml:space="preserve"> distributes extracellularly, while (</w:t>
      </w:r>
      <w:r>
        <w:rPr>
          <w:rFonts w:ascii="Arial" w:hAnsi="Arial" w:cs="Arial"/>
          <w:bCs/>
          <w:lang w:eastAsia="ru-RU" w:bidi="ar-SA"/>
        </w:rPr>
        <w:t>-</w:t>
      </w:r>
      <w:r w:rsidRPr="004736BE">
        <w:rPr>
          <w:rFonts w:ascii="Arial" w:hAnsi="Arial" w:cs="Arial"/>
          <w:bCs/>
          <w:lang w:eastAsia="ru-RU" w:bidi="ar-SA"/>
        </w:rPr>
        <w:t>)-</w:t>
      </w:r>
      <w:r>
        <w:rPr>
          <w:rFonts w:ascii="Arial" w:hAnsi="Arial" w:cs="Arial"/>
          <w:bCs/>
          <w:lang w:eastAsia="ru-RU" w:bidi="ar-SA"/>
        </w:rPr>
        <w:t xml:space="preserve"> </w:t>
      </w:r>
      <w:r w:rsidRPr="004736BE">
        <w:rPr>
          <w:rFonts w:ascii="Arial" w:hAnsi="Arial" w:cs="Arial"/>
          <w:bCs/>
          <w:lang w:eastAsia="ru-RU" w:bidi="ar-SA"/>
        </w:rPr>
        <w:t>(2S;3S)- and (+)-(2R;3R)-</w:t>
      </w:r>
      <w:proofErr w:type="spellStart"/>
      <w:r w:rsidRPr="004736BE">
        <w:rPr>
          <w:rFonts w:ascii="Arial" w:hAnsi="Arial" w:cs="Arial"/>
          <w:bCs/>
          <w:lang w:eastAsia="ru-RU" w:bidi="ar-SA"/>
        </w:rPr>
        <w:t>taxifolin</w:t>
      </w:r>
      <w:proofErr w:type="spellEnd"/>
      <w:r w:rsidRPr="004736BE">
        <w:rPr>
          <w:rFonts w:ascii="Arial" w:hAnsi="Arial" w:cs="Arial"/>
          <w:bCs/>
          <w:lang w:eastAsia="ru-RU" w:bidi="ar-SA"/>
        </w:rPr>
        <w:t xml:space="preserve"> are deeply distributed into tissues. These findings suggest</w:t>
      </w:r>
      <w:r>
        <w:rPr>
          <w:rFonts w:ascii="Arial" w:hAnsi="Arial" w:cs="Arial"/>
          <w:bCs/>
          <w:lang w:eastAsia="ru-RU" w:bidi="ar-SA"/>
        </w:rPr>
        <w:t xml:space="preserve"> </w:t>
      </w:r>
      <w:r w:rsidRPr="004736BE">
        <w:rPr>
          <w:rFonts w:ascii="Arial" w:hAnsi="Arial" w:cs="Arial"/>
          <w:bCs/>
          <w:lang w:eastAsia="ru-RU" w:bidi="ar-SA"/>
        </w:rPr>
        <w:t xml:space="preserve">that the stereoisomers of </w:t>
      </w:r>
      <w:proofErr w:type="spellStart"/>
      <w:r>
        <w:rPr>
          <w:rFonts w:ascii="Arial" w:hAnsi="Arial" w:cs="Arial"/>
          <w:bCs/>
          <w:lang w:eastAsia="ru-RU" w:bidi="ar-SA"/>
        </w:rPr>
        <w:t>T</w:t>
      </w:r>
      <w:r w:rsidRPr="004736BE">
        <w:rPr>
          <w:rFonts w:ascii="Arial" w:hAnsi="Arial" w:cs="Arial"/>
          <w:bCs/>
          <w:lang w:eastAsia="ru-RU" w:bidi="ar-SA"/>
        </w:rPr>
        <w:t>axifolin</w:t>
      </w:r>
      <w:proofErr w:type="spellEnd"/>
      <w:r w:rsidRPr="004736BE">
        <w:rPr>
          <w:rFonts w:ascii="Arial" w:hAnsi="Arial" w:cs="Arial"/>
          <w:bCs/>
          <w:lang w:eastAsia="ru-RU" w:bidi="ar-SA"/>
        </w:rPr>
        <w:t xml:space="preserve"> exit the vascular system and are either distributed</w:t>
      </w:r>
      <w:r>
        <w:rPr>
          <w:rFonts w:ascii="Arial" w:hAnsi="Arial" w:cs="Arial"/>
          <w:bCs/>
          <w:lang w:eastAsia="ru-RU" w:bidi="ar-SA"/>
        </w:rPr>
        <w:t xml:space="preserve"> </w:t>
      </w:r>
      <w:r w:rsidRPr="004736BE">
        <w:rPr>
          <w:rFonts w:ascii="Arial" w:hAnsi="Arial" w:cs="Arial"/>
          <w:bCs/>
          <w:lang w:eastAsia="ru-RU" w:bidi="ar-SA"/>
        </w:rPr>
        <w:t xml:space="preserve">intra- or extracellularly or penetrate deep into tissues depending on their </w:t>
      </w:r>
      <w:proofErr w:type="spellStart"/>
      <w:r w:rsidRPr="004736BE">
        <w:rPr>
          <w:rFonts w:ascii="Arial" w:hAnsi="Arial" w:cs="Arial"/>
          <w:bCs/>
          <w:lang w:eastAsia="ru-RU" w:bidi="ar-SA"/>
        </w:rPr>
        <w:t>stereochemical</w:t>
      </w:r>
      <w:proofErr w:type="spellEnd"/>
      <w:r>
        <w:rPr>
          <w:rFonts w:ascii="Arial" w:hAnsi="Arial" w:cs="Arial"/>
          <w:bCs/>
          <w:lang w:eastAsia="ru-RU" w:bidi="ar-SA"/>
        </w:rPr>
        <w:t xml:space="preserve"> </w:t>
      </w:r>
      <w:r w:rsidRPr="004736BE">
        <w:rPr>
          <w:rFonts w:ascii="Arial" w:hAnsi="Arial" w:cs="Arial"/>
          <w:bCs/>
          <w:lang w:eastAsia="ru-RU" w:bidi="ar-SA"/>
        </w:rPr>
        <w:t>configuration</w:t>
      </w:r>
      <w:r>
        <w:rPr>
          <w:rFonts w:ascii="Arial" w:hAnsi="Arial" w:cs="Arial"/>
          <w:bCs/>
          <w:lang w:eastAsia="ru-RU" w:bidi="ar-SA"/>
        </w:rPr>
        <w:t>.</w:t>
      </w:r>
    </w:p>
    <w:p w:rsidR="003220CB" w:rsidRPr="00F93F5B" w:rsidRDefault="00F52E0E" w:rsidP="003220CB">
      <w:pPr>
        <w:ind w:left="-567"/>
        <w:jc w:val="center"/>
        <w:rPr>
          <w:rFonts w:ascii="Arial" w:hAnsi="Arial" w:cs="Arial"/>
          <w:bCs/>
          <w:lang w:eastAsia="ru-RU" w:bidi="ar-SA"/>
        </w:rPr>
      </w:pPr>
      <w:r w:rsidRPr="00F52E0E">
        <w:rPr>
          <w:rFonts w:ascii="Arial" w:hAnsi="Arial" w:cs="Arial"/>
          <w:noProof/>
          <w:lang w:eastAsia="ru-RU" w:bidi="ar-SA"/>
        </w:rPr>
        <w:t xml:space="preserve">* Indicates chiral center </w:t>
      </w:r>
      <w:r>
        <w:rPr>
          <w:rFonts w:ascii="Arial" w:hAnsi="Arial" w:cs="Arial"/>
          <w:noProof/>
          <w:lang w:eastAsia="ru-RU" w:bidi="ar-SA"/>
        </w:rPr>
        <w:t xml:space="preserve">                 </w:t>
      </w:r>
      <w:r w:rsidRPr="00F52E0E">
        <w:rPr>
          <w:rFonts w:ascii="Arial" w:hAnsi="Arial" w:cs="Arial"/>
          <w:noProof/>
          <w:lang w:eastAsia="ru-RU" w:bidi="ar-SA"/>
        </w:rPr>
        <w:t>* Indicates chiral center</w:t>
      </w:r>
      <w:r w:rsidR="003220CB">
        <w:rPr>
          <w:noProof/>
          <w:lang w:val="ru-RU" w:eastAsia="ru-RU" w:bidi="ar-SA"/>
        </w:rPr>
        <w:drawing>
          <wp:inline distT="0" distB="0" distL="0" distR="0" wp14:anchorId="16B21529" wp14:editId="48E28FB3">
            <wp:extent cx="3872753" cy="1507505"/>
            <wp:effectExtent l="0" t="0" r="0" b="0"/>
            <wp:docPr id="8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3766" cy="1507899"/>
                    </a:xfrm>
                    <a:prstGeom prst="rect">
                      <a:avLst/>
                    </a:prstGeom>
                    <a:noFill/>
                    <a:ln>
                      <a:noFill/>
                    </a:ln>
                    <a:extLst/>
                  </pic:spPr>
                </pic:pic>
              </a:graphicData>
            </a:graphic>
          </wp:inline>
        </w:drawing>
      </w:r>
    </w:p>
    <w:p w:rsidR="004A2E9C" w:rsidRDefault="00E6125D" w:rsidP="00F6509E">
      <w:pPr>
        <w:ind w:left="-567"/>
        <w:rPr>
          <w:rFonts w:ascii="Arial" w:hAnsi="Arial" w:cs="Arial"/>
          <w:bCs/>
          <w:lang w:eastAsia="ru-RU" w:bidi="ar-SA"/>
        </w:rPr>
      </w:pPr>
      <w:r w:rsidRPr="00E6125D">
        <w:rPr>
          <w:rFonts w:ascii="Arial" w:hAnsi="Arial" w:cs="Arial"/>
          <w:bCs/>
          <w:lang w:eastAsia="ru-RU" w:bidi="ar-SA"/>
        </w:rPr>
        <w:t xml:space="preserve">Spatial isomerism (stereoisomerism) in the case of the </w:t>
      </w:r>
      <w:proofErr w:type="spellStart"/>
      <w:r w:rsidR="004736BE">
        <w:rPr>
          <w:rFonts w:ascii="Arial" w:hAnsi="Arial" w:cs="Arial"/>
          <w:bCs/>
          <w:lang w:eastAsia="ru-RU" w:bidi="ar-SA"/>
        </w:rPr>
        <w:t>Taxifolin</w:t>
      </w:r>
      <w:proofErr w:type="spellEnd"/>
      <w:r w:rsidRPr="00E6125D">
        <w:rPr>
          <w:rFonts w:ascii="Arial" w:hAnsi="Arial" w:cs="Arial"/>
          <w:bCs/>
          <w:lang w:eastAsia="ru-RU" w:bidi="ar-SA"/>
        </w:rPr>
        <w:t xml:space="preserve"> molecule arises as a result of differences in the spatial configuration of molecules that have the same chemical structure. This type of isomer is subdivided into </w:t>
      </w:r>
      <w:proofErr w:type="spellStart"/>
      <w:r w:rsidRPr="00E6125D">
        <w:rPr>
          <w:rFonts w:ascii="Arial" w:hAnsi="Arial" w:cs="Arial"/>
          <w:bCs/>
          <w:lang w:eastAsia="ru-RU" w:bidi="ar-SA"/>
        </w:rPr>
        <w:t>enantiomerism</w:t>
      </w:r>
      <w:proofErr w:type="spellEnd"/>
      <w:r w:rsidRPr="00E6125D">
        <w:rPr>
          <w:rFonts w:ascii="Arial" w:hAnsi="Arial" w:cs="Arial"/>
          <w:bCs/>
          <w:lang w:eastAsia="ru-RU" w:bidi="ar-SA"/>
        </w:rPr>
        <w:t xml:space="preserve"> (optical isomerism) and </w:t>
      </w:r>
      <w:proofErr w:type="spellStart"/>
      <w:r w:rsidRPr="00E6125D">
        <w:rPr>
          <w:rFonts w:ascii="Arial" w:hAnsi="Arial" w:cs="Arial"/>
          <w:bCs/>
          <w:lang w:eastAsia="ru-RU" w:bidi="ar-SA"/>
        </w:rPr>
        <w:t>diastereomerism</w:t>
      </w:r>
      <w:proofErr w:type="spellEnd"/>
      <w:r w:rsidRPr="00E6125D">
        <w:rPr>
          <w:rFonts w:ascii="Arial" w:hAnsi="Arial" w:cs="Arial"/>
          <w:bCs/>
          <w:lang w:eastAsia="ru-RU" w:bidi="ar-SA"/>
        </w:rPr>
        <w:t>.</w:t>
      </w:r>
      <w:r>
        <w:rPr>
          <w:rFonts w:ascii="Arial" w:hAnsi="Arial" w:cs="Arial"/>
          <w:bCs/>
          <w:lang w:eastAsia="ru-RU" w:bidi="ar-SA"/>
        </w:rPr>
        <w:t xml:space="preserve"> </w:t>
      </w:r>
      <w:r w:rsidRPr="00E6125D">
        <w:rPr>
          <w:rFonts w:ascii="Arial" w:hAnsi="Arial" w:cs="Arial"/>
          <w:bCs/>
          <w:lang w:eastAsia="ru-RU" w:bidi="ar-SA"/>
        </w:rPr>
        <w:t xml:space="preserve">The process of interconversion of enantiomers is called racemization: it leads to the disappearance of optical activity as a result of the </w:t>
      </w:r>
      <w:r w:rsidRPr="004736BE">
        <w:rPr>
          <w:rFonts w:ascii="Arial" w:hAnsi="Arial" w:cs="Arial"/>
          <w:bCs/>
          <w:u w:val="single"/>
          <w:lang w:eastAsia="ru-RU" w:bidi="ar-SA"/>
        </w:rPr>
        <w:t>formation of an equimolar mixture of (-</w:t>
      </w:r>
      <w:proofErr w:type="gramStart"/>
      <w:r w:rsidRPr="004736BE">
        <w:rPr>
          <w:rFonts w:ascii="Arial" w:hAnsi="Arial" w:cs="Arial"/>
          <w:bCs/>
          <w:u w:val="single"/>
          <w:lang w:eastAsia="ru-RU" w:bidi="ar-SA"/>
        </w:rPr>
        <w:t>)-</w:t>
      </w:r>
      <w:proofErr w:type="gramEnd"/>
      <w:r w:rsidRPr="004736BE">
        <w:rPr>
          <w:rFonts w:ascii="Arial" w:hAnsi="Arial" w:cs="Arial"/>
          <w:bCs/>
          <w:u w:val="single"/>
          <w:lang w:eastAsia="ru-RU" w:bidi="ar-SA"/>
        </w:rPr>
        <w:t xml:space="preserve"> and (+)-forms, that is, a </w:t>
      </w:r>
      <w:proofErr w:type="spellStart"/>
      <w:r w:rsidRPr="004736BE">
        <w:rPr>
          <w:rFonts w:ascii="Arial" w:hAnsi="Arial" w:cs="Arial"/>
          <w:bCs/>
          <w:u w:val="single"/>
          <w:lang w:eastAsia="ru-RU" w:bidi="ar-SA"/>
        </w:rPr>
        <w:t>racemate</w:t>
      </w:r>
      <w:proofErr w:type="spellEnd"/>
      <w:r w:rsidRPr="00E6125D">
        <w:rPr>
          <w:rFonts w:ascii="Arial" w:hAnsi="Arial" w:cs="Arial"/>
          <w:bCs/>
          <w:lang w:eastAsia="ru-RU" w:bidi="ar-SA"/>
        </w:rPr>
        <w:t>.</w:t>
      </w:r>
    </w:p>
    <w:p w:rsidR="009B297E" w:rsidRDefault="009B297E" w:rsidP="009B297E">
      <w:pPr>
        <w:ind w:left="-567"/>
        <w:jc w:val="center"/>
        <w:rPr>
          <w:rFonts w:ascii="Arial" w:hAnsi="Arial" w:cs="Arial"/>
          <w:bCs/>
          <w:lang w:eastAsia="ru-RU" w:bidi="ar-SA"/>
        </w:rPr>
      </w:pPr>
      <w:r>
        <w:rPr>
          <w:noProof/>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2111300</wp:posOffset>
                </wp:positionH>
                <wp:positionV relativeFrom="paragraph">
                  <wp:posOffset>1184387</wp:posOffset>
                </wp:positionV>
                <wp:extent cx="1219200" cy="430306"/>
                <wp:effectExtent l="0" t="0" r="19050" b="27305"/>
                <wp:wrapNone/>
                <wp:docPr id="27" name="Поле 27"/>
                <wp:cNvGraphicFramePr/>
                <a:graphic xmlns:a="http://schemas.openxmlformats.org/drawingml/2006/main">
                  <a:graphicData uri="http://schemas.microsoft.com/office/word/2010/wordprocessingShape">
                    <wps:wsp>
                      <wps:cNvSpPr txBox="1"/>
                      <wps:spPr>
                        <a:xfrm>
                          <a:off x="0" y="0"/>
                          <a:ext cx="1219200" cy="43030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9B297E" w:rsidRDefault="00CB311F" w:rsidP="009B297E">
                            <w:pPr>
                              <w:jc w:val="center"/>
                              <w:rPr>
                                <w:rFonts w:ascii="Arial" w:hAnsi="Arial" w:cs="Arial"/>
                              </w:rPr>
                            </w:pPr>
                            <w:proofErr w:type="spellStart"/>
                            <w:r>
                              <w:rPr>
                                <w:rFonts w:ascii="Arial" w:hAnsi="Arial" w:cs="Arial"/>
                              </w:rPr>
                              <w:t>Taxifolin</w:t>
                            </w:r>
                            <w:proofErr w:type="spellEnd"/>
                            <w:r>
                              <w:rPr>
                                <w:rFonts w:ascii="Arial" w:hAnsi="Arial" w:cs="Arial"/>
                              </w:rPr>
                              <w:t xml:space="preserve"> molecule isomers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7" o:spid="_x0000_s1030" type="#_x0000_t202" style="position:absolute;left:0;text-align:left;margin-left:166.25pt;margin-top:93.25pt;width:96pt;height:33.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" fillcolor="white [3201]" strokecolor="white [3212]" strokeweight=".5pt">
                <v:textbox>
                  <w:txbxContent>
                    <w:p w:rsidR="00CB311F" w:rsidRPr="009B297E" w:rsidRDefault="00CB311F" w:rsidP="009B297E">
                      <w:pPr>
                        <w:jc w:val="center"/>
                        <w:rPr>
                          <w:rFonts w:ascii="Arial" w:hAnsi="Arial" w:cs="Arial"/>
                        </w:rPr>
                      </w:pPr>
                      <w:proofErr w:type="spellStart"/>
                      <w:r>
                        <w:rPr>
                          <w:rFonts w:ascii="Arial" w:hAnsi="Arial" w:cs="Arial"/>
                        </w:rPr>
                        <w:t>Taxifolin</w:t>
                      </w:r>
                      <w:proofErr w:type="spellEnd"/>
                      <w:r>
                        <w:rPr>
                          <w:rFonts w:ascii="Arial" w:hAnsi="Arial" w:cs="Arial"/>
                        </w:rPr>
                        <w:t xml:space="preserve"> molecule isomers</w:t>
                      </w:r>
                    </w:p>
                  </w:txbxContent>
                </v:textbox>
              </v:shape>
            </w:pict>
          </mc:Fallback>
        </mc:AlternateContent>
      </w:r>
      <w:r>
        <w:rPr>
          <w:noProof/>
          <w:lang w:val="ru-RU" w:eastAsia="ru-RU" w:bidi="ar-SA"/>
        </w:rPr>
        <w:drawing>
          <wp:inline distT="0" distB="0" distL="0" distR="0" wp14:anchorId="33FE5929" wp14:editId="3FAF4306">
            <wp:extent cx="4613836" cy="3162292"/>
            <wp:effectExtent l="0" t="0" r="0" b="635"/>
            <wp:docPr id="9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7441" cy="3164763"/>
                    </a:xfrm>
                    <a:prstGeom prst="rect">
                      <a:avLst/>
                    </a:prstGeom>
                    <a:noFill/>
                    <a:ln>
                      <a:noFill/>
                    </a:ln>
                    <a:extLst/>
                  </pic:spPr>
                </pic:pic>
              </a:graphicData>
            </a:graphic>
          </wp:inline>
        </w:drawing>
      </w:r>
    </w:p>
    <w:p w:rsidR="009B297E" w:rsidRDefault="00E6125D" w:rsidP="00F6509E">
      <w:pPr>
        <w:ind w:left="-567"/>
        <w:rPr>
          <w:rFonts w:ascii="Arial" w:hAnsi="Arial" w:cs="Arial"/>
          <w:bCs/>
          <w:lang w:eastAsia="ru-RU" w:bidi="ar-SA"/>
        </w:rPr>
      </w:pPr>
      <w:r w:rsidRPr="00E6125D">
        <w:rPr>
          <w:rFonts w:ascii="Arial" w:hAnsi="Arial" w:cs="Arial"/>
          <w:bCs/>
          <w:lang w:eastAsia="ru-RU" w:bidi="ar-SA"/>
        </w:rPr>
        <w:lastRenderedPageBreak/>
        <w:t xml:space="preserve">In practice, chemical transformations, as a result of which structural isomers are converted into each other, </w:t>
      </w:r>
      <w:proofErr w:type="gramStart"/>
      <w:r w:rsidRPr="00E6125D">
        <w:rPr>
          <w:rFonts w:ascii="Arial" w:hAnsi="Arial" w:cs="Arial"/>
          <w:bCs/>
          <w:lang w:eastAsia="ru-RU" w:bidi="ar-SA"/>
        </w:rPr>
        <w:t>is</w:t>
      </w:r>
      <w:proofErr w:type="gramEnd"/>
      <w:r w:rsidRPr="00E6125D">
        <w:rPr>
          <w:rFonts w:ascii="Arial" w:hAnsi="Arial" w:cs="Arial"/>
          <w:bCs/>
          <w:lang w:eastAsia="ru-RU" w:bidi="ar-SA"/>
        </w:rPr>
        <w:t xml:space="preserve"> called isomerization. Such processes are of great importance in the technological process of </w:t>
      </w:r>
      <w:proofErr w:type="spellStart"/>
      <w:r>
        <w:rPr>
          <w:rFonts w:ascii="Arial" w:hAnsi="Arial" w:cs="Arial"/>
          <w:bCs/>
          <w:lang w:eastAsia="ru-RU" w:bidi="ar-SA"/>
        </w:rPr>
        <w:t>Taxifolin</w:t>
      </w:r>
      <w:proofErr w:type="spellEnd"/>
      <w:r w:rsidRPr="00E6125D">
        <w:rPr>
          <w:rFonts w:ascii="Arial" w:hAnsi="Arial" w:cs="Arial"/>
          <w:bCs/>
          <w:lang w:eastAsia="ru-RU" w:bidi="ar-SA"/>
        </w:rPr>
        <w:t xml:space="preserve"> production, since intramolecular rearrangements leading to </w:t>
      </w:r>
      <w:proofErr w:type="spellStart"/>
      <w:r w:rsidRPr="00E6125D">
        <w:rPr>
          <w:rFonts w:ascii="Arial" w:hAnsi="Arial" w:cs="Arial"/>
          <w:bCs/>
          <w:lang w:eastAsia="ru-RU" w:bidi="ar-SA"/>
        </w:rPr>
        <w:t>tautomerization</w:t>
      </w:r>
      <w:proofErr w:type="spellEnd"/>
      <w:r w:rsidRPr="00E6125D">
        <w:rPr>
          <w:rFonts w:ascii="Arial" w:hAnsi="Arial" w:cs="Arial"/>
          <w:bCs/>
          <w:lang w:eastAsia="ru-RU" w:bidi="ar-SA"/>
        </w:rPr>
        <w:t xml:space="preserve"> (polymerization) of </w:t>
      </w:r>
      <w:proofErr w:type="spellStart"/>
      <w:r>
        <w:rPr>
          <w:rFonts w:ascii="Arial" w:hAnsi="Arial" w:cs="Arial"/>
          <w:bCs/>
          <w:lang w:eastAsia="ru-RU" w:bidi="ar-SA"/>
        </w:rPr>
        <w:t>Taxifolin</w:t>
      </w:r>
      <w:proofErr w:type="spellEnd"/>
      <w:r w:rsidRPr="00E6125D">
        <w:rPr>
          <w:rFonts w:ascii="Arial" w:hAnsi="Arial" w:cs="Arial"/>
          <w:bCs/>
          <w:lang w:eastAsia="ru-RU" w:bidi="ar-SA"/>
        </w:rPr>
        <w:t xml:space="preserve"> molecules are also </w:t>
      </w:r>
      <w:proofErr w:type="spellStart"/>
      <w:r w:rsidRPr="00E6125D">
        <w:rPr>
          <w:rFonts w:ascii="Arial" w:hAnsi="Arial" w:cs="Arial"/>
          <w:bCs/>
          <w:lang w:eastAsia="ru-RU" w:bidi="ar-SA"/>
        </w:rPr>
        <w:t>isomerizations</w:t>
      </w:r>
      <w:proofErr w:type="spellEnd"/>
      <w:r w:rsidRPr="00E6125D">
        <w:rPr>
          <w:rFonts w:ascii="Arial" w:hAnsi="Arial" w:cs="Arial"/>
          <w:bCs/>
          <w:lang w:eastAsia="ru-RU" w:bidi="ar-SA"/>
        </w:rPr>
        <w:t>.</w:t>
      </w:r>
      <w:r w:rsidR="00A255BF">
        <w:rPr>
          <w:rFonts w:ascii="Arial" w:hAnsi="Arial" w:cs="Arial"/>
          <w:bCs/>
          <w:lang w:eastAsia="ru-RU" w:bidi="ar-SA"/>
        </w:rPr>
        <w:t xml:space="preserve"> </w:t>
      </w:r>
    </w:p>
    <w:p w:rsidR="002127F0" w:rsidRPr="00E6125D" w:rsidRDefault="002127F0" w:rsidP="00F6509E">
      <w:pPr>
        <w:ind w:left="-567"/>
        <w:rPr>
          <w:rFonts w:ascii="Arial" w:hAnsi="Arial" w:cs="Arial"/>
          <w:bCs/>
          <w:lang w:eastAsia="ru-RU" w:bidi="ar-SA"/>
        </w:rPr>
      </w:pPr>
      <w:r w:rsidRPr="002127F0">
        <w:rPr>
          <w:rFonts w:ascii="Arial" w:hAnsi="Arial" w:cs="Arial"/>
          <w:bCs/>
          <w:lang w:eastAsia="ru-RU" w:bidi="ar-SA"/>
        </w:rPr>
        <w:t xml:space="preserve">Therefore, methods for isolating </w:t>
      </w:r>
      <w:proofErr w:type="spellStart"/>
      <w:r>
        <w:rPr>
          <w:rFonts w:ascii="Arial" w:hAnsi="Arial" w:cs="Arial"/>
          <w:bCs/>
          <w:lang w:eastAsia="ru-RU" w:bidi="ar-SA"/>
        </w:rPr>
        <w:t>Taxifolin</w:t>
      </w:r>
      <w:proofErr w:type="spellEnd"/>
      <w:r>
        <w:rPr>
          <w:rFonts w:ascii="Arial" w:hAnsi="Arial" w:cs="Arial"/>
          <w:bCs/>
          <w:lang w:eastAsia="ru-RU" w:bidi="ar-SA"/>
        </w:rPr>
        <w:t xml:space="preserve"> (</w:t>
      </w:r>
      <w:proofErr w:type="spellStart"/>
      <w:r w:rsidR="006A0096" w:rsidRPr="006A0096">
        <w:rPr>
          <w:rFonts w:ascii="Arial" w:hAnsi="Arial" w:cs="Arial"/>
          <w:bCs/>
          <w:i/>
          <w:lang w:eastAsia="ru-RU" w:bidi="ar-SA"/>
        </w:rPr>
        <w:t>syn</w:t>
      </w:r>
      <w:r w:rsidR="006A0096">
        <w:rPr>
          <w:rFonts w:ascii="Arial" w:hAnsi="Arial" w:cs="Arial"/>
          <w:bCs/>
          <w:lang w:eastAsia="ru-RU" w:bidi="ar-SA"/>
        </w:rPr>
        <w:t>.</w:t>
      </w:r>
      <w:r w:rsidRPr="002127F0">
        <w:rPr>
          <w:rFonts w:ascii="Arial" w:hAnsi="Arial" w:cs="Arial"/>
          <w:bCs/>
          <w:lang w:eastAsia="ru-RU" w:bidi="ar-SA"/>
        </w:rPr>
        <w:t>Dihydroquercetin</w:t>
      </w:r>
      <w:proofErr w:type="spellEnd"/>
      <w:r>
        <w:rPr>
          <w:rFonts w:ascii="Arial" w:hAnsi="Arial" w:cs="Arial"/>
          <w:bCs/>
          <w:lang w:eastAsia="ru-RU" w:bidi="ar-SA"/>
        </w:rPr>
        <w:t>)</w:t>
      </w:r>
      <w:r w:rsidRPr="002127F0">
        <w:rPr>
          <w:rFonts w:ascii="Arial" w:hAnsi="Arial" w:cs="Arial"/>
          <w:bCs/>
          <w:lang w:eastAsia="ru-RU" w:bidi="ar-SA"/>
        </w:rPr>
        <w:t xml:space="preserve"> and obtaining it close to its natural form require extremely “gentle” technological process conditions that exclude racemization and polymerization of </w:t>
      </w:r>
      <w:r>
        <w:rPr>
          <w:rFonts w:ascii="Arial" w:hAnsi="Arial" w:cs="Arial"/>
          <w:bCs/>
          <w:lang w:eastAsia="ru-RU" w:bidi="ar-SA"/>
        </w:rPr>
        <w:t>molecule</w:t>
      </w:r>
      <w:r w:rsidRPr="002127F0">
        <w:rPr>
          <w:rFonts w:ascii="Arial" w:hAnsi="Arial" w:cs="Arial"/>
          <w:bCs/>
          <w:lang w:eastAsia="ru-RU" w:bidi="ar-SA"/>
        </w:rPr>
        <w:t>, while at the same time excluding the presence of any impurities in the form of fractions of larch oil, resin and their compounds</w:t>
      </w:r>
      <w:r>
        <w:rPr>
          <w:rFonts w:ascii="Arial" w:hAnsi="Arial" w:cs="Arial"/>
          <w:bCs/>
          <w:lang w:eastAsia="ru-RU" w:bidi="ar-SA"/>
        </w:rPr>
        <w:t xml:space="preserve">, </w:t>
      </w:r>
      <w:proofErr w:type="spellStart"/>
      <w:r>
        <w:rPr>
          <w:rFonts w:ascii="Arial" w:hAnsi="Arial" w:cs="Arial"/>
          <w:bCs/>
          <w:lang w:eastAsia="ru-RU" w:bidi="ar-SA"/>
        </w:rPr>
        <w:t>saponins</w:t>
      </w:r>
      <w:proofErr w:type="spellEnd"/>
      <w:r>
        <w:rPr>
          <w:rFonts w:ascii="Arial" w:hAnsi="Arial" w:cs="Arial"/>
          <w:bCs/>
          <w:lang w:eastAsia="ru-RU" w:bidi="ar-SA"/>
        </w:rPr>
        <w:t xml:space="preserve"> associated with </w:t>
      </w:r>
      <w:proofErr w:type="spellStart"/>
      <w:r>
        <w:rPr>
          <w:rFonts w:ascii="Arial" w:hAnsi="Arial" w:cs="Arial"/>
          <w:bCs/>
          <w:lang w:eastAsia="ru-RU" w:bidi="ar-SA"/>
        </w:rPr>
        <w:t>Taxifolin</w:t>
      </w:r>
      <w:proofErr w:type="spellEnd"/>
      <w:r w:rsidRPr="002127F0">
        <w:rPr>
          <w:rFonts w:ascii="Arial" w:hAnsi="Arial" w:cs="Arial"/>
          <w:bCs/>
          <w:lang w:eastAsia="ru-RU" w:bidi="ar-SA"/>
        </w:rPr>
        <w:t xml:space="preserve"> molecule.</w:t>
      </w:r>
    </w:p>
    <w:p w:rsidR="00BE7520" w:rsidRDefault="00A255BF" w:rsidP="00F6509E">
      <w:pPr>
        <w:ind w:left="-567"/>
        <w:rPr>
          <w:rFonts w:ascii="Arial" w:hAnsi="Arial" w:cs="Arial"/>
          <w:bCs/>
          <w:sz w:val="24"/>
          <w:szCs w:val="32"/>
          <w:lang w:eastAsia="ru-RU" w:bidi="ar-SA"/>
        </w:rPr>
      </w:pPr>
      <w:r>
        <w:rPr>
          <w:rFonts w:ascii="Arial" w:hAnsi="Arial" w:cs="Arial"/>
          <w:bCs/>
          <w:noProof/>
          <w:lang w:val="ru-RU" w:eastAsia="ru-RU" w:bidi="ar-SA"/>
        </w:rPr>
        <mc:AlternateContent>
          <mc:Choice Requires="wps">
            <w:drawing>
              <wp:anchor distT="0" distB="0" distL="114300" distR="114300" simplePos="0" relativeHeight="251668480" behindDoc="0" locked="0" layoutInCell="1" allowOverlap="1">
                <wp:simplePos x="0" y="0"/>
                <wp:positionH relativeFrom="column">
                  <wp:posOffset>1645136</wp:posOffset>
                </wp:positionH>
                <wp:positionV relativeFrom="paragraph">
                  <wp:posOffset>5267</wp:posOffset>
                </wp:positionV>
                <wp:extent cx="4320652" cy="2743200"/>
                <wp:effectExtent l="0" t="0" r="22860" b="19050"/>
                <wp:wrapNone/>
                <wp:docPr id="25" name="Поле 25"/>
                <wp:cNvGraphicFramePr/>
                <a:graphic xmlns:a="http://schemas.openxmlformats.org/drawingml/2006/main">
                  <a:graphicData uri="http://schemas.microsoft.com/office/word/2010/wordprocessingShape">
                    <wps:wsp>
                      <wps:cNvSpPr txBox="1"/>
                      <wps:spPr>
                        <a:xfrm>
                          <a:off x="0" y="0"/>
                          <a:ext cx="4320652" cy="2743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9B297E" w:rsidRDefault="00CB311F">
                            <w:pPr>
                              <w:rPr>
                                <w:rFonts w:ascii="Arial Narrow" w:hAnsi="Arial Narrow" w:cs="Arial"/>
                              </w:rPr>
                            </w:pPr>
                            <w:r w:rsidRPr="009B297E">
                              <w:rPr>
                                <w:rFonts w:ascii="Arial Narrow" w:hAnsi="Arial Narrow" w:cs="Arial"/>
                              </w:rPr>
                              <w:t xml:space="preserve">Due to the strong tendency of </w:t>
                            </w:r>
                            <w:proofErr w:type="spellStart"/>
                            <w:r w:rsidRPr="009B297E">
                              <w:rPr>
                                <w:rFonts w:ascii="Arial Narrow" w:hAnsi="Arial Narrow" w:cs="Arial"/>
                              </w:rPr>
                              <w:t>Taxifolin</w:t>
                            </w:r>
                            <w:proofErr w:type="spellEnd"/>
                            <w:r w:rsidRPr="009B297E">
                              <w:rPr>
                                <w:rFonts w:ascii="Arial Narrow" w:hAnsi="Arial Narrow" w:cs="Arial"/>
                              </w:rPr>
                              <w:t xml:space="preserve"> molecule to form polymeric and aggregated forms with much lower biological activity, one of the main problems is the difficulty of obtaining a pure monomeric form free from polymeric forms and impurities. The fraction enriched with </w:t>
                            </w:r>
                            <w:proofErr w:type="spellStart"/>
                            <w:r w:rsidRPr="009B297E">
                              <w:rPr>
                                <w:rFonts w:ascii="Arial Narrow" w:hAnsi="Arial Narrow" w:cs="Arial"/>
                              </w:rPr>
                              <w:t>Taxifolin</w:t>
                            </w:r>
                            <w:proofErr w:type="spellEnd"/>
                            <w:r w:rsidRPr="009B297E">
                              <w:rPr>
                                <w:rFonts w:ascii="Arial Narrow" w:hAnsi="Arial Narrow" w:cs="Arial"/>
                              </w:rPr>
                              <w:t xml:space="preserve"> is usually isolated from larch wood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sibirica</w:t>
                            </w:r>
                            <w:proofErr w:type="spellEnd"/>
                            <w:r w:rsidRPr="009B297E">
                              <w:rPr>
                                <w:rFonts w:ascii="Arial Narrow" w:hAnsi="Arial Narrow" w:cs="Arial"/>
                                <w:i/>
                              </w:rPr>
                              <w:t xml:space="preserve">,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Dahurica</w:t>
                            </w:r>
                            <w:proofErr w:type="spellEnd"/>
                            <w:r w:rsidRPr="009B297E">
                              <w:rPr>
                                <w:rFonts w:ascii="Arial Narrow" w:hAnsi="Arial Narrow" w:cs="Arial"/>
                                <w:i/>
                              </w:rPr>
                              <w:t xml:space="preserve"> or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Gmelinii</w:t>
                            </w:r>
                            <w:proofErr w:type="spellEnd"/>
                            <w:r w:rsidRPr="009B297E">
                              <w:rPr>
                                <w:rFonts w:ascii="Arial Narrow" w:hAnsi="Arial Narrow" w:cs="Arial"/>
                                <w:i/>
                              </w:rPr>
                              <w:t xml:space="preserve">, L. </w:t>
                            </w:r>
                            <w:proofErr w:type="spellStart"/>
                            <w:r w:rsidRPr="009B297E">
                              <w:rPr>
                                <w:rFonts w:ascii="Arial Narrow" w:hAnsi="Arial Narrow" w:cs="Arial"/>
                                <w:i/>
                              </w:rPr>
                              <w:t>cajanderi</w:t>
                            </w:r>
                            <w:proofErr w:type="spellEnd"/>
                            <w:r w:rsidRPr="009B297E">
                              <w:rPr>
                                <w:rFonts w:ascii="Arial Narrow" w:hAnsi="Arial Narrow" w:cs="Arial"/>
                              </w:rPr>
                              <w:t xml:space="preserve">). With the help of extraction with alcohol and ether solvents (usually in the presence of acids, at pH 3-3.5) and subsequent multi-stage processing, it is possible to obtain </w:t>
                            </w:r>
                            <w:proofErr w:type="spellStart"/>
                            <w:r w:rsidRPr="009B297E">
                              <w:rPr>
                                <w:rFonts w:ascii="Arial Narrow" w:hAnsi="Arial Narrow" w:cs="Arial"/>
                              </w:rPr>
                              <w:t>Taxifolin</w:t>
                            </w:r>
                            <w:proofErr w:type="spellEnd"/>
                            <w:r w:rsidRPr="009B297E">
                              <w:rPr>
                                <w:rFonts w:ascii="Arial Narrow" w:hAnsi="Arial Narrow" w:cs="Arial"/>
                              </w:rPr>
                              <w:t xml:space="preserve"> single crystals and achieve a fairly high degree of purification from impurities - up to 96-98%. In industrial production, purification from impurities usually does not exceed 91-95%. In most cases, however, the contribution of the polymeric forms of </w:t>
                            </w:r>
                            <w:proofErr w:type="spellStart"/>
                            <w:r>
                              <w:rPr>
                                <w:rFonts w:ascii="Arial Narrow" w:hAnsi="Arial Narrow" w:cs="Arial"/>
                              </w:rPr>
                              <w:t>Taxifolin</w:t>
                            </w:r>
                            <w:proofErr w:type="spellEnd"/>
                            <w:r w:rsidRPr="009B297E">
                              <w:rPr>
                                <w:rFonts w:ascii="Arial Narrow" w:hAnsi="Arial Narrow" w:cs="Arial"/>
                              </w:rPr>
                              <w:t xml:space="preserve"> itself remains unknown.</w:t>
                            </w:r>
                            <w:r w:rsidRPr="009B297E">
                              <w:rPr>
                                <w:rFonts w:ascii="Arial Narrow" w:hAnsi="Arial Narrow"/>
                              </w:rPr>
                              <w:t xml:space="preserve"> </w:t>
                            </w:r>
                            <w:r w:rsidRPr="009B297E">
                              <w:rPr>
                                <w:rFonts w:ascii="Arial Narrow" w:hAnsi="Arial Narrow" w:cs="Arial"/>
                              </w:rPr>
                              <w:t xml:space="preserve">Covalent polymerization of </w:t>
                            </w:r>
                            <w:proofErr w:type="spellStart"/>
                            <w:r>
                              <w:rPr>
                                <w:rFonts w:ascii="Arial Narrow" w:hAnsi="Arial Narrow" w:cs="Arial"/>
                              </w:rPr>
                              <w:t>Taxifolin</w:t>
                            </w:r>
                            <w:proofErr w:type="spellEnd"/>
                            <w:r w:rsidRPr="009B297E">
                              <w:rPr>
                                <w:rFonts w:ascii="Arial Narrow" w:hAnsi="Arial Narrow" w:cs="Arial"/>
                              </w:rPr>
                              <w:t xml:space="preserve"> occurs very actively both during the life of a plant cell and during long-term extraction of </w:t>
                            </w:r>
                            <w:proofErr w:type="spellStart"/>
                            <w:r>
                              <w:rPr>
                                <w:rFonts w:ascii="Arial Narrow" w:hAnsi="Arial Narrow" w:cs="Arial"/>
                              </w:rPr>
                              <w:t>Taxifolin</w:t>
                            </w:r>
                            <w:proofErr w:type="spellEnd"/>
                            <w:r w:rsidRPr="009B297E">
                              <w:rPr>
                                <w:rFonts w:ascii="Arial Narrow" w:hAnsi="Arial Narrow" w:cs="Arial"/>
                              </w:rPr>
                              <w:t xml:space="preserve"> and its storage. The presence of polymeric forms of </w:t>
                            </w:r>
                            <w:proofErr w:type="spellStart"/>
                            <w:r>
                              <w:rPr>
                                <w:rFonts w:ascii="Arial Narrow" w:hAnsi="Arial Narrow" w:cs="Arial"/>
                              </w:rPr>
                              <w:t>Taxifolin</w:t>
                            </w:r>
                            <w:proofErr w:type="spellEnd"/>
                            <w:r w:rsidRPr="009B297E">
                              <w:rPr>
                                <w:rFonts w:ascii="Arial Narrow" w:hAnsi="Arial Narrow" w:cs="Arial"/>
                              </w:rPr>
                              <w:t xml:space="preserve"> in the preparations obtained is undesirable for two reasons: a) it is </w:t>
                            </w:r>
                            <w:proofErr w:type="gramStart"/>
                            <w:r w:rsidRPr="009B297E">
                              <w:rPr>
                                <w:rFonts w:ascii="Arial Narrow" w:hAnsi="Arial Narrow" w:cs="Arial"/>
                              </w:rPr>
                              <w:t>an extra</w:t>
                            </w:r>
                            <w:proofErr w:type="gramEnd"/>
                            <w:r w:rsidRPr="009B297E">
                              <w:rPr>
                                <w:rFonts w:ascii="Arial Narrow" w:hAnsi="Arial Narrow" w:cs="Arial"/>
                              </w:rPr>
                              <w:t xml:space="preserve"> ballast, b) it is a sorbent capable of lowering the effective concentration of </w:t>
                            </w:r>
                            <w:proofErr w:type="spellStart"/>
                            <w:r>
                              <w:rPr>
                                <w:rFonts w:ascii="Arial Narrow" w:hAnsi="Arial Narrow" w:cs="Arial"/>
                              </w:rPr>
                              <w:t>Taxifolin</w:t>
                            </w:r>
                            <w:proofErr w:type="spellEnd"/>
                            <w:r w:rsidRPr="009B297E">
                              <w:rPr>
                                <w:rFonts w:ascii="Arial Narrow" w:hAnsi="Arial Narrow" w:cs="Arial"/>
                              </w:rPr>
                              <w:t xml:space="preserve"> itself (monomeric form) and other active substances (when used as part of dietary supplements and drugs) - due to their sorption on polymers.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 o:spid="_x0000_s1031" type="#_x0000_t202" style="position:absolute;left:0;text-align:left;margin-left:129.55pt;margin-top:.4pt;width:340.2pt;height:3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" fillcolor="white [3201]" strokeweight=".5pt">
                <v:textbox>
                  <w:txbxContent>
                    <w:p w:rsidR="00CB311F" w:rsidRPr="009B297E" w:rsidRDefault="00CB311F">
                      <w:pPr>
                        <w:rPr>
                          <w:rFonts w:ascii="Arial Narrow" w:hAnsi="Arial Narrow" w:cs="Arial"/>
                        </w:rPr>
                      </w:pPr>
                      <w:r w:rsidRPr="009B297E">
                        <w:rPr>
                          <w:rFonts w:ascii="Arial Narrow" w:hAnsi="Arial Narrow" w:cs="Arial"/>
                        </w:rPr>
                        <w:t xml:space="preserve">Due to the strong tendency of </w:t>
                      </w:r>
                      <w:proofErr w:type="spellStart"/>
                      <w:r w:rsidRPr="009B297E">
                        <w:rPr>
                          <w:rFonts w:ascii="Arial Narrow" w:hAnsi="Arial Narrow" w:cs="Arial"/>
                        </w:rPr>
                        <w:t>Taxifolin</w:t>
                      </w:r>
                      <w:proofErr w:type="spellEnd"/>
                      <w:r w:rsidRPr="009B297E">
                        <w:rPr>
                          <w:rFonts w:ascii="Arial Narrow" w:hAnsi="Arial Narrow" w:cs="Arial"/>
                        </w:rPr>
                        <w:t xml:space="preserve"> molecule to form polymeric and aggregated forms with much lower biological activity, one of the main problems is the difficulty of obtaining a pure monomeric form free from polymeric forms and impurities. The fraction enriched with </w:t>
                      </w:r>
                      <w:proofErr w:type="spellStart"/>
                      <w:r w:rsidRPr="009B297E">
                        <w:rPr>
                          <w:rFonts w:ascii="Arial Narrow" w:hAnsi="Arial Narrow" w:cs="Arial"/>
                        </w:rPr>
                        <w:t>Taxifolin</w:t>
                      </w:r>
                      <w:proofErr w:type="spellEnd"/>
                      <w:r w:rsidRPr="009B297E">
                        <w:rPr>
                          <w:rFonts w:ascii="Arial Narrow" w:hAnsi="Arial Narrow" w:cs="Arial"/>
                        </w:rPr>
                        <w:t xml:space="preserve"> is usually isolated from larch wood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sibirica</w:t>
                      </w:r>
                      <w:proofErr w:type="spellEnd"/>
                      <w:r w:rsidRPr="009B297E">
                        <w:rPr>
                          <w:rFonts w:ascii="Arial Narrow" w:hAnsi="Arial Narrow" w:cs="Arial"/>
                          <w:i/>
                        </w:rPr>
                        <w:t xml:space="preserve">,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Dahurica</w:t>
                      </w:r>
                      <w:proofErr w:type="spellEnd"/>
                      <w:r w:rsidRPr="009B297E">
                        <w:rPr>
                          <w:rFonts w:ascii="Arial Narrow" w:hAnsi="Arial Narrow" w:cs="Arial"/>
                          <w:i/>
                        </w:rPr>
                        <w:t xml:space="preserve"> or </w:t>
                      </w:r>
                      <w:proofErr w:type="spellStart"/>
                      <w:r w:rsidRPr="009B297E">
                        <w:rPr>
                          <w:rFonts w:ascii="Arial Narrow" w:hAnsi="Arial Narrow" w:cs="Arial"/>
                          <w:i/>
                        </w:rPr>
                        <w:t>Larix</w:t>
                      </w:r>
                      <w:proofErr w:type="spellEnd"/>
                      <w:r w:rsidRPr="009B297E">
                        <w:rPr>
                          <w:rFonts w:ascii="Arial Narrow" w:hAnsi="Arial Narrow" w:cs="Arial"/>
                          <w:i/>
                        </w:rPr>
                        <w:t xml:space="preserve"> </w:t>
                      </w:r>
                      <w:proofErr w:type="spellStart"/>
                      <w:r w:rsidRPr="009B297E">
                        <w:rPr>
                          <w:rFonts w:ascii="Arial Narrow" w:hAnsi="Arial Narrow" w:cs="Arial"/>
                          <w:i/>
                        </w:rPr>
                        <w:t>Gmelinii</w:t>
                      </w:r>
                      <w:proofErr w:type="spellEnd"/>
                      <w:r w:rsidRPr="009B297E">
                        <w:rPr>
                          <w:rFonts w:ascii="Arial Narrow" w:hAnsi="Arial Narrow" w:cs="Arial"/>
                          <w:i/>
                        </w:rPr>
                        <w:t xml:space="preserve">, L. </w:t>
                      </w:r>
                      <w:proofErr w:type="spellStart"/>
                      <w:r w:rsidRPr="009B297E">
                        <w:rPr>
                          <w:rFonts w:ascii="Arial Narrow" w:hAnsi="Arial Narrow" w:cs="Arial"/>
                          <w:i/>
                        </w:rPr>
                        <w:t>cajanderi</w:t>
                      </w:r>
                      <w:proofErr w:type="spellEnd"/>
                      <w:r w:rsidRPr="009B297E">
                        <w:rPr>
                          <w:rFonts w:ascii="Arial Narrow" w:hAnsi="Arial Narrow" w:cs="Arial"/>
                        </w:rPr>
                        <w:t xml:space="preserve">). With the help of extraction with alcohol and ether solvents (usually in the presence of acids, at pH 3-3.5) and subsequent multi-stage processing, it is possible to obtain </w:t>
                      </w:r>
                      <w:proofErr w:type="spellStart"/>
                      <w:r w:rsidRPr="009B297E">
                        <w:rPr>
                          <w:rFonts w:ascii="Arial Narrow" w:hAnsi="Arial Narrow" w:cs="Arial"/>
                        </w:rPr>
                        <w:t>Taxifolin</w:t>
                      </w:r>
                      <w:proofErr w:type="spellEnd"/>
                      <w:r w:rsidRPr="009B297E">
                        <w:rPr>
                          <w:rFonts w:ascii="Arial Narrow" w:hAnsi="Arial Narrow" w:cs="Arial"/>
                        </w:rPr>
                        <w:t xml:space="preserve"> single crystals and achieve a fairly high degree of purification from impurities - up to 96-98%. In industrial production, purification from impurities usually does not exceed 91-95%. In most cases, however, the contribution of the polymeric forms of </w:t>
                      </w:r>
                      <w:proofErr w:type="spellStart"/>
                      <w:r>
                        <w:rPr>
                          <w:rFonts w:ascii="Arial Narrow" w:hAnsi="Arial Narrow" w:cs="Arial"/>
                        </w:rPr>
                        <w:t>Taxifolin</w:t>
                      </w:r>
                      <w:proofErr w:type="spellEnd"/>
                      <w:r w:rsidRPr="009B297E">
                        <w:rPr>
                          <w:rFonts w:ascii="Arial Narrow" w:hAnsi="Arial Narrow" w:cs="Arial"/>
                        </w:rPr>
                        <w:t xml:space="preserve"> itself remains unknown.</w:t>
                      </w:r>
                      <w:r w:rsidRPr="009B297E">
                        <w:rPr>
                          <w:rFonts w:ascii="Arial Narrow" w:hAnsi="Arial Narrow"/>
                        </w:rPr>
                        <w:t xml:space="preserve"> </w:t>
                      </w:r>
                      <w:r w:rsidRPr="009B297E">
                        <w:rPr>
                          <w:rFonts w:ascii="Arial Narrow" w:hAnsi="Arial Narrow" w:cs="Arial"/>
                        </w:rPr>
                        <w:t xml:space="preserve">Covalent polymerization of </w:t>
                      </w:r>
                      <w:proofErr w:type="spellStart"/>
                      <w:r>
                        <w:rPr>
                          <w:rFonts w:ascii="Arial Narrow" w:hAnsi="Arial Narrow" w:cs="Arial"/>
                        </w:rPr>
                        <w:t>Taxifolin</w:t>
                      </w:r>
                      <w:proofErr w:type="spellEnd"/>
                      <w:r w:rsidRPr="009B297E">
                        <w:rPr>
                          <w:rFonts w:ascii="Arial Narrow" w:hAnsi="Arial Narrow" w:cs="Arial"/>
                        </w:rPr>
                        <w:t xml:space="preserve"> occurs very actively both during the life of a plant cell and during long-term extraction of </w:t>
                      </w:r>
                      <w:proofErr w:type="spellStart"/>
                      <w:r>
                        <w:rPr>
                          <w:rFonts w:ascii="Arial Narrow" w:hAnsi="Arial Narrow" w:cs="Arial"/>
                        </w:rPr>
                        <w:t>Taxifolin</w:t>
                      </w:r>
                      <w:proofErr w:type="spellEnd"/>
                      <w:r w:rsidRPr="009B297E">
                        <w:rPr>
                          <w:rFonts w:ascii="Arial Narrow" w:hAnsi="Arial Narrow" w:cs="Arial"/>
                        </w:rPr>
                        <w:t xml:space="preserve"> and its storage. The presence of polymeric forms of </w:t>
                      </w:r>
                      <w:proofErr w:type="spellStart"/>
                      <w:r>
                        <w:rPr>
                          <w:rFonts w:ascii="Arial Narrow" w:hAnsi="Arial Narrow" w:cs="Arial"/>
                        </w:rPr>
                        <w:t>Taxifolin</w:t>
                      </w:r>
                      <w:proofErr w:type="spellEnd"/>
                      <w:r w:rsidRPr="009B297E">
                        <w:rPr>
                          <w:rFonts w:ascii="Arial Narrow" w:hAnsi="Arial Narrow" w:cs="Arial"/>
                        </w:rPr>
                        <w:t xml:space="preserve"> in the preparations obtained is undesirable for two reasons: a) it is </w:t>
                      </w:r>
                      <w:proofErr w:type="gramStart"/>
                      <w:r w:rsidRPr="009B297E">
                        <w:rPr>
                          <w:rFonts w:ascii="Arial Narrow" w:hAnsi="Arial Narrow" w:cs="Arial"/>
                        </w:rPr>
                        <w:t>an extra</w:t>
                      </w:r>
                      <w:proofErr w:type="gramEnd"/>
                      <w:r w:rsidRPr="009B297E">
                        <w:rPr>
                          <w:rFonts w:ascii="Arial Narrow" w:hAnsi="Arial Narrow" w:cs="Arial"/>
                        </w:rPr>
                        <w:t xml:space="preserve"> ballast, b) it is a sorbent capable of lowering the effective concentration of </w:t>
                      </w:r>
                      <w:proofErr w:type="spellStart"/>
                      <w:r>
                        <w:rPr>
                          <w:rFonts w:ascii="Arial Narrow" w:hAnsi="Arial Narrow" w:cs="Arial"/>
                        </w:rPr>
                        <w:t>Taxifolin</w:t>
                      </w:r>
                      <w:proofErr w:type="spellEnd"/>
                      <w:r w:rsidRPr="009B297E">
                        <w:rPr>
                          <w:rFonts w:ascii="Arial Narrow" w:hAnsi="Arial Narrow" w:cs="Arial"/>
                        </w:rPr>
                        <w:t xml:space="preserve"> itself (monomeric form) and other active substances (when used as part of dietary supplements and drugs) - due to their sorption on polymers.</w:t>
                      </w:r>
                    </w:p>
                  </w:txbxContent>
                </v:textbox>
              </v:shape>
            </w:pict>
          </mc:Fallback>
        </mc:AlternateContent>
      </w:r>
      <w:r w:rsidR="002127F0">
        <w:rPr>
          <w:rFonts w:ascii="Arial" w:hAnsi="Arial" w:cs="Arial"/>
          <w:bCs/>
          <w:noProof/>
          <w:lang w:val="ru-RU" w:eastAsia="ru-RU" w:bidi="ar-SA"/>
        </w:rPr>
        <mc:AlternateContent>
          <mc:Choice Requires="wps">
            <w:drawing>
              <wp:anchor distT="0" distB="0" distL="114300" distR="114300" simplePos="0" relativeHeight="251667456" behindDoc="0" locked="0" layoutInCell="1" allowOverlap="1" wp14:anchorId="094CC95F" wp14:editId="61D602B3">
                <wp:simplePos x="0" y="0"/>
                <wp:positionH relativeFrom="column">
                  <wp:posOffset>-362585</wp:posOffset>
                </wp:positionH>
                <wp:positionV relativeFrom="paragraph">
                  <wp:posOffset>6985</wp:posOffset>
                </wp:positionV>
                <wp:extent cx="1170940" cy="250825"/>
                <wp:effectExtent l="0" t="0" r="10160" b="15875"/>
                <wp:wrapNone/>
                <wp:docPr id="24" name="Поле 24"/>
                <wp:cNvGraphicFramePr/>
                <a:graphic xmlns:a="http://schemas.openxmlformats.org/drawingml/2006/main">
                  <a:graphicData uri="http://schemas.microsoft.com/office/word/2010/wordprocessingShape">
                    <wps:wsp>
                      <wps:cNvSpPr txBox="1"/>
                      <wps:spPr>
                        <a:xfrm>
                          <a:off x="0" y="0"/>
                          <a:ext cx="1170940" cy="250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2127F0" w:rsidRDefault="00CB311F">
                            <w:pPr>
                              <w:rPr>
                                <w:rFonts w:ascii="Arial" w:hAnsi="Arial" w:cs="Arial"/>
                              </w:rPr>
                            </w:pPr>
                            <w:proofErr w:type="spellStart"/>
                            <w:r>
                              <w:rPr>
                                <w:rFonts w:ascii="Arial" w:hAnsi="Arial" w:cs="Arial"/>
                              </w:rPr>
                              <w:t>Taxifolin</w:t>
                            </w:r>
                            <w:proofErr w:type="spellEnd"/>
                            <w:r>
                              <w:rPr>
                                <w:rFonts w:ascii="Arial" w:hAnsi="Arial" w:cs="Arial"/>
                              </w:rPr>
                              <w:t xml:space="preserve"> polymer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4" o:spid="_x0000_s1032" type="#_x0000_t202" style="position:absolute;left:0;text-align:left;margin-left:-28.55pt;margin-top:.55pt;width:92.2pt;height:1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" fillcolor="white [3201]" strokecolor="white [3212]" strokeweight=".5pt">
                <v:textbox>
                  <w:txbxContent>
                    <w:p w:rsidR="00CB311F" w:rsidRPr="002127F0" w:rsidRDefault="00CB311F">
                      <w:pPr>
                        <w:rPr>
                          <w:rFonts w:ascii="Arial" w:hAnsi="Arial" w:cs="Arial"/>
                        </w:rPr>
                      </w:pPr>
                      <w:proofErr w:type="spellStart"/>
                      <w:r>
                        <w:rPr>
                          <w:rFonts w:ascii="Arial" w:hAnsi="Arial" w:cs="Arial"/>
                        </w:rPr>
                        <w:t>Taxifolin</w:t>
                      </w:r>
                      <w:proofErr w:type="spellEnd"/>
                      <w:r>
                        <w:rPr>
                          <w:rFonts w:ascii="Arial" w:hAnsi="Arial" w:cs="Arial"/>
                        </w:rPr>
                        <w:t xml:space="preserve"> polymer</w:t>
                      </w:r>
                    </w:p>
                  </w:txbxContent>
                </v:textbox>
              </v:shape>
            </w:pict>
          </mc:Fallback>
        </mc:AlternateContent>
      </w:r>
      <w:r w:rsidR="00F23A36" w:rsidRPr="00F23A36">
        <w:rPr>
          <w:rFonts w:ascii="Calibri" w:eastAsia="Calibri" w:hAnsi="Calibri"/>
          <w:noProof/>
          <w:sz w:val="22"/>
          <w:szCs w:val="22"/>
          <w:lang w:val="ru-RU" w:eastAsia="ru-RU" w:bidi="ar-SA"/>
        </w:rPr>
        <w:drawing>
          <wp:inline distT="0" distB="0" distL="0" distR="0" wp14:anchorId="310834B4" wp14:editId="22DAA327">
            <wp:extent cx="1945800" cy="2665506"/>
            <wp:effectExtent l="0" t="0" r="0" b="190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077" cy="2668626"/>
                    </a:xfrm>
                    <a:prstGeom prst="rect">
                      <a:avLst/>
                    </a:prstGeom>
                    <a:noFill/>
                    <a:ln>
                      <a:noFill/>
                    </a:ln>
                    <a:extLst/>
                  </pic:spPr>
                </pic:pic>
              </a:graphicData>
            </a:graphic>
          </wp:inline>
        </w:drawing>
      </w:r>
    </w:p>
    <w:p w:rsidR="008E5DBC" w:rsidRDefault="008E5DBC" w:rsidP="00F6509E">
      <w:pPr>
        <w:ind w:left="-567"/>
        <w:rPr>
          <w:rFonts w:ascii="Arial" w:hAnsi="Arial" w:cs="Arial"/>
          <w:bCs/>
          <w:szCs w:val="32"/>
          <w:lang w:eastAsia="ru-RU" w:bidi="ar-SA"/>
        </w:rPr>
      </w:pPr>
    </w:p>
    <w:p w:rsidR="007A0B10" w:rsidRDefault="007A0B10" w:rsidP="00F6509E">
      <w:pPr>
        <w:ind w:left="-567"/>
        <w:rPr>
          <w:rFonts w:ascii="Arial" w:hAnsi="Arial" w:cs="Arial"/>
          <w:bCs/>
          <w:szCs w:val="32"/>
          <w:lang w:eastAsia="ru-RU" w:bidi="ar-SA"/>
        </w:rPr>
      </w:pPr>
      <w:r w:rsidRPr="007A0B10">
        <w:rPr>
          <w:rFonts w:ascii="Arial" w:hAnsi="Arial" w:cs="Arial"/>
          <w:bCs/>
          <w:szCs w:val="32"/>
          <w:lang w:eastAsia="ru-RU" w:bidi="ar-SA"/>
        </w:rPr>
        <w:t xml:space="preserve">The technology of extraction (obtaining) of the native form of the </w:t>
      </w:r>
      <w:proofErr w:type="spellStart"/>
      <w:r>
        <w:rPr>
          <w:rFonts w:ascii="Arial" w:hAnsi="Arial" w:cs="Arial"/>
          <w:bCs/>
          <w:szCs w:val="32"/>
          <w:lang w:eastAsia="ru-RU" w:bidi="ar-SA"/>
        </w:rPr>
        <w:t>Taxifolin</w:t>
      </w:r>
      <w:proofErr w:type="spellEnd"/>
      <w:r w:rsidRPr="007A0B10">
        <w:rPr>
          <w:rFonts w:ascii="Arial" w:hAnsi="Arial" w:cs="Arial"/>
          <w:bCs/>
          <w:szCs w:val="32"/>
          <w:lang w:eastAsia="ru-RU" w:bidi="ar-SA"/>
        </w:rPr>
        <w:t xml:space="preserve"> molecule involves strict adherence to various </w:t>
      </w:r>
      <w:proofErr w:type="spellStart"/>
      <w:r w:rsidRPr="007A0B10">
        <w:rPr>
          <w:rFonts w:ascii="Arial" w:hAnsi="Arial" w:cs="Arial"/>
          <w:bCs/>
          <w:szCs w:val="32"/>
          <w:lang w:eastAsia="ru-RU" w:bidi="ar-SA"/>
        </w:rPr>
        <w:t>physico</w:t>
      </w:r>
      <w:proofErr w:type="spellEnd"/>
      <w:r w:rsidRPr="007A0B10">
        <w:rPr>
          <w:rFonts w:ascii="Arial" w:hAnsi="Arial" w:cs="Arial"/>
          <w:bCs/>
          <w:szCs w:val="32"/>
          <w:lang w:eastAsia="ru-RU" w:bidi="ar-SA"/>
        </w:rPr>
        <w:t xml:space="preserve">-chemical parameters, for example, solvents, acidic and alkaline environments, temperature conditions, </w:t>
      </w:r>
      <w:r>
        <w:rPr>
          <w:rFonts w:ascii="Arial" w:hAnsi="Arial" w:cs="Arial"/>
          <w:bCs/>
          <w:szCs w:val="32"/>
          <w:lang w:eastAsia="ru-RU" w:bidi="ar-SA"/>
        </w:rPr>
        <w:t xml:space="preserve">pressure, </w:t>
      </w:r>
      <w:r w:rsidRPr="007A0B10">
        <w:rPr>
          <w:rFonts w:ascii="Arial" w:hAnsi="Arial" w:cs="Arial"/>
          <w:bCs/>
          <w:szCs w:val="32"/>
          <w:lang w:eastAsia="ru-RU" w:bidi="ar-SA"/>
        </w:rPr>
        <w:t xml:space="preserve">density, and others. However, various technological processes are used in practice, as a result of which the shape of the </w:t>
      </w:r>
      <w:proofErr w:type="spellStart"/>
      <w:r>
        <w:rPr>
          <w:rFonts w:ascii="Arial" w:hAnsi="Arial" w:cs="Arial"/>
          <w:bCs/>
          <w:szCs w:val="32"/>
          <w:lang w:eastAsia="ru-RU" w:bidi="ar-SA"/>
        </w:rPr>
        <w:t>Taxifolin</w:t>
      </w:r>
      <w:proofErr w:type="spellEnd"/>
      <w:r w:rsidRPr="007A0B10">
        <w:rPr>
          <w:rFonts w:ascii="Arial" w:hAnsi="Arial" w:cs="Arial"/>
          <w:bCs/>
          <w:szCs w:val="32"/>
          <w:lang w:eastAsia="ru-RU" w:bidi="ar-SA"/>
        </w:rPr>
        <w:t xml:space="preserve"> molecule is more consistent with the </w:t>
      </w:r>
      <w:proofErr w:type="spellStart"/>
      <w:r w:rsidRPr="007A0B10">
        <w:rPr>
          <w:rFonts w:ascii="Arial" w:hAnsi="Arial" w:cs="Arial"/>
          <w:bCs/>
          <w:szCs w:val="32"/>
          <w:lang w:eastAsia="ru-RU" w:bidi="ar-SA"/>
        </w:rPr>
        <w:t>diastereomeric</w:t>
      </w:r>
      <w:proofErr w:type="spellEnd"/>
      <w:r w:rsidRPr="007A0B10">
        <w:rPr>
          <w:rFonts w:ascii="Arial" w:hAnsi="Arial" w:cs="Arial"/>
          <w:bCs/>
          <w:szCs w:val="32"/>
          <w:lang w:eastAsia="ru-RU" w:bidi="ar-SA"/>
        </w:rPr>
        <w:t xml:space="preserve"> and </w:t>
      </w:r>
      <w:proofErr w:type="spellStart"/>
      <w:r w:rsidRPr="007A0B10">
        <w:rPr>
          <w:rFonts w:ascii="Arial" w:hAnsi="Arial" w:cs="Arial"/>
          <w:bCs/>
          <w:szCs w:val="32"/>
          <w:lang w:eastAsia="ru-RU" w:bidi="ar-SA"/>
        </w:rPr>
        <w:t>racemate</w:t>
      </w:r>
      <w:proofErr w:type="spellEnd"/>
      <w:r w:rsidRPr="007A0B10">
        <w:rPr>
          <w:rFonts w:ascii="Arial" w:hAnsi="Arial" w:cs="Arial"/>
          <w:bCs/>
          <w:szCs w:val="32"/>
          <w:lang w:eastAsia="ru-RU" w:bidi="ar-SA"/>
        </w:rPr>
        <w:t xml:space="preserve"> forms, which are not optically active enantiomers, moreover, represented by polymer formations caused by </w:t>
      </w:r>
      <w:proofErr w:type="spellStart"/>
      <w:r w:rsidRPr="007A0B10">
        <w:rPr>
          <w:rFonts w:ascii="Arial" w:hAnsi="Arial" w:cs="Arial"/>
          <w:bCs/>
          <w:szCs w:val="32"/>
          <w:lang w:eastAsia="ru-RU" w:bidi="ar-SA"/>
        </w:rPr>
        <w:t>tautomerization</w:t>
      </w:r>
      <w:proofErr w:type="spellEnd"/>
      <w:r w:rsidRPr="007A0B10">
        <w:rPr>
          <w:rFonts w:ascii="Arial" w:hAnsi="Arial" w:cs="Arial"/>
          <w:bCs/>
          <w:szCs w:val="32"/>
          <w:lang w:eastAsia="ru-RU" w:bidi="ar-SA"/>
        </w:rPr>
        <w:t>. An example of such technological solutions is the wood chemical industry using ethyl acetate and alkalis.</w:t>
      </w:r>
    </w:p>
    <w:p w:rsidR="00D17D73" w:rsidRDefault="00D17D73" w:rsidP="00F6509E">
      <w:pPr>
        <w:ind w:left="-567"/>
        <w:rPr>
          <w:rFonts w:ascii="Arial" w:hAnsi="Arial" w:cs="Arial"/>
          <w:bCs/>
          <w:szCs w:val="32"/>
          <w:lang w:eastAsia="ru-RU" w:bidi="ar-SA"/>
        </w:rPr>
      </w:pPr>
      <w:r w:rsidRPr="00D17D73">
        <w:rPr>
          <w:rFonts w:ascii="Arial" w:hAnsi="Arial" w:cs="Arial"/>
          <w:bCs/>
          <w:szCs w:val="32"/>
          <w:lang w:eastAsia="ru-RU" w:bidi="ar-SA"/>
        </w:rPr>
        <w:t xml:space="preserve">The result of excessive polymerization of </w:t>
      </w:r>
      <w:proofErr w:type="spellStart"/>
      <w:r>
        <w:rPr>
          <w:rFonts w:ascii="Arial" w:hAnsi="Arial" w:cs="Arial"/>
          <w:bCs/>
          <w:szCs w:val="32"/>
          <w:lang w:eastAsia="ru-RU" w:bidi="ar-SA"/>
        </w:rPr>
        <w:t>Taxifolin</w:t>
      </w:r>
      <w:proofErr w:type="spellEnd"/>
      <w:r>
        <w:rPr>
          <w:rFonts w:ascii="Arial" w:hAnsi="Arial" w:cs="Arial"/>
          <w:bCs/>
          <w:szCs w:val="32"/>
          <w:lang w:eastAsia="ru-RU" w:bidi="ar-SA"/>
        </w:rPr>
        <w:t xml:space="preserve"> molecule</w:t>
      </w:r>
      <w:r w:rsidRPr="00D17D73">
        <w:rPr>
          <w:rFonts w:ascii="Arial" w:hAnsi="Arial" w:cs="Arial"/>
          <w:bCs/>
          <w:szCs w:val="32"/>
          <w:lang w:eastAsia="ru-RU" w:bidi="ar-SA"/>
        </w:rPr>
        <w:t xml:space="preserve"> is poor solubility, absorption in the body, lower biological activity, </w:t>
      </w:r>
      <w:proofErr w:type="gramStart"/>
      <w:r w:rsidRPr="00D17D73">
        <w:rPr>
          <w:rFonts w:ascii="Arial" w:hAnsi="Arial" w:cs="Arial"/>
          <w:bCs/>
          <w:szCs w:val="32"/>
          <w:lang w:eastAsia="ru-RU" w:bidi="ar-SA"/>
        </w:rPr>
        <w:t>rapid</w:t>
      </w:r>
      <w:proofErr w:type="gramEnd"/>
      <w:r w:rsidRPr="00D17D73">
        <w:rPr>
          <w:rFonts w:ascii="Arial" w:hAnsi="Arial" w:cs="Arial"/>
          <w:bCs/>
          <w:szCs w:val="32"/>
          <w:lang w:eastAsia="ru-RU" w:bidi="ar-SA"/>
        </w:rPr>
        <w:t xml:space="preserve"> degradation by the microflora of the gastroint</w:t>
      </w:r>
      <w:r>
        <w:rPr>
          <w:rFonts w:ascii="Arial" w:hAnsi="Arial" w:cs="Arial"/>
          <w:bCs/>
          <w:szCs w:val="32"/>
          <w:lang w:eastAsia="ru-RU" w:bidi="ar-SA"/>
        </w:rPr>
        <w:t>estinal tract to aromatic acids</w:t>
      </w:r>
      <w:r w:rsidRPr="00D17D73">
        <w:rPr>
          <w:rFonts w:ascii="Arial" w:hAnsi="Arial" w:cs="Arial"/>
          <w:bCs/>
          <w:szCs w:val="32"/>
          <w:lang w:eastAsia="ru-RU" w:bidi="ar-SA"/>
        </w:rPr>
        <w:t xml:space="preserve">. The racemic form of </w:t>
      </w:r>
      <w:proofErr w:type="spellStart"/>
      <w:r>
        <w:rPr>
          <w:rFonts w:ascii="Arial" w:hAnsi="Arial" w:cs="Arial"/>
          <w:bCs/>
          <w:szCs w:val="32"/>
          <w:lang w:eastAsia="ru-RU" w:bidi="ar-SA"/>
        </w:rPr>
        <w:t>Taxifolin</w:t>
      </w:r>
      <w:proofErr w:type="spellEnd"/>
      <w:r>
        <w:rPr>
          <w:rFonts w:ascii="Arial" w:hAnsi="Arial" w:cs="Arial"/>
          <w:bCs/>
          <w:szCs w:val="32"/>
          <w:lang w:eastAsia="ru-RU" w:bidi="ar-SA"/>
        </w:rPr>
        <w:t xml:space="preserve"> (mixture of its isomers)</w:t>
      </w:r>
      <w:r w:rsidRPr="00D17D73">
        <w:rPr>
          <w:rFonts w:ascii="Arial" w:hAnsi="Arial" w:cs="Arial"/>
          <w:bCs/>
          <w:szCs w:val="32"/>
          <w:lang w:eastAsia="ru-RU" w:bidi="ar-SA"/>
        </w:rPr>
        <w:t xml:space="preserve"> does not have the biological activity of the native form. Thus, </w:t>
      </w:r>
      <w:proofErr w:type="spellStart"/>
      <w:r>
        <w:rPr>
          <w:rFonts w:ascii="Arial" w:hAnsi="Arial" w:cs="Arial"/>
          <w:bCs/>
          <w:szCs w:val="32"/>
          <w:lang w:eastAsia="ru-RU" w:bidi="ar-SA"/>
        </w:rPr>
        <w:t>Taxifolin</w:t>
      </w:r>
      <w:proofErr w:type="spellEnd"/>
      <w:r w:rsidRPr="00D17D73">
        <w:rPr>
          <w:rFonts w:ascii="Arial" w:hAnsi="Arial" w:cs="Arial"/>
          <w:bCs/>
          <w:szCs w:val="32"/>
          <w:lang w:eastAsia="ru-RU" w:bidi="ar-SA"/>
        </w:rPr>
        <w:t xml:space="preserve"> presented by various manufacturers suggests different biological activity, in particular antioxidant</w:t>
      </w:r>
      <w:r>
        <w:rPr>
          <w:rFonts w:ascii="Arial" w:hAnsi="Arial" w:cs="Arial"/>
          <w:bCs/>
          <w:szCs w:val="32"/>
          <w:lang w:eastAsia="ru-RU" w:bidi="ar-SA"/>
        </w:rPr>
        <w:t xml:space="preserve"> </w:t>
      </w:r>
      <w:proofErr w:type="spellStart"/>
      <w:r>
        <w:rPr>
          <w:rFonts w:ascii="Arial" w:hAnsi="Arial" w:cs="Arial"/>
          <w:bCs/>
          <w:szCs w:val="32"/>
          <w:lang w:eastAsia="ru-RU" w:bidi="ar-SA"/>
        </w:rPr>
        <w:t>acitivity</w:t>
      </w:r>
      <w:proofErr w:type="spellEnd"/>
      <w:r>
        <w:rPr>
          <w:rFonts w:ascii="Arial" w:hAnsi="Arial" w:cs="Arial"/>
          <w:bCs/>
          <w:szCs w:val="32"/>
          <w:lang w:eastAsia="ru-RU" w:bidi="ar-SA"/>
        </w:rPr>
        <w:t xml:space="preserve"> which can vary from batch to batch, even inside of one batch. </w:t>
      </w:r>
      <w:r w:rsidRPr="00D17D73">
        <w:rPr>
          <w:rFonts w:ascii="Arial" w:hAnsi="Arial" w:cs="Arial"/>
          <w:bCs/>
          <w:szCs w:val="32"/>
          <w:lang w:eastAsia="ru-RU" w:bidi="ar-SA"/>
        </w:rPr>
        <w:t xml:space="preserve"> </w:t>
      </w:r>
    </w:p>
    <w:p w:rsidR="00A255BF" w:rsidRPr="00A255BF" w:rsidRDefault="00A255BF" w:rsidP="00F6509E">
      <w:pPr>
        <w:ind w:left="-567"/>
        <w:rPr>
          <w:rFonts w:ascii="Arial" w:hAnsi="Arial" w:cs="Arial"/>
          <w:bCs/>
          <w:szCs w:val="32"/>
          <w:lang w:eastAsia="ru-RU" w:bidi="ar-SA"/>
        </w:rPr>
      </w:pPr>
      <w:r w:rsidRPr="00A255BF">
        <w:rPr>
          <w:rFonts w:ascii="Arial" w:hAnsi="Arial" w:cs="Arial"/>
          <w:bCs/>
          <w:szCs w:val="32"/>
          <w:lang w:eastAsia="ru-RU" w:bidi="ar-SA"/>
        </w:rPr>
        <w:t xml:space="preserve">Although little was known about chirality in Lewis Carroll's day, his work Alice </w:t>
      </w:r>
      <w:proofErr w:type="gramStart"/>
      <w:r w:rsidRPr="00A255BF">
        <w:rPr>
          <w:rFonts w:ascii="Arial" w:hAnsi="Arial" w:cs="Arial"/>
          <w:bCs/>
          <w:szCs w:val="32"/>
          <w:lang w:eastAsia="ru-RU" w:bidi="ar-SA"/>
        </w:rPr>
        <w:t>Through</w:t>
      </w:r>
      <w:proofErr w:type="gramEnd"/>
      <w:r w:rsidRPr="00A255BF">
        <w:rPr>
          <w:rFonts w:ascii="Arial" w:hAnsi="Arial" w:cs="Arial"/>
          <w:bCs/>
          <w:szCs w:val="32"/>
          <w:lang w:eastAsia="ru-RU" w:bidi="ar-SA"/>
        </w:rPr>
        <w:t xml:space="preserve"> the Looking-Glass contains a prescient reference to the various biological activities of </w:t>
      </w:r>
      <w:proofErr w:type="spellStart"/>
      <w:r w:rsidRPr="00A255BF">
        <w:rPr>
          <w:rFonts w:ascii="Arial" w:hAnsi="Arial" w:cs="Arial"/>
          <w:bCs/>
          <w:szCs w:val="32"/>
          <w:lang w:eastAsia="ru-RU" w:bidi="ar-SA"/>
        </w:rPr>
        <w:t>enantiometric</w:t>
      </w:r>
      <w:proofErr w:type="spellEnd"/>
      <w:r w:rsidRPr="00A255BF">
        <w:rPr>
          <w:rFonts w:ascii="Arial" w:hAnsi="Arial" w:cs="Arial"/>
          <w:bCs/>
          <w:szCs w:val="32"/>
          <w:lang w:eastAsia="ru-RU" w:bidi="ar-SA"/>
        </w:rPr>
        <w:t xml:space="preserve"> biological substances: "Maybe the looking-glass milk is not drinkable," Alice said to her cat.</w:t>
      </w:r>
    </w:p>
    <w:p w:rsidR="008E5DBC" w:rsidRDefault="008E5DBC" w:rsidP="00F6509E">
      <w:pPr>
        <w:ind w:left="-567"/>
        <w:rPr>
          <w:rFonts w:ascii="Arial" w:hAnsi="Arial" w:cs="Arial"/>
          <w:b/>
          <w:bCs/>
          <w:sz w:val="24"/>
          <w:szCs w:val="32"/>
          <w:lang w:eastAsia="ru-RU" w:bidi="ar-SA"/>
        </w:rPr>
      </w:pPr>
    </w:p>
    <w:p w:rsidR="008E5DBC" w:rsidRDefault="008E5DBC" w:rsidP="00F6509E">
      <w:pPr>
        <w:ind w:left="-567"/>
        <w:rPr>
          <w:rFonts w:ascii="Arial" w:hAnsi="Arial" w:cs="Arial"/>
          <w:b/>
          <w:bCs/>
          <w:sz w:val="24"/>
          <w:szCs w:val="32"/>
          <w:lang w:eastAsia="ru-RU" w:bidi="ar-SA"/>
        </w:rPr>
      </w:pPr>
    </w:p>
    <w:p w:rsidR="008E5DBC" w:rsidRDefault="008E5DBC" w:rsidP="00F6509E">
      <w:pPr>
        <w:ind w:left="-567"/>
        <w:rPr>
          <w:rFonts w:ascii="Arial" w:hAnsi="Arial" w:cs="Arial"/>
          <w:b/>
          <w:bCs/>
          <w:sz w:val="24"/>
          <w:szCs w:val="32"/>
          <w:lang w:eastAsia="ru-RU" w:bidi="ar-SA"/>
        </w:rPr>
      </w:pPr>
    </w:p>
    <w:p w:rsidR="008E5DBC" w:rsidRDefault="008E5DBC" w:rsidP="00F6509E">
      <w:pPr>
        <w:ind w:left="-567"/>
        <w:rPr>
          <w:rFonts w:ascii="Arial" w:hAnsi="Arial" w:cs="Arial"/>
          <w:b/>
          <w:bCs/>
          <w:sz w:val="24"/>
          <w:szCs w:val="32"/>
          <w:lang w:eastAsia="ru-RU" w:bidi="ar-SA"/>
        </w:rPr>
      </w:pPr>
    </w:p>
    <w:p w:rsidR="008E5DBC" w:rsidRDefault="008E5DBC" w:rsidP="00F6509E">
      <w:pPr>
        <w:ind w:left="-567"/>
        <w:rPr>
          <w:rFonts w:ascii="Arial" w:hAnsi="Arial" w:cs="Arial"/>
          <w:b/>
          <w:bCs/>
          <w:sz w:val="24"/>
          <w:szCs w:val="32"/>
          <w:lang w:eastAsia="ru-RU" w:bidi="ar-SA"/>
        </w:rPr>
      </w:pPr>
    </w:p>
    <w:p w:rsidR="00F6509E" w:rsidRDefault="006815AC" w:rsidP="00F6509E">
      <w:pPr>
        <w:ind w:left="-567"/>
        <w:rPr>
          <w:rFonts w:ascii="Arial" w:hAnsi="Arial" w:cs="Arial"/>
          <w:b/>
          <w:bCs/>
          <w:sz w:val="24"/>
          <w:szCs w:val="32"/>
          <w:lang w:eastAsia="ru-RU" w:bidi="ar-SA"/>
        </w:rPr>
      </w:pPr>
      <w:r>
        <w:rPr>
          <w:rFonts w:ascii="Arial" w:hAnsi="Arial" w:cs="Arial"/>
          <w:noProof/>
          <w:szCs w:val="18"/>
          <w:lang w:val="ru-RU" w:eastAsia="ru-RU" w:bidi="ar-SA"/>
        </w:rPr>
        <w:lastRenderedPageBreak/>
        <mc:AlternateContent>
          <mc:Choice Requires="wps">
            <w:drawing>
              <wp:anchor distT="0" distB="0" distL="114300" distR="114300" simplePos="0" relativeHeight="251674624" behindDoc="0" locked="0" layoutInCell="1" allowOverlap="1" wp14:anchorId="3216CBF7" wp14:editId="2F9BA317">
                <wp:simplePos x="0" y="0"/>
                <wp:positionH relativeFrom="column">
                  <wp:posOffset>2846145</wp:posOffset>
                </wp:positionH>
                <wp:positionV relativeFrom="paragraph">
                  <wp:posOffset>212576</wp:posOffset>
                </wp:positionV>
                <wp:extent cx="3236595" cy="2611717"/>
                <wp:effectExtent l="0" t="0" r="20955" b="17780"/>
                <wp:wrapNone/>
                <wp:docPr id="9217" name="Поле 9217"/>
                <wp:cNvGraphicFramePr/>
                <a:graphic xmlns:a="http://schemas.openxmlformats.org/drawingml/2006/main">
                  <a:graphicData uri="http://schemas.microsoft.com/office/word/2010/wordprocessingShape">
                    <wps:wsp>
                      <wps:cNvSpPr txBox="1"/>
                      <wps:spPr>
                        <a:xfrm>
                          <a:off x="0" y="0"/>
                          <a:ext cx="3236595" cy="261171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6815AC" w:rsidRDefault="00CB311F">
                            <w:pPr>
                              <w:rPr>
                                <w:rFonts w:ascii="Arial" w:hAnsi="Arial" w:cs="Arial"/>
                              </w:rPr>
                            </w:pPr>
                            <w:r w:rsidRPr="000322E9">
                              <w:rPr>
                                <w:rFonts w:ascii="Arial" w:hAnsi="Arial" w:cs="Arial"/>
                              </w:rPr>
                              <w:t>"</w:t>
                            </w:r>
                            <w:r w:rsidR="006A0096">
                              <w:rPr>
                                <w:rFonts w:ascii="Arial" w:hAnsi="Arial" w:cs="Arial"/>
                              </w:rPr>
                              <w:t>Etalon Cosmetics</w:t>
                            </w:r>
                            <w:r w:rsidRPr="000322E9">
                              <w:rPr>
                                <w:rFonts w:ascii="Arial" w:hAnsi="Arial" w:cs="Arial"/>
                              </w:rPr>
                              <w:t xml:space="preserve">" </w:t>
                            </w:r>
                            <w:r w:rsidR="006A0096">
                              <w:rPr>
                                <w:rFonts w:ascii="Arial" w:hAnsi="Arial" w:cs="Arial"/>
                              </w:rPr>
                              <w:t>–</w:t>
                            </w:r>
                            <w:r w:rsidRPr="000322E9">
                              <w:rPr>
                                <w:rFonts w:ascii="Arial" w:hAnsi="Arial" w:cs="Arial"/>
                              </w:rPr>
                              <w:t xml:space="preserve"> manufacturer</w:t>
                            </w:r>
                            <w:r w:rsidR="006A0096">
                              <w:rPr>
                                <w:rFonts w:ascii="Arial" w:hAnsi="Arial" w:cs="Arial"/>
                              </w:rPr>
                              <w:t>,</w:t>
                            </w:r>
                            <w:r w:rsidRPr="000322E9">
                              <w:rPr>
                                <w:rFonts w:ascii="Arial" w:hAnsi="Arial" w:cs="Arial"/>
                              </w:rPr>
                              <w:t xml:space="preserve"> produces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xml:space="preserve"> from raw or so-called dirty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xml:space="preserve"> obtained from a qualified supplier</w:t>
                            </w:r>
                            <w:r>
                              <w:rPr>
                                <w:rFonts w:ascii="Arial" w:hAnsi="Arial" w:cs="Arial"/>
                              </w:rPr>
                              <w:t>s</w:t>
                            </w:r>
                            <w:r w:rsidRPr="000322E9">
                              <w:rPr>
                                <w:rFonts w:ascii="Arial" w:hAnsi="Arial" w:cs="Arial"/>
                              </w:rPr>
                              <w:t>.</w:t>
                            </w:r>
                            <w:r>
                              <w:rPr>
                                <w:rFonts w:ascii="Arial" w:hAnsi="Arial" w:cs="Arial"/>
                              </w:rPr>
                              <w:t xml:space="preserve"> </w:t>
                            </w:r>
                            <w:r w:rsidRPr="000322E9">
                              <w:rPr>
                                <w:rFonts w:ascii="Arial" w:hAnsi="Arial" w:cs="Arial"/>
                              </w:rPr>
                              <w:t>Despite this fact, the manufacturer exercises direct control over the supply of the original raw material - the butt</w:t>
                            </w:r>
                            <w:r>
                              <w:rPr>
                                <w:rFonts w:ascii="Arial" w:hAnsi="Arial" w:cs="Arial"/>
                              </w:rPr>
                              <w:t xml:space="preserve"> logs</w:t>
                            </w:r>
                            <w:r w:rsidRPr="000322E9">
                              <w:rPr>
                                <w:rFonts w:ascii="Arial" w:hAnsi="Arial" w:cs="Arial"/>
                              </w:rPr>
                              <w:t xml:space="preserve"> of larch, since there are features of the content of extractives, including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in different species of larch.</w:t>
                            </w:r>
                            <w:r w:rsidRPr="000322E9">
                              <w:t xml:space="preserve"> </w:t>
                            </w:r>
                            <w:r w:rsidRPr="000322E9">
                              <w:rPr>
                                <w:rFonts w:ascii="Arial" w:hAnsi="Arial" w:cs="Arial"/>
                              </w:rPr>
                              <w:t xml:space="preserve">Preference is always given to raw materials obtained from </w:t>
                            </w:r>
                            <w:proofErr w:type="spellStart"/>
                            <w:r w:rsidRPr="000322E9">
                              <w:rPr>
                                <w:rFonts w:ascii="Arial" w:hAnsi="Arial" w:cs="Arial"/>
                              </w:rPr>
                              <w:t>Daurian</w:t>
                            </w:r>
                            <w:proofErr w:type="spellEnd"/>
                            <w:r w:rsidRPr="000322E9">
                              <w:rPr>
                                <w:rFonts w:ascii="Arial" w:hAnsi="Arial" w:cs="Arial"/>
                              </w:rPr>
                              <w:t xml:space="preserve"> larch</w:t>
                            </w:r>
                            <w:r>
                              <w:rPr>
                                <w:rFonts w:ascii="Arial" w:hAnsi="Arial" w:cs="Arial"/>
                              </w:rPr>
                              <w:t xml:space="preserve">. </w:t>
                            </w:r>
                            <w:proofErr w:type="spellStart"/>
                            <w:r w:rsidRPr="006815AC">
                              <w:rPr>
                                <w:rFonts w:ascii="Arial" w:hAnsi="Arial" w:cs="Arial"/>
                              </w:rPr>
                              <w:t>Dahurian</w:t>
                            </w:r>
                            <w:proofErr w:type="spellEnd"/>
                            <w:r w:rsidRPr="006815AC">
                              <w:rPr>
                                <w:rFonts w:ascii="Arial" w:hAnsi="Arial" w:cs="Arial"/>
                              </w:rPr>
                              <w:t xml:space="preserve"> larch the ether-soluble extractives amounts to 0.7-1.8 % and the phenolic nature ethanol-water-soluble extractives such as mainly </w:t>
                            </w:r>
                            <w:proofErr w:type="spellStart"/>
                            <w:r w:rsidRPr="006815AC">
                              <w:rPr>
                                <w:rFonts w:ascii="Arial" w:hAnsi="Arial" w:cs="Arial"/>
                              </w:rPr>
                              <w:t>dihydroquercetin</w:t>
                            </w:r>
                            <w:proofErr w:type="spellEnd"/>
                            <w:r w:rsidRPr="006815AC">
                              <w:rPr>
                                <w:rFonts w:ascii="Arial" w:hAnsi="Arial" w:cs="Arial"/>
                              </w:rPr>
                              <w:t xml:space="preserve"> to 1.8-6.3 % (</w:t>
                            </w:r>
                            <w:proofErr w:type="spellStart"/>
                            <w:r w:rsidRPr="006815AC">
                              <w:rPr>
                                <w:rFonts w:ascii="Arial" w:hAnsi="Arial" w:cs="Arial"/>
                              </w:rPr>
                              <w:t>Terziev</w:t>
                            </w:r>
                            <w:proofErr w:type="spellEnd"/>
                            <w:r w:rsidRPr="006815AC">
                              <w:rPr>
                                <w:rFonts w:ascii="Arial" w:hAnsi="Arial" w:cs="Arial"/>
                              </w:rPr>
                              <w:t xml:space="preserve"> 2002b).</w:t>
                            </w:r>
                            <w:r w:rsidRPr="006815AC">
                              <w:t xml:space="preserve"> </w:t>
                            </w:r>
                            <w:r w:rsidRPr="006815AC">
                              <w:rPr>
                                <w:rFonts w:ascii="Arial" w:hAnsi="Arial" w:cs="Arial"/>
                              </w:rPr>
                              <w:t xml:space="preserve">The dominant flavonoids found are quercetin (11 % of the total amount flavonoids), </w:t>
                            </w:r>
                            <w:proofErr w:type="spellStart"/>
                            <w:r w:rsidRPr="006815AC">
                              <w:rPr>
                                <w:rFonts w:ascii="Arial" w:hAnsi="Arial" w:cs="Arial"/>
                                <w:b/>
                              </w:rPr>
                              <w:t>Taxifolin</w:t>
                            </w:r>
                            <w:proofErr w:type="spellEnd"/>
                            <w:r w:rsidRPr="006815AC">
                              <w:rPr>
                                <w:rFonts w:ascii="Arial" w:hAnsi="Arial" w:cs="Arial"/>
                                <w:b/>
                              </w:rPr>
                              <w:t xml:space="preserve"> or </w:t>
                            </w:r>
                            <w:proofErr w:type="spellStart"/>
                            <w:r w:rsidRPr="006815AC">
                              <w:rPr>
                                <w:rFonts w:ascii="Arial" w:hAnsi="Arial" w:cs="Arial"/>
                                <w:b/>
                              </w:rPr>
                              <w:t>Dihydroquercetin</w:t>
                            </w:r>
                            <w:proofErr w:type="spellEnd"/>
                            <w:r w:rsidRPr="006815AC">
                              <w:rPr>
                                <w:rFonts w:ascii="Arial" w:hAnsi="Arial" w:cs="Arial"/>
                                <w:b/>
                              </w:rPr>
                              <w:t xml:space="preserve"> (69 %)</w:t>
                            </w:r>
                            <w:r w:rsidRPr="006815AC">
                              <w:rPr>
                                <w:rFonts w:ascii="Arial" w:hAnsi="Arial" w:cs="Arial"/>
                              </w:rPr>
                              <w:t xml:space="preserve"> and </w:t>
                            </w:r>
                            <w:proofErr w:type="spellStart"/>
                            <w:r w:rsidRPr="006815AC">
                              <w:rPr>
                                <w:rFonts w:ascii="Arial" w:hAnsi="Arial" w:cs="Arial"/>
                              </w:rPr>
                              <w:t>dihydrokaempferol</w:t>
                            </w:r>
                            <w:proofErr w:type="spellEnd"/>
                            <w:r w:rsidRPr="006815AC">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217" o:spid="_x0000_s1033" type="#_x0000_t202" style="position:absolute;left:0;text-align:left;margin-left:224.1pt;margin-top:16.75pt;width:254.85pt;height:20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" fillcolor="white [3201]" strokecolor="white [3212]" strokeweight=".5pt">
                <v:textbox>
                  <w:txbxContent>
                    <w:p w:rsidR="00CB311F" w:rsidRPr="006815AC" w:rsidRDefault="00CB311F">
                      <w:pPr>
                        <w:rPr>
                          <w:rFonts w:ascii="Arial" w:hAnsi="Arial" w:cs="Arial"/>
                        </w:rPr>
                      </w:pPr>
                      <w:r w:rsidRPr="000322E9">
                        <w:rPr>
                          <w:rFonts w:ascii="Arial" w:hAnsi="Arial" w:cs="Arial"/>
                        </w:rPr>
                        <w:t>"</w:t>
                      </w:r>
                      <w:r w:rsidR="006A0096">
                        <w:rPr>
                          <w:rFonts w:ascii="Arial" w:hAnsi="Arial" w:cs="Arial"/>
                        </w:rPr>
                        <w:t>Etalon Cosmetics</w:t>
                      </w:r>
                      <w:r w:rsidRPr="000322E9">
                        <w:rPr>
                          <w:rFonts w:ascii="Arial" w:hAnsi="Arial" w:cs="Arial"/>
                        </w:rPr>
                        <w:t xml:space="preserve">" </w:t>
                      </w:r>
                      <w:r w:rsidR="006A0096">
                        <w:rPr>
                          <w:rFonts w:ascii="Arial" w:hAnsi="Arial" w:cs="Arial"/>
                        </w:rPr>
                        <w:t>–</w:t>
                      </w:r>
                      <w:r w:rsidRPr="000322E9">
                        <w:rPr>
                          <w:rFonts w:ascii="Arial" w:hAnsi="Arial" w:cs="Arial"/>
                        </w:rPr>
                        <w:t xml:space="preserve"> manufacturer</w:t>
                      </w:r>
                      <w:r w:rsidR="006A0096">
                        <w:rPr>
                          <w:rFonts w:ascii="Arial" w:hAnsi="Arial" w:cs="Arial"/>
                        </w:rPr>
                        <w:t>,</w:t>
                      </w:r>
                      <w:r w:rsidRPr="000322E9">
                        <w:rPr>
                          <w:rFonts w:ascii="Arial" w:hAnsi="Arial" w:cs="Arial"/>
                        </w:rPr>
                        <w:t xml:space="preserve"> produces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xml:space="preserve"> from raw or so-called dirty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xml:space="preserve"> obtained from a qualified supplier</w:t>
                      </w:r>
                      <w:r>
                        <w:rPr>
                          <w:rFonts w:ascii="Arial" w:hAnsi="Arial" w:cs="Arial"/>
                        </w:rPr>
                        <w:t>s</w:t>
                      </w:r>
                      <w:r w:rsidRPr="000322E9">
                        <w:rPr>
                          <w:rFonts w:ascii="Arial" w:hAnsi="Arial" w:cs="Arial"/>
                        </w:rPr>
                        <w:t>.</w:t>
                      </w:r>
                      <w:r>
                        <w:rPr>
                          <w:rFonts w:ascii="Arial" w:hAnsi="Arial" w:cs="Arial"/>
                        </w:rPr>
                        <w:t xml:space="preserve"> </w:t>
                      </w:r>
                      <w:r w:rsidRPr="000322E9">
                        <w:rPr>
                          <w:rFonts w:ascii="Arial" w:hAnsi="Arial" w:cs="Arial"/>
                        </w:rPr>
                        <w:t>Despite this fact, the manufacturer exercises direct control over the supply of the original raw material - the butt</w:t>
                      </w:r>
                      <w:r>
                        <w:rPr>
                          <w:rFonts w:ascii="Arial" w:hAnsi="Arial" w:cs="Arial"/>
                        </w:rPr>
                        <w:t xml:space="preserve"> logs</w:t>
                      </w:r>
                      <w:r w:rsidRPr="000322E9">
                        <w:rPr>
                          <w:rFonts w:ascii="Arial" w:hAnsi="Arial" w:cs="Arial"/>
                        </w:rPr>
                        <w:t xml:space="preserve"> of larch, since there are features of the content of extractives, including </w:t>
                      </w:r>
                      <w:proofErr w:type="spellStart"/>
                      <w:r>
                        <w:rPr>
                          <w:rFonts w:ascii="Arial" w:hAnsi="Arial" w:cs="Arial"/>
                        </w:rPr>
                        <w:t>T</w:t>
                      </w:r>
                      <w:r w:rsidRPr="000322E9">
                        <w:rPr>
                          <w:rFonts w:ascii="Arial" w:hAnsi="Arial" w:cs="Arial"/>
                        </w:rPr>
                        <w:t>axifolin</w:t>
                      </w:r>
                      <w:proofErr w:type="spellEnd"/>
                      <w:r w:rsidRPr="000322E9">
                        <w:rPr>
                          <w:rFonts w:ascii="Arial" w:hAnsi="Arial" w:cs="Arial"/>
                        </w:rPr>
                        <w:t>, in different species of larch.</w:t>
                      </w:r>
                      <w:r w:rsidRPr="000322E9">
                        <w:t xml:space="preserve"> </w:t>
                      </w:r>
                      <w:r w:rsidRPr="000322E9">
                        <w:rPr>
                          <w:rFonts w:ascii="Arial" w:hAnsi="Arial" w:cs="Arial"/>
                        </w:rPr>
                        <w:t xml:space="preserve">Preference is always given to raw materials obtained from </w:t>
                      </w:r>
                      <w:proofErr w:type="spellStart"/>
                      <w:r w:rsidRPr="000322E9">
                        <w:rPr>
                          <w:rFonts w:ascii="Arial" w:hAnsi="Arial" w:cs="Arial"/>
                        </w:rPr>
                        <w:t>Daurian</w:t>
                      </w:r>
                      <w:proofErr w:type="spellEnd"/>
                      <w:r w:rsidRPr="000322E9">
                        <w:rPr>
                          <w:rFonts w:ascii="Arial" w:hAnsi="Arial" w:cs="Arial"/>
                        </w:rPr>
                        <w:t xml:space="preserve"> larch</w:t>
                      </w:r>
                      <w:r>
                        <w:rPr>
                          <w:rFonts w:ascii="Arial" w:hAnsi="Arial" w:cs="Arial"/>
                        </w:rPr>
                        <w:t xml:space="preserve">. </w:t>
                      </w:r>
                      <w:proofErr w:type="spellStart"/>
                      <w:r w:rsidRPr="006815AC">
                        <w:rPr>
                          <w:rFonts w:ascii="Arial" w:hAnsi="Arial" w:cs="Arial"/>
                        </w:rPr>
                        <w:t>Dahurian</w:t>
                      </w:r>
                      <w:proofErr w:type="spellEnd"/>
                      <w:r w:rsidRPr="006815AC">
                        <w:rPr>
                          <w:rFonts w:ascii="Arial" w:hAnsi="Arial" w:cs="Arial"/>
                        </w:rPr>
                        <w:t xml:space="preserve"> larch the ether-soluble extractives amounts to 0.7-1.8 % and the phenolic nature ethanol-water-soluble extractives such as mainly </w:t>
                      </w:r>
                      <w:proofErr w:type="spellStart"/>
                      <w:r w:rsidRPr="006815AC">
                        <w:rPr>
                          <w:rFonts w:ascii="Arial" w:hAnsi="Arial" w:cs="Arial"/>
                        </w:rPr>
                        <w:t>dihydroquercetin</w:t>
                      </w:r>
                      <w:proofErr w:type="spellEnd"/>
                      <w:r w:rsidRPr="006815AC">
                        <w:rPr>
                          <w:rFonts w:ascii="Arial" w:hAnsi="Arial" w:cs="Arial"/>
                        </w:rPr>
                        <w:t xml:space="preserve"> to 1.8-6.3 % (</w:t>
                      </w:r>
                      <w:proofErr w:type="spellStart"/>
                      <w:r w:rsidRPr="006815AC">
                        <w:rPr>
                          <w:rFonts w:ascii="Arial" w:hAnsi="Arial" w:cs="Arial"/>
                        </w:rPr>
                        <w:t>Terziev</w:t>
                      </w:r>
                      <w:proofErr w:type="spellEnd"/>
                      <w:r w:rsidRPr="006815AC">
                        <w:rPr>
                          <w:rFonts w:ascii="Arial" w:hAnsi="Arial" w:cs="Arial"/>
                        </w:rPr>
                        <w:t xml:space="preserve"> 2002b).</w:t>
                      </w:r>
                      <w:r w:rsidRPr="006815AC">
                        <w:t xml:space="preserve"> </w:t>
                      </w:r>
                      <w:r w:rsidRPr="006815AC">
                        <w:rPr>
                          <w:rFonts w:ascii="Arial" w:hAnsi="Arial" w:cs="Arial"/>
                        </w:rPr>
                        <w:t xml:space="preserve">The dominant flavonoids found are quercetin (11 % of the total amount flavonoids), </w:t>
                      </w:r>
                      <w:proofErr w:type="spellStart"/>
                      <w:r w:rsidRPr="006815AC">
                        <w:rPr>
                          <w:rFonts w:ascii="Arial" w:hAnsi="Arial" w:cs="Arial"/>
                          <w:b/>
                        </w:rPr>
                        <w:t>Taxifolin</w:t>
                      </w:r>
                      <w:proofErr w:type="spellEnd"/>
                      <w:r w:rsidRPr="006815AC">
                        <w:rPr>
                          <w:rFonts w:ascii="Arial" w:hAnsi="Arial" w:cs="Arial"/>
                          <w:b/>
                        </w:rPr>
                        <w:t xml:space="preserve"> or </w:t>
                      </w:r>
                      <w:proofErr w:type="spellStart"/>
                      <w:r w:rsidRPr="006815AC">
                        <w:rPr>
                          <w:rFonts w:ascii="Arial" w:hAnsi="Arial" w:cs="Arial"/>
                          <w:b/>
                        </w:rPr>
                        <w:t>Dihydroquercetin</w:t>
                      </w:r>
                      <w:proofErr w:type="spellEnd"/>
                      <w:r w:rsidRPr="006815AC">
                        <w:rPr>
                          <w:rFonts w:ascii="Arial" w:hAnsi="Arial" w:cs="Arial"/>
                          <w:b/>
                        </w:rPr>
                        <w:t xml:space="preserve"> (69 %)</w:t>
                      </w:r>
                      <w:r w:rsidRPr="006815AC">
                        <w:rPr>
                          <w:rFonts w:ascii="Arial" w:hAnsi="Arial" w:cs="Arial"/>
                        </w:rPr>
                        <w:t xml:space="preserve"> and </w:t>
                      </w:r>
                      <w:proofErr w:type="spellStart"/>
                      <w:r w:rsidRPr="006815AC">
                        <w:rPr>
                          <w:rFonts w:ascii="Arial" w:hAnsi="Arial" w:cs="Arial"/>
                        </w:rPr>
                        <w:t>dihydrokaempferol</w:t>
                      </w:r>
                      <w:proofErr w:type="spellEnd"/>
                      <w:r w:rsidRPr="006815AC">
                        <w:rPr>
                          <w:rFonts w:ascii="Arial" w:hAnsi="Arial" w:cs="Arial"/>
                        </w:rPr>
                        <w:t>.</w:t>
                      </w:r>
                    </w:p>
                  </w:txbxContent>
                </v:textbox>
              </v:shape>
            </w:pict>
          </mc:Fallback>
        </mc:AlternateContent>
      </w:r>
      <w:r w:rsidR="00F6509E" w:rsidRPr="005559CE">
        <w:rPr>
          <w:rFonts w:ascii="Arial" w:hAnsi="Arial" w:cs="Arial"/>
          <w:b/>
          <w:bCs/>
          <w:sz w:val="24"/>
          <w:szCs w:val="32"/>
          <w:lang w:eastAsia="ru-RU" w:bidi="ar-SA"/>
        </w:rPr>
        <w:t xml:space="preserve">Quality Control – </w:t>
      </w:r>
      <w:r w:rsidR="005559CE">
        <w:rPr>
          <w:rFonts w:ascii="Arial" w:hAnsi="Arial" w:cs="Arial"/>
          <w:b/>
          <w:bCs/>
          <w:sz w:val="24"/>
          <w:szCs w:val="32"/>
          <w:lang w:eastAsia="ru-RU" w:bidi="ar-SA"/>
        </w:rPr>
        <w:t xml:space="preserve">Initial </w:t>
      </w:r>
      <w:r w:rsidR="00F6509E" w:rsidRPr="005559CE">
        <w:rPr>
          <w:rFonts w:ascii="Arial" w:hAnsi="Arial" w:cs="Arial"/>
          <w:b/>
          <w:bCs/>
          <w:sz w:val="24"/>
          <w:szCs w:val="32"/>
          <w:lang w:eastAsia="ru-RU" w:bidi="ar-SA"/>
        </w:rPr>
        <w:t>RAW MATERIAL</w:t>
      </w:r>
    </w:p>
    <w:p w:rsidR="008E5DBC" w:rsidRPr="005559CE" w:rsidRDefault="008E5DBC" w:rsidP="00F6509E">
      <w:pPr>
        <w:ind w:left="-567"/>
        <w:rPr>
          <w:rFonts w:ascii="Arial" w:hAnsi="Arial" w:cs="Arial"/>
          <w:b/>
          <w:bCs/>
          <w:sz w:val="24"/>
          <w:szCs w:val="32"/>
          <w:lang w:eastAsia="ru-RU" w:bidi="ar-SA"/>
        </w:rPr>
      </w:pPr>
      <w:r>
        <w:rPr>
          <w:rFonts w:ascii="Arial" w:hAnsi="Arial" w:cs="Arial"/>
          <w:noProof/>
          <w:szCs w:val="18"/>
          <w:lang w:val="ru-RU" w:eastAsia="ru-RU" w:bidi="ar-SA"/>
        </w:rPr>
        <mc:AlternateContent>
          <mc:Choice Requires="wps">
            <w:drawing>
              <wp:anchor distT="0" distB="0" distL="114300" distR="114300" simplePos="0" relativeHeight="251670528" behindDoc="0" locked="0" layoutInCell="1" allowOverlap="1" wp14:anchorId="2FE11CAA" wp14:editId="6A15770E">
                <wp:simplePos x="0" y="0"/>
                <wp:positionH relativeFrom="column">
                  <wp:posOffset>55245</wp:posOffset>
                </wp:positionH>
                <wp:positionV relativeFrom="paragraph">
                  <wp:posOffset>135255</wp:posOffset>
                </wp:positionV>
                <wp:extent cx="1027430" cy="238760"/>
                <wp:effectExtent l="0" t="0" r="20320" b="27940"/>
                <wp:wrapNone/>
                <wp:docPr id="29" name="Поле 29"/>
                <wp:cNvGraphicFramePr/>
                <a:graphic xmlns:a="http://schemas.openxmlformats.org/drawingml/2006/main">
                  <a:graphicData uri="http://schemas.microsoft.com/office/word/2010/wordprocessingShape">
                    <wps:wsp>
                      <wps:cNvSpPr txBox="1"/>
                      <wps:spPr>
                        <a:xfrm>
                          <a:off x="0" y="0"/>
                          <a:ext cx="1027430" cy="2387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7F52F1" w:rsidRDefault="00CB311F">
                            <w:pPr>
                              <w:rPr>
                                <w:rFonts w:ascii="Arial Narrow" w:hAnsi="Arial Narrow"/>
                              </w:rPr>
                            </w:pPr>
                            <w:r>
                              <w:rPr>
                                <w:rFonts w:ascii="Arial Narrow" w:hAnsi="Arial Narrow"/>
                              </w:rPr>
                              <w:t>Siberian Larch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 o:spid="_x0000_s1034" type="#_x0000_t202" style="position:absolute;left:0;text-align:left;margin-left:4.35pt;margin-top:10.65pt;width:80.9pt;height:1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" fillcolor="white [3201]" strokecolor="white [3212]" strokeweight=".5pt">
                <v:textbox>
                  <w:txbxContent>
                    <w:p w:rsidR="00CB311F" w:rsidRPr="007F52F1" w:rsidRDefault="00CB311F">
                      <w:pPr>
                        <w:rPr>
                          <w:rFonts w:ascii="Arial Narrow" w:hAnsi="Arial Narrow"/>
                        </w:rPr>
                      </w:pPr>
                      <w:r>
                        <w:rPr>
                          <w:rFonts w:ascii="Arial Narrow" w:hAnsi="Arial Narrow"/>
                        </w:rPr>
                        <w:t>Siberian Larch</w:t>
                      </w:r>
                    </w:p>
                  </w:txbxContent>
                </v:textbox>
              </v:shape>
            </w:pict>
          </mc:Fallback>
        </mc:AlternateContent>
      </w:r>
      <w:r>
        <w:rPr>
          <w:rFonts w:ascii="Arial" w:hAnsi="Arial" w:cs="Arial"/>
          <w:noProof/>
          <w:szCs w:val="18"/>
          <w:lang w:val="ru-RU" w:eastAsia="ru-RU" w:bidi="ar-SA"/>
        </w:rPr>
        <mc:AlternateContent>
          <mc:Choice Requires="wps">
            <w:drawing>
              <wp:anchor distT="0" distB="0" distL="114300" distR="114300" simplePos="0" relativeHeight="251672576" behindDoc="0" locked="0" layoutInCell="1" allowOverlap="1" wp14:anchorId="42E70A86" wp14:editId="348B8BB9">
                <wp:simplePos x="0" y="0"/>
                <wp:positionH relativeFrom="column">
                  <wp:posOffset>1327785</wp:posOffset>
                </wp:positionH>
                <wp:positionV relativeFrom="paragraph">
                  <wp:posOffset>140970</wp:posOffset>
                </wp:positionV>
                <wp:extent cx="1410335" cy="238760"/>
                <wp:effectExtent l="0" t="0" r="18415" b="27940"/>
                <wp:wrapNone/>
                <wp:docPr id="31" name="Поле 31"/>
                <wp:cNvGraphicFramePr/>
                <a:graphic xmlns:a="http://schemas.openxmlformats.org/drawingml/2006/main">
                  <a:graphicData uri="http://schemas.microsoft.com/office/word/2010/wordprocessingShape">
                    <wps:wsp>
                      <wps:cNvSpPr txBox="1"/>
                      <wps:spPr>
                        <a:xfrm>
                          <a:off x="0" y="0"/>
                          <a:ext cx="1410335" cy="2387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7F52F1" w:rsidRDefault="00CB311F">
                            <w:pPr>
                              <w:rPr>
                                <w:rFonts w:ascii="Arial Narrow" w:hAnsi="Arial Narrow"/>
                                <w:b/>
                                <w:sz w:val="18"/>
                              </w:rPr>
                            </w:pPr>
                            <w:proofErr w:type="spellStart"/>
                            <w:r w:rsidRPr="007F52F1">
                              <w:rPr>
                                <w:rFonts w:ascii="Arial Narrow" w:hAnsi="Arial Narrow"/>
                                <w:b/>
                                <w:sz w:val="18"/>
                              </w:rPr>
                              <w:t>Dahurian</w:t>
                            </w:r>
                            <w:proofErr w:type="spellEnd"/>
                            <w:r w:rsidRPr="007F52F1">
                              <w:rPr>
                                <w:rFonts w:ascii="Arial Narrow" w:hAnsi="Arial Narrow"/>
                                <w:b/>
                                <w:sz w:val="18"/>
                              </w:rPr>
                              <w:t xml:space="preserve"> or </w:t>
                            </w:r>
                            <w:proofErr w:type="spellStart"/>
                            <w:r w:rsidRPr="007F52F1">
                              <w:rPr>
                                <w:rFonts w:ascii="Arial Narrow" w:hAnsi="Arial Narrow"/>
                                <w:b/>
                                <w:sz w:val="18"/>
                              </w:rPr>
                              <w:t>Gmelinii</w:t>
                            </w:r>
                            <w:proofErr w:type="spellEnd"/>
                            <w:r w:rsidRPr="007F52F1">
                              <w:rPr>
                                <w:rFonts w:ascii="Arial Narrow" w:hAnsi="Arial Narrow"/>
                                <w:b/>
                                <w:sz w:val="18"/>
                              </w:rPr>
                              <w:t xml:space="preserve"> Larch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35" type="#_x0000_t202" style="position:absolute;left:0;text-align:left;margin-left:104.55pt;margin-top:11.1pt;width:111.05pt;height:1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" fillcolor="white [3201]" strokecolor="white [3212]" strokeweight=".5pt">
                <v:textbox>
                  <w:txbxContent>
                    <w:p w:rsidR="00CB311F" w:rsidRPr="007F52F1" w:rsidRDefault="00CB311F">
                      <w:pPr>
                        <w:rPr>
                          <w:rFonts w:ascii="Arial Narrow" w:hAnsi="Arial Narrow"/>
                          <w:b/>
                          <w:sz w:val="18"/>
                        </w:rPr>
                      </w:pPr>
                      <w:proofErr w:type="spellStart"/>
                      <w:r w:rsidRPr="007F52F1">
                        <w:rPr>
                          <w:rFonts w:ascii="Arial Narrow" w:hAnsi="Arial Narrow"/>
                          <w:b/>
                          <w:sz w:val="18"/>
                        </w:rPr>
                        <w:t>Dahurian</w:t>
                      </w:r>
                      <w:proofErr w:type="spellEnd"/>
                      <w:r w:rsidRPr="007F52F1">
                        <w:rPr>
                          <w:rFonts w:ascii="Arial Narrow" w:hAnsi="Arial Narrow"/>
                          <w:b/>
                          <w:sz w:val="18"/>
                        </w:rPr>
                        <w:t xml:space="preserve"> or </w:t>
                      </w:r>
                      <w:proofErr w:type="spellStart"/>
                      <w:r w:rsidRPr="007F52F1">
                        <w:rPr>
                          <w:rFonts w:ascii="Arial Narrow" w:hAnsi="Arial Narrow"/>
                          <w:b/>
                          <w:sz w:val="18"/>
                        </w:rPr>
                        <w:t>Gmelinii</w:t>
                      </w:r>
                      <w:proofErr w:type="spellEnd"/>
                      <w:r w:rsidRPr="007F52F1">
                        <w:rPr>
                          <w:rFonts w:ascii="Arial Narrow" w:hAnsi="Arial Narrow"/>
                          <w:b/>
                          <w:sz w:val="18"/>
                        </w:rPr>
                        <w:t xml:space="preserve"> Larch</w:t>
                      </w:r>
                    </w:p>
                  </w:txbxContent>
                </v:textbox>
              </v:shape>
            </w:pict>
          </mc:Fallback>
        </mc:AlternateContent>
      </w:r>
    </w:p>
    <w:p w:rsidR="005559CE" w:rsidRDefault="007F12E4" w:rsidP="00B82F00">
      <w:pPr>
        <w:ind w:left="-567"/>
        <w:rPr>
          <w:rFonts w:ascii="Tahoma" w:hAnsi="Tahoma" w:cs="Tahoma"/>
        </w:rPr>
      </w:pPr>
      <w:r>
        <w:rPr>
          <w:rFonts w:ascii="Arial" w:hAnsi="Arial" w:cs="Arial"/>
          <w:noProof/>
          <w:szCs w:val="1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-404794</wp:posOffset>
                </wp:positionH>
                <wp:positionV relativeFrom="paragraph">
                  <wp:posOffset>1761527</wp:posOffset>
                </wp:positionV>
                <wp:extent cx="3143250" cy="770965"/>
                <wp:effectExtent l="0" t="0" r="19050" b="10160"/>
                <wp:wrapNone/>
                <wp:docPr id="9218" name="Поле 9218"/>
                <wp:cNvGraphicFramePr/>
                <a:graphic xmlns:a="http://schemas.openxmlformats.org/drawingml/2006/main">
                  <a:graphicData uri="http://schemas.microsoft.com/office/word/2010/wordprocessingShape">
                    <wps:wsp>
                      <wps:cNvSpPr txBox="1"/>
                      <wps:spPr>
                        <a:xfrm>
                          <a:off x="0" y="0"/>
                          <a:ext cx="3143250" cy="77096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7F12E4" w:rsidRDefault="00CB311F">
                            <w:pPr>
                              <w:rPr>
                                <w:rFonts w:ascii="Arial Narrow" w:hAnsi="Arial Narrow" w:cs="Arial"/>
                                <w:sz w:val="16"/>
                              </w:rPr>
                            </w:pPr>
                            <w:r w:rsidRPr="007F12E4">
                              <w:rPr>
                                <w:rFonts w:ascii="Arial Narrow" w:hAnsi="Arial Narrow" w:cs="Arial"/>
                                <w:sz w:val="16"/>
                              </w:rPr>
                              <w:t xml:space="preserve">The largest potential source of soft-wood logs for structural lumber in the world is Russia. It is estimated that growing stock east of the Ural Mountains is about 40 billion m3 and one third of this is larch. Of this larch, about 56 percent is </w:t>
                            </w:r>
                            <w:proofErr w:type="spellStart"/>
                            <w:r w:rsidRPr="007F12E4">
                              <w:rPr>
                                <w:rFonts w:ascii="Arial Narrow" w:hAnsi="Arial Narrow" w:cs="Arial"/>
                                <w:sz w:val="16"/>
                              </w:rPr>
                              <w:t>dahurian</w:t>
                            </w:r>
                            <w:proofErr w:type="spellEnd"/>
                            <w:r w:rsidRPr="007F12E4">
                              <w:rPr>
                                <w:rFonts w:ascii="Arial Narrow" w:hAnsi="Arial Narrow" w:cs="Arial"/>
                                <w:sz w:val="16"/>
                              </w:rPr>
                              <w:t xml:space="preserve"> larch (</w:t>
                            </w:r>
                            <w:proofErr w:type="spellStart"/>
                            <w:r w:rsidRPr="007F12E4">
                              <w:rPr>
                                <w:rFonts w:ascii="Arial Narrow" w:hAnsi="Arial Narrow" w:cs="Arial"/>
                                <w:sz w:val="16"/>
                              </w:rPr>
                              <w:t>Larix</w:t>
                            </w:r>
                            <w:proofErr w:type="spellEnd"/>
                            <w:r w:rsidRPr="007F12E4">
                              <w:rPr>
                                <w:rFonts w:ascii="Arial Narrow" w:hAnsi="Arial Narrow" w:cs="Arial"/>
                                <w:sz w:val="16"/>
                              </w:rPr>
                              <w:t xml:space="preserve"> </w:t>
                            </w:r>
                            <w:proofErr w:type="spellStart"/>
                            <w:r w:rsidRPr="007F12E4">
                              <w:rPr>
                                <w:rFonts w:ascii="Arial Narrow" w:hAnsi="Arial Narrow" w:cs="Arial"/>
                                <w:sz w:val="16"/>
                              </w:rPr>
                              <w:t>dahurica</w:t>
                            </w:r>
                            <w:proofErr w:type="spellEnd"/>
                            <w:r w:rsidRPr="007F12E4">
                              <w:rPr>
                                <w:rFonts w:ascii="Arial Narrow" w:hAnsi="Arial Narrow" w:cs="Arial"/>
                                <w:sz w:val="16"/>
                              </w:rPr>
                              <w:t xml:space="preserve"> or </w:t>
                            </w:r>
                            <w:proofErr w:type="spellStart"/>
                            <w:r w:rsidRPr="007F12E4">
                              <w:rPr>
                                <w:rFonts w:ascii="Arial Narrow" w:hAnsi="Arial Narrow" w:cs="Arial"/>
                                <w:sz w:val="16"/>
                              </w:rPr>
                              <w:t>Gmelin</w:t>
                            </w:r>
                            <w:proofErr w:type="spellEnd"/>
                            <w:r w:rsidRPr="007F12E4">
                              <w:rPr>
                                <w:rFonts w:ascii="Arial Narrow" w:hAnsi="Arial Narrow" w:cs="Arial"/>
                                <w:sz w:val="16"/>
                              </w:rPr>
                              <w:t xml:space="preserve"> larch) growing in an area equivalent to six times the state of Oregon.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18" o:spid="_x0000_s1036" type="#_x0000_t202" style="position:absolute;left:0;text-align:left;margin-left:-31.85pt;margin-top:138.7pt;width:247.5pt;height:6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" fillcolor="white [3201]" strokecolor="white [3212]" strokeweight=".5pt">
                <v:textbox>
                  <w:txbxContent>
                    <w:p w:rsidR="00CB311F" w:rsidRPr="007F12E4" w:rsidRDefault="00CB311F">
                      <w:pPr>
                        <w:rPr>
                          <w:rFonts w:ascii="Arial Narrow" w:hAnsi="Arial Narrow" w:cs="Arial"/>
                          <w:sz w:val="16"/>
                        </w:rPr>
                      </w:pPr>
                      <w:r w:rsidRPr="007F12E4">
                        <w:rPr>
                          <w:rFonts w:ascii="Arial Narrow" w:hAnsi="Arial Narrow" w:cs="Arial"/>
                          <w:sz w:val="16"/>
                        </w:rPr>
                        <w:t xml:space="preserve">The largest potential source of soft-wood logs for structural lumber in the world is Russia. It is estimated that growing stock east of the Ural Mountains is about 40 billion m3 and one third of this is larch. Of this larch, about 56 percent is </w:t>
                      </w:r>
                      <w:proofErr w:type="spellStart"/>
                      <w:r w:rsidRPr="007F12E4">
                        <w:rPr>
                          <w:rFonts w:ascii="Arial Narrow" w:hAnsi="Arial Narrow" w:cs="Arial"/>
                          <w:sz w:val="16"/>
                        </w:rPr>
                        <w:t>dahurian</w:t>
                      </w:r>
                      <w:proofErr w:type="spellEnd"/>
                      <w:r w:rsidRPr="007F12E4">
                        <w:rPr>
                          <w:rFonts w:ascii="Arial Narrow" w:hAnsi="Arial Narrow" w:cs="Arial"/>
                          <w:sz w:val="16"/>
                        </w:rPr>
                        <w:t xml:space="preserve"> larch (</w:t>
                      </w:r>
                      <w:proofErr w:type="spellStart"/>
                      <w:r w:rsidRPr="007F12E4">
                        <w:rPr>
                          <w:rFonts w:ascii="Arial Narrow" w:hAnsi="Arial Narrow" w:cs="Arial"/>
                          <w:sz w:val="16"/>
                        </w:rPr>
                        <w:t>Larix</w:t>
                      </w:r>
                      <w:proofErr w:type="spellEnd"/>
                      <w:r w:rsidRPr="007F12E4">
                        <w:rPr>
                          <w:rFonts w:ascii="Arial Narrow" w:hAnsi="Arial Narrow" w:cs="Arial"/>
                          <w:sz w:val="16"/>
                        </w:rPr>
                        <w:t xml:space="preserve"> </w:t>
                      </w:r>
                      <w:proofErr w:type="spellStart"/>
                      <w:r w:rsidRPr="007F12E4">
                        <w:rPr>
                          <w:rFonts w:ascii="Arial Narrow" w:hAnsi="Arial Narrow" w:cs="Arial"/>
                          <w:sz w:val="16"/>
                        </w:rPr>
                        <w:t>dahurica</w:t>
                      </w:r>
                      <w:proofErr w:type="spellEnd"/>
                      <w:r w:rsidRPr="007F12E4">
                        <w:rPr>
                          <w:rFonts w:ascii="Arial Narrow" w:hAnsi="Arial Narrow" w:cs="Arial"/>
                          <w:sz w:val="16"/>
                        </w:rPr>
                        <w:t xml:space="preserve"> or </w:t>
                      </w:r>
                      <w:proofErr w:type="spellStart"/>
                      <w:r w:rsidRPr="007F12E4">
                        <w:rPr>
                          <w:rFonts w:ascii="Arial Narrow" w:hAnsi="Arial Narrow" w:cs="Arial"/>
                          <w:sz w:val="16"/>
                        </w:rPr>
                        <w:t>Gmelin</w:t>
                      </w:r>
                      <w:proofErr w:type="spellEnd"/>
                      <w:r w:rsidRPr="007F12E4">
                        <w:rPr>
                          <w:rFonts w:ascii="Arial Narrow" w:hAnsi="Arial Narrow" w:cs="Arial"/>
                          <w:sz w:val="16"/>
                        </w:rPr>
                        <w:t xml:space="preserve"> larch) growing in an area equivalent to six times the state of Oregon.</w:t>
                      </w:r>
                    </w:p>
                  </w:txbxContent>
                </v:textbox>
              </v:shape>
            </w:pict>
          </mc:Fallback>
        </mc:AlternateContent>
      </w:r>
      <w:r w:rsidR="007F52F1">
        <w:rPr>
          <w:rFonts w:ascii="Arial" w:hAnsi="Arial" w:cs="Arial"/>
          <w:noProof/>
          <w:szCs w:val="18"/>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1782594</wp:posOffset>
                </wp:positionH>
                <wp:positionV relativeFrom="paragraph">
                  <wp:posOffset>94092</wp:posOffset>
                </wp:positionV>
                <wp:extent cx="352426" cy="352612"/>
                <wp:effectExtent l="38100" t="0" r="28575" b="47625"/>
                <wp:wrapNone/>
                <wp:docPr id="9216" name="Прямая со стрелкой 9216"/>
                <wp:cNvGraphicFramePr/>
                <a:graphic xmlns:a="http://schemas.openxmlformats.org/drawingml/2006/main">
                  <a:graphicData uri="http://schemas.microsoft.com/office/word/2010/wordprocessingShape">
                    <wps:wsp>
                      <wps:cNvCnPr/>
                      <wps:spPr>
                        <a:xfrm flipH="1">
                          <a:off x="0" y="0"/>
                          <a:ext cx="352426" cy="35261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216" o:spid="_x0000_s1026" type="#_x0000_t32" style="position:absolute;margin-left:140.35pt;margin-top:7.4pt;width:27.75pt;height:27.75pt;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" strokecolor="black [3213]" strokeweight="1.5pt">
                <v:stroke endarrow="open"/>
              </v:shape>
            </w:pict>
          </mc:Fallback>
        </mc:AlternateContent>
      </w:r>
      <w:r w:rsidR="007F52F1">
        <w:rPr>
          <w:rFonts w:ascii="Arial" w:hAnsi="Arial" w:cs="Arial"/>
          <w:noProof/>
          <w:szCs w:val="18"/>
          <w:lang w:val="ru-RU" w:eastAsia="ru-RU" w:bidi="ar-SA"/>
        </w:rPr>
        <mc:AlternateContent>
          <mc:Choice Requires="wps">
            <w:drawing>
              <wp:anchor distT="0" distB="0" distL="114300" distR="114300" simplePos="0" relativeHeight="251671552" behindDoc="0" locked="0" layoutInCell="1" allowOverlap="1">
                <wp:simplePos x="0" y="0"/>
                <wp:positionH relativeFrom="column">
                  <wp:posOffset>726125</wp:posOffset>
                </wp:positionH>
                <wp:positionV relativeFrom="paragraph">
                  <wp:posOffset>34327</wp:posOffset>
                </wp:positionV>
                <wp:extent cx="440893" cy="496047"/>
                <wp:effectExtent l="0" t="0" r="73660" b="56515"/>
                <wp:wrapNone/>
                <wp:docPr id="30" name="Прямая со стрелкой 30"/>
                <wp:cNvGraphicFramePr/>
                <a:graphic xmlns:a="http://schemas.openxmlformats.org/drawingml/2006/main">
                  <a:graphicData uri="http://schemas.microsoft.com/office/word/2010/wordprocessingShape">
                    <wps:wsp>
                      <wps:cNvCnPr/>
                      <wps:spPr>
                        <a:xfrm>
                          <a:off x="0" y="0"/>
                          <a:ext cx="440893" cy="496047"/>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 o:spid="_x0000_s1026" type="#_x0000_t32" style="position:absolute;margin-left:57.2pt;margin-top:2.7pt;width:34.7pt;height:39.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" strokecolor="black [3213]" strokeweight="1.5pt">
                <v:stroke endarrow="open"/>
              </v:shape>
            </w:pict>
          </mc:Fallback>
        </mc:AlternateContent>
      </w:r>
      <w:r w:rsidR="007F52F1" w:rsidRPr="00731501">
        <w:rPr>
          <w:rFonts w:ascii="Arial" w:hAnsi="Arial" w:cs="Arial"/>
          <w:noProof/>
          <w:szCs w:val="18"/>
          <w:lang w:val="ru-RU" w:eastAsia="ru-RU" w:bidi="ar-SA"/>
        </w:rPr>
        <w:drawing>
          <wp:inline distT="0" distB="0" distL="0" distR="0" wp14:anchorId="486393F6" wp14:editId="2F300CE6">
            <wp:extent cx="3079115" cy="2178685"/>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3079115" cy="2178685"/>
                    </a:xfrm>
                    <a:prstGeom prst="rect">
                      <a:avLst/>
                    </a:prstGeom>
                    <a:noFill/>
                    <a:ln w="9525">
                      <a:noFill/>
                      <a:miter lim="800000"/>
                      <a:headEnd/>
                      <a:tailEnd/>
                    </a:ln>
                  </pic:spPr>
                </pic:pic>
              </a:graphicData>
            </a:graphic>
          </wp:inline>
        </w:drawing>
      </w:r>
    </w:p>
    <w:p w:rsidR="008E5DBC" w:rsidRDefault="008E5DBC" w:rsidP="00B82F00">
      <w:pPr>
        <w:ind w:left="-567"/>
        <w:rPr>
          <w:rFonts w:ascii="Tahoma" w:hAnsi="Tahoma" w:cs="Tahoma"/>
        </w:rPr>
      </w:pPr>
    </w:p>
    <w:p w:rsidR="00A565A9" w:rsidRDefault="00A565A9" w:rsidP="00B82F00">
      <w:pPr>
        <w:ind w:left="-567"/>
        <w:rPr>
          <w:rFonts w:ascii="Arial" w:hAnsi="Arial" w:cs="Arial"/>
        </w:rPr>
      </w:pPr>
      <w:r w:rsidRPr="00A565A9">
        <w:rPr>
          <w:rFonts w:ascii="Arial" w:hAnsi="Arial" w:cs="Arial"/>
        </w:rPr>
        <w:t xml:space="preserve">In the production of raw or dirty </w:t>
      </w:r>
      <w:proofErr w:type="spellStart"/>
      <w:r w:rsidRPr="00A565A9">
        <w:rPr>
          <w:rFonts w:ascii="Arial" w:hAnsi="Arial" w:cs="Arial"/>
        </w:rPr>
        <w:t>Taxifolin</w:t>
      </w:r>
      <w:proofErr w:type="spellEnd"/>
      <w:r w:rsidRPr="00A565A9">
        <w:rPr>
          <w:rFonts w:ascii="Arial" w:hAnsi="Arial" w:cs="Arial"/>
        </w:rPr>
        <w:t xml:space="preserve">, both Siberian and </w:t>
      </w:r>
      <w:proofErr w:type="spellStart"/>
      <w:r w:rsidRPr="00A565A9">
        <w:rPr>
          <w:rFonts w:ascii="Arial" w:hAnsi="Arial" w:cs="Arial"/>
        </w:rPr>
        <w:t>Dahurian</w:t>
      </w:r>
      <w:proofErr w:type="spellEnd"/>
      <w:r w:rsidRPr="00A565A9">
        <w:rPr>
          <w:rFonts w:ascii="Arial" w:hAnsi="Arial" w:cs="Arial"/>
        </w:rPr>
        <w:t xml:space="preserve"> larch are used, which differ slightly in </w:t>
      </w:r>
      <w:proofErr w:type="spellStart"/>
      <w:r w:rsidRPr="00A565A9">
        <w:rPr>
          <w:rFonts w:ascii="Arial" w:hAnsi="Arial" w:cs="Arial"/>
        </w:rPr>
        <w:t>Taxifolin</w:t>
      </w:r>
      <w:proofErr w:type="spellEnd"/>
      <w:r w:rsidRPr="00A565A9">
        <w:rPr>
          <w:rFonts w:ascii="Arial" w:hAnsi="Arial" w:cs="Arial"/>
        </w:rPr>
        <w:t xml:space="preserve"> content, and more importantly, differ sharply in larch resin and oil content.</w:t>
      </w:r>
      <w:r w:rsidR="00E47886" w:rsidRPr="00E47886">
        <w:t xml:space="preserve"> </w:t>
      </w:r>
      <w:proofErr w:type="gramStart"/>
      <w:r w:rsidR="00E47886" w:rsidRPr="00E47886">
        <w:rPr>
          <w:rFonts w:ascii="Arial" w:hAnsi="Arial" w:cs="Arial"/>
        </w:rPr>
        <w:t xml:space="preserve">More </w:t>
      </w:r>
      <w:proofErr w:type="spellStart"/>
      <w:r w:rsidR="00E47886" w:rsidRPr="00E47886">
        <w:rPr>
          <w:rFonts w:ascii="Arial" w:hAnsi="Arial" w:cs="Arial"/>
        </w:rPr>
        <w:t>Taxifolin</w:t>
      </w:r>
      <w:proofErr w:type="spellEnd"/>
      <w:r w:rsidR="00E47886" w:rsidRPr="00E47886">
        <w:rPr>
          <w:rFonts w:ascii="Arial" w:hAnsi="Arial" w:cs="Arial"/>
        </w:rPr>
        <w:t>, less cost.</w:t>
      </w:r>
      <w:proofErr w:type="gramEnd"/>
      <w:r w:rsidR="00E47886" w:rsidRPr="00E47886">
        <w:rPr>
          <w:rFonts w:ascii="Arial" w:hAnsi="Arial" w:cs="Arial"/>
        </w:rPr>
        <w:t xml:space="preserve"> More resins and oil means a sharp rise in the cost of </w:t>
      </w:r>
      <w:proofErr w:type="spellStart"/>
      <w:r w:rsidR="00E47886" w:rsidRPr="00E47886">
        <w:rPr>
          <w:rFonts w:ascii="Arial" w:hAnsi="Arial" w:cs="Arial"/>
        </w:rPr>
        <w:t>Taxifolin</w:t>
      </w:r>
      <w:proofErr w:type="spellEnd"/>
      <w:r w:rsidR="00E47886" w:rsidRPr="00E47886">
        <w:rPr>
          <w:rFonts w:ascii="Arial" w:hAnsi="Arial" w:cs="Arial"/>
        </w:rPr>
        <w:t xml:space="preserve"> production.</w:t>
      </w:r>
      <w:r w:rsidR="00E47886">
        <w:rPr>
          <w:rFonts w:ascii="Arial" w:hAnsi="Arial" w:cs="Arial"/>
        </w:rPr>
        <w:t xml:space="preserve"> That is why </w:t>
      </w:r>
      <w:proofErr w:type="spellStart"/>
      <w:r w:rsidR="00E47886">
        <w:rPr>
          <w:rFonts w:ascii="Arial" w:hAnsi="Arial" w:cs="Arial"/>
        </w:rPr>
        <w:t>Dahurian</w:t>
      </w:r>
      <w:proofErr w:type="spellEnd"/>
      <w:r w:rsidR="00E47886">
        <w:rPr>
          <w:rFonts w:ascii="Arial" w:hAnsi="Arial" w:cs="Arial"/>
        </w:rPr>
        <w:t xml:space="preserve"> Larch is preferable. </w:t>
      </w:r>
    </w:p>
    <w:p w:rsidR="00FC00CC" w:rsidRDefault="00FD2F25" w:rsidP="00B82F00">
      <w:pPr>
        <w:ind w:left="-567"/>
        <w:rPr>
          <w:rFonts w:ascii="Arial" w:hAnsi="Arial" w:cs="Arial"/>
        </w:rPr>
      </w:pPr>
      <w:r>
        <w:rPr>
          <w:rFonts w:ascii="Arial" w:hAnsi="Arial" w:cs="Arial"/>
          <w:noProof/>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1967865</wp:posOffset>
                </wp:positionH>
                <wp:positionV relativeFrom="paragraph">
                  <wp:posOffset>254261</wp:posOffset>
                </wp:positionV>
                <wp:extent cx="3932518" cy="2199342"/>
                <wp:effectExtent l="0" t="0" r="11430" b="10795"/>
                <wp:wrapNone/>
                <wp:docPr id="9220" name="Поле 9220"/>
                <wp:cNvGraphicFramePr/>
                <a:graphic xmlns:a="http://schemas.openxmlformats.org/drawingml/2006/main">
                  <a:graphicData uri="http://schemas.microsoft.com/office/word/2010/wordprocessingShape">
                    <wps:wsp>
                      <wps:cNvSpPr txBox="1"/>
                      <wps:spPr>
                        <a:xfrm>
                          <a:off x="0" y="0"/>
                          <a:ext cx="3932518" cy="219934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Default="00CB311F">
                            <w:pPr>
                              <w:rPr>
                                <w:rFonts w:ascii="Arial" w:hAnsi="Arial" w:cs="Arial"/>
                              </w:rPr>
                            </w:pPr>
                            <w:r w:rsidRPr="00FD2F25">
                              <w:rPr>
                                <w:rFonts w:ascii="Arial" w:hAnsi="Arial" w:cs="Arial"/>
                              </w:rPr>
                              <w:t xml:space="preserve">Harvesting of raw materials from larch always takes place during the cold period of the year, since the content of </w:t>
                            </w:r>
                            <w:proofErr w:type="spellStart"/>
                            <w:r w:rsidRPr="00FD2F25">
                              <w:rPr>
                                <w:rFonts w:ascii="Arial" w:hAnsi="Arial" w:cs="Arial"/>
                              </w:rPr>
                              <w:t>Taxifolin</w:t>
                            </w:r>
                            <w:proofErr w:type="spellEnd"/>
                            <w:r w:rsidRPr="00FD2F25">
                              <w:rPr>
                                <w:rFonts w:ascii="Arial" w:hAnsi="Arial" w:cs="Arial"/>
                              </w:rPr>
                              <w:t xml:space="preserve"> is 1.5-2 times higher. The usual temperature background during the harvesting period is minus 25 to minus 50 degrees Celsius. Periodically, specialists travel to the places of procurement for the qualification of raw materials.</w:t>
                            </w:r>
                          </w:p>
                          <w:p w:rsidR="00CB311F" w:rsidRDefault="00CB311F">
                            <w:pPr>
                              <w:rPr>
                                <w:rFonts w:ascii="Arial" w:hAnsi="Arial" w:cs="Arial"/>
                              </w:rPr>
                            </w:pPr>
                            <w:r w:rsidRPr="00FD2F25">
                              <w:rPr>
                                <w:rFonts w:ascii="Arial" w:hAnsi="Arial" w:cs="Arial"/>
                              </w:rPr>
                              <w:t>Used as raw material – part of the tree: saw logs. The saw logs of larch trees are considered to be the waste products of wood or logging industry.</w:t>
                            </w:r>
                          </w:p>
                          <w:p w:rsidR="00CB311F" w:rsidRPr="00FD2F25" w:rsidRDefault="00CB311F">
                            <w:pPr>
                              <w:rPr>
                                <w:rFonts w:ascii="Arial" w:hAnsi="Arial" w:cs="Arial"/>
                              </w:rPr>
                            </w:pPr>
                            <w:r w:rsidRPr="00FD2F25">
                              <w:rPr>
                                <w:rFonts w:ascii="Arial" w:hAnsi="Arial" w:cs="Arial"/>
                              </w:rPr>
                              <w:t>HTS code: 4401 10 000 0   fuel wood.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220" o:spid="_x0000_s1037" type="#_x0000_t202" style="position:absolute;left:0;text-align:left;margin-left:154.95pt;margin-top:20pt;width:309.65pt;height:173.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" fillcolor="white [3201]" strokecolor="white [3212]" strokeweight=".5pt">
                <v:textbox>
                  <w:txbxContent>
                    <w:p w:rsidR="00CB311F" w:rsidRDefault="00CB311F">
                      <w:pPr>
                        <w:rPr>
                          <w:rFonts w:ascii="Arial" w:hAnsi="Arial" w:cs="Arial"/>
                        </w:rPr>
                      </w:pPr>
                      <w:r w:rsidRPr="00FD2F25">
                        <w:rPr>
                          <w:rFonts w:ascii="Arial" w:hAnsi="Arial" w:cs="Arial"/>
                        </w:rPr>
                        <w:t xml:space="preserve">Harvesting of raw materials from larch always takes place during the cold period of the year, since the content of </w:t>
                      </w:r>
                      <w:proofErr w:type="spellStart"/>
                      <w:r w:rsidRPr="00FD2F25">
                        <w:rPr>
                          <w:rFonts w:ascii="Arial" w:hAnsi="Arial" w:cs="Arial"/>
                        </w:rPr>
                        <w:t>Taxifolin</w:t>
                      </w:r>
                      <w:proofErr w:type="spellEnd"/>
                      <w:r w:rsidRPr="00FD2F25">
                        <w:rPr>
                          <w:rFonts w:ascii="Arial" w:hAnsi="Arial" w:cs="Arial"/>
                        </w:rPr>
                        <w:t xml:space="preserve"> is 1.5-2 times higher. The usual temperature background during the harvesting period is minus 25 to minus 50 degrees Celsius. Periodically, specialists travel to the places of procurement for the qualification of raw materials.</w:t>
                      </w:r>
                    </w:p>
                    <w:p w:rsidR="00CB311F" w:rsidRDefault="00CB311F">
                      <w:pPr>
                        <w:rPr>
                          <w:rFonts w:ascii="Arial" w:hAnsi="Arial" w:cs="Arial"/>
                        </w:rPr>
                      </w:pPr>
                      <w:r w:rsidRPr="00FD2F25">
                        <w:rPr>
                          <w:rFonts w:ascii="Arial" w:hAnsi="Arial" w:cs="Arial"/>
                        </w:rPr>
                        <w:t>Used as raw material – part of the tree: saw logs. The saw logs of larch trees are considered to be the waste products of wood or logging industry.</w:t>
                      </w:r>
                    </w:p>
                    <w:p w:rsidR="00CB311F" w:rsidRPr="00FD2F25" w:rsidRDefault="00CB311F">
                      <w:pPr>
                        <w:rPr>
                          <w:rFonts w:ascii="Arial" w:hAnsi="Arial" w:cs="Arial"/>
                        </w:rPr>
                      </w:pPr>
                      <w:r w:rsidRPr="00FD2F25">
                        <w:rPr>
                          <w:rFonts w:ascii="Arial" w:hAnsi="Arial" w:cs="Arial"/>
                        </w:rPr>
                        <w:t>HTS code: 4401 10 000 0   fuel wood.</w:t>
                      </w:r>
                    </w:p>
                  </w:txbxContent>
                </v:textbox>
              </v:shape>
            </w:pict>
          </mc:Fallback>
        </mc:AlternateContent>
      </w:r>
      <w:r w:rsidR="00FC00CC" w:rsidRPr="00FC00CC">
        <w:rPr>
          <w:rFonts w:ascii="Arial" w:eastAsia="Calibri" w:hAnsi="Arial" w:cs="Arial"/>
          <w:noProof/>
          <w:sz w:val="22"/>
          <w:szCs w:val="22"/>
          <w:lang w:val="ru-RU" w:eastAsia="ru-RU" w:bidi="ar-SA"/>
        </w:rPr>
        <w:drawing>
          <wp:inline distT="0" distB="0" distL="0" distR="0" wp14:anchorId="399F7D3D" wp14:editId="369471A4">
            <wp:extent cx="2217271" cy="2160093"/>
            <wp:effectExtent l="0" t="0" r="0" b="0"/>
            <wp:docPr id="9219" name="Рисунок 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1059" cy="2163784"/>
                    </a:xfrm>
                    <a:prstGeom prst="rect">
                      <a:avLst/>
                    </a:prstGeom>
                    <a:noFill/>
                  </pic:spPr>
                </pic:pic>
              </a:graphicData>
            </a:graphic>
          </wp:inline>
        </w:drawing>
      </w:r>
    </w:p>
    <w:p w:rsidR="001F4824" w:rsidRPr="001F4824" w:rsidRDefault="001F4824" w:rsidP="001F4824">
      <w:pPr>
        <w:ind w:left="-567"/>
        <w:rPr>
          <w:rFonts w:ascii="Arial" w:hAnsi="Arial" w:cs="Arial"/>
        </w:rPr>
      </w:pPr>
      <w:r w:rsidRPr="001F4824">
        <w:rPr>
          <w:rFonts w:ascii="Arial" w:hAnsi="Arial" w:cs="Arial"/>
        </w:rPr>
        <w:t xml:space="preserve">RAW MATERIAL: PRE-QUALIFICATION </w:t>
      </w:r>
    </w:p>
    <w:p w:rsidR="001F4824" w:rsidRPr="001F4824" w:rsidRDefault="001F4824" w:rsidP="001F4824">
      <w:pPr>
        <w:ind w:left="-567"/>
        <w:rPr>
          <w:rFonts w:ascii="Arial" w:hAnsi="Arial" w:cs="Arial"/>
        </w:rPr>
      </w:pPr>
      <w:r w:rsidRPr="001F4824">
        <w:rPr>
          <w:rFonts w:ascii="Arial" w:hAnsi="Arial" w:cs="Arial"/>
        </w:rPr>
        <w:t>1. The butt logs must be harvested only in a winter season beginning October until May;</w:t>
      </w:r>
    </w:p>
    <w:p w:rsidR="001F4824" w:rsidRPr="001F4824" w:rsidRDefault="001F4824" w:rsidP="001F4824">
      <w:pPr>
        <w:ind w:left="-567"/>
        <w:rPr>
          <w:rFonts w:ascii="Arial" w:hAnsi="Arial" w:cs="Arial"/>
        </w:rPr>
      </w:pPr>
      <w:r w:rsidRPr="001F4824">
        <w:rPr>
          <w:rFonts w:ascii="Arial" w:hAnsi="Arial" w:cs="Arial"/>
        </w:rPr>
        <w:t>2. The age of the Larch used for butt logs to be over 100 years;</w:t>
      </w:r>
    </w:p>
    <w:p w:rsidR="001F4824" w:rsidRPr="001F4824" w:rsidRDefault="001F4824" w:rsidP="001F4824">
      <w:pPr>
        <w:ind w:left="-567"/>
        <w:rPr>
          <w:rFonts w:ascii="Arial" w:hAnsi="Arial" w:cs="Arial"/>
        </w:rPr>
      </w:pPr>
      <w:r w:rsidRPr="001F4824">
        <w:rPr>
          <w:rFonts w:ascii="Arial" w:hAnsi="Arial" w:cs="Arial"/>
        </w:rPr>
        <w:t>3. Moisture content: 18-23 % (semi dry), maximum 30% (raw);</w:t>
      </w:r>
    </w:p>
    <w:p w:rsidR="001F4824" w:rsidRPr="001F4824" w:rsidRDefault="001F4824" w:rsidP="001F4824">
      <w:pPr>
        <w:ind w:left="-567"/>
        <w:rPr>
          <w:rFonts w:ascii="Arial" w:hAnsi="Arial" w:cs="Arial"/>
        </w:rPr>
      </w:pPr>
      <w:r w:rsidRPr="001F4824">
        <w:rPr>
          <w:rFonts w:ascii="Arial" w:hAnsi="Arial" w:cs="Arial"/>
        </w:rPr>
        <w:t>4. Butt log’s height to be not over 80 cm from earth level; 5. Diameter to be from 30 up to 50+ cm, excluding bark;</w:t>
      </w:r>
    </w:p>
    <w:p w:rsidR="001F4824" w:rsidRDefault="001F4824" w:rsidP="001F4824">
      <w:pPr>
        <w:ind w:left="-567"/>
        <w:rPr>
          <w:rFonts w:ascii="Arial" w:hAnsi="Arial" w:cs="Arial"/>
        </w:rPr>
      </w:pPr>
      <w:r w:rsidRPr="001F4824">
        <w:rPr>
          <w:rFonts w:ascii="Arial" w:hAnsi="Arial" w:cs="Arial"/>
        </w:rPr>
        <w:t xml:space="preserve">6. Annual ring width 0.4-0.5 </w:t>
      </w:r>
      <w:proofErr w:type="spellStart"/>
      <w:r w:rsidRPr="001F4824">
        <w:rPr>
          <w:rFonts w:ascii="Arial" w:hAnsi="Arial" w:cs="Arial"/>
        </w:rPr>
        <w:t>мм</w:t>
      </w:r>
      <w:proofErr w:type="spellEnd"/>
      <w:r w:rsidRPr="001F4824">
        <w:rPr>
          <w:rFonts w:ascii="Arial" w:hAnsi="Arial" w:cs="Arial"/>
        </w:rPr>
        <w:t xml:space="preserve">, 0.5-0.6 </w:t>
      </w:r>
      <w:proofErr w:type="spellStart"/>
      <w:r w:rsidRPr="001F4824">
        <w:rPr>
          <w:rFonts w:ascii="Arial" w:hAnsi="Arial" w:cs="Arial"/>
        </w:rPr>
        <w:t>мм</w:t>
      </w:r>
      <w:proofErr w:type="spellEnd"/>
      <w:r w:rsidRPr="001F4824">
        <w:rPr>
          <w:rFonts w:ascii="Arial" w:hAnsi="Arial" w:cs="Arial"/>
        </w:rPr>
        <w:t xml:space="preserve">, 0.6-0.7 </w:t>
      </w:r>
      <w:proofErr w:type="spellStart"/>
      <w:r w:rsidRPr="001F4824">
        <w:rPr>
          <w:rFonts w:ascii="Arial" w:hAnsi="Arial" w:cs="Arial"/>
        </w:rPr>
        <w:t>мм</w:t>
      </w:r>
      <w:proofErr w:type="spellEnd"/>
      <w:r w:rsidRPr="001F4824">
        <w:rPr>
          <w:rFonts w:ascii="Arial" w:hAnsi="Arial" w:cs="Arial"/>
        </w:rPr>
        <w:t xml:space="preserve">, 0.8-0.9 </w:t>
      </w:r>
      <w:proofErr w:type="spellStart"/>
      <w:r w:rsidRPr="001F4824">
        <w:rPr>
          <w:rFonts w:ascii="Arial" w:hAnsi="Arial" w:cs="Arial"/>
        </w:rPr>
        <w:t>мм</w:t>
      </w:r>
      <w:proofErr w:type="spellEnd"/>
      <w:r w:rsidRPr="001F4824">
        <w:rPr>
          <w:rFonts w:ascii="Arial" w:hAnsi="Arial" w:cs="Arial"/>
        </w:rPr>
        <w:t xml:space="preserve">, 0.9-1.0 </w:t>
      </w:r>
      <w:proofErr w:type="spellStart"/>
      <w:r w:rsidRPr="001F4824">
        <w:rPr>
          <w:rFonts w:ascii="Arial" w:hAnsi="Arial" w:cs="Arial"/>
        </w:rPr>
        <w:t>мм</w:t>
      </w:r>
      <w:proofErr w:type="spellEnd"/>
    </w:p>
    <w:p w:rsidR="001F4824" w:rsidRDefault="00E47886" w:rsidP="001F4824">
      <w:pPr>
        <w:ind w:left="-567"/>
        <w:rPr>
          <w:rFonts w:ascii="Arial" w:hAnsi="Arial" w:cs="Arial"/>
        </w:rPr>
      </w:pPr>
      <w:r w:rsidRPr="00E47886">
        <w:rPr>
          <w:rFonts w:ascii="Arial" w:hAnsi="Arial" w:cs="Arial"/>
        </w:rPr>
        <w:t xml:space="preserve">In the production of raw or dirty </w:t>
      </w:r>
      <w:proofErr w:type="spellStart"/>
      <w:r w:rsidRPr="00E47886">
        <w:rPr>
          <w:rFonts w:ascii="Arial" w:hAnsi="Arial" w:cs="Arial"/>
        </w:rPr>
        <w:t>Taxifolin</w:t>
      </w:r>
      <w:proofErr w:type="spellEnd"/>
      <w:r w:rsidRPr="00E47886">
        <w:rPr>
          <w:rFonts w:ascii="Arial" w:hAnsi="Arial" w:cs="Arial"/>
        </w:rPr>
        <w:t xml:space="preserve">, in which the content of </w:t>
      </w:r>
      <w:proofErr w:type="spellStart"/>
      <w:r w:rsidRPr="00E47886">
        <w:rPr>
          <w:rFonts w:ascii="Arial" w:hAnsi="Arial" w:cs="Arial"/>
        </w:rPr>
        <w:t>Taxifolin</w:t>
      </w:r>
      <w:proofErr w:type="spellEnd"/>
      <w:r w:rsidRPr="00E47886">
        <w:rPr>
          <w:rFonts w:ascii="Arial" w:hAnsi="Arial" w:cs="Arial"/>
        </w:rPr>
        <w:t xml:space="preserve"> itself varies from 65% to 85%, larch oleoresin (resin and oil, terpene, </w:t>
      </w:r>
      <w:proofErr w:type="spellStart"/>
      <w:r w:rsidRPr="00E47886">
        <w:rPr>
          <w:rFonts w:ascii="Arial" w:hAnsi="Arial" w:cs="Arial"/>
        </w:rPr>
        <w:t>saponins</w:t>
      </w:r>
      <w:proofErr w:type="spellEnd"/>
      <w:r w:rsidRPr="00E47886">
        <w:rPr>
          <w:rFonts w:ascii="Arial" w:hAnsi="Arial" w:cs="Arial"/>
        </w:rPr>
        <w:t xml:space="preserve">) is always present and it is extremely important that this ballast is present in a smaller amount for the efficiency of further purification of </w:t>
      </w:r>
      <w:proofErr w:type="spellStart"/>
      <w:r w:rsidRPr="00E47886">
        <w:rPr>
          <w:rFonts w:ascii="Arial" w:hAnsi="Arial" w:cs="Arial"/>
        </w:rPr>
        <w:t>Taxifolin</w:t>
      </w:r>
      <w:proofErr w:type="spellEnd"/>
      <w:r w:rsidRPr="00E47886">
        <w:rPr>
          <w:rFonts w:ascii="Arial" w:hAnsi="Arial" w:cs="Arial"/>
        </w:rPr>
        <w:t>.</w:t>
      </w:r>
    </w:p>
    <w:p w:rsidR="008E5DBC" w:rsidRDefault="008E5DBC" w:rsidP="001F4824">
      <w:pPr>
        <w:ind w:left="-567"/>
        <w:rPr>
          <w:rFonts w:ascii="Arial" w:hAnsi="Arial" w:cs="Arial"/>
        </w:rPr>
      </w:pPr>
    </w:p>
    <w:p w:rsidR="00E47886" w:rsidRDefault="00B7793C" w:rsidP="001F4824">
      <w:pPr>
        <w:ind w:left="-567"/>
        <w:rPr>
          <w:rFonts w:ascii="Arial" w:hAnsi="Arial" w:cs="Arial"/>
        </w:rPr>
      </w:pPr>
      <w:r>
        <w:rPr>
          <w:noProof/>
          <w:lang w:val="ru-RU" w:eastAsia="ru-RU" w:bidi="ar-SA"/>
        </w:rPr>
        <w:lastRenderedPageBreak/>
        <mc:AlternateContent>
          <mc:Choice Requires="wps">
            <w:drawing>
              <wp:anchor distT="0" distB="0" distL="114300" distR="114300" simplePos="0" relativeHeight="251678720" behindDoc="0" locked="0" layoutInCell="1" allowOverlap="1" wp14:anchorId="0A1D61B4" wp14:editId="2439E72C">
                <wp:simplePos x="0" y="0"/>
                <wp:positionH relativeFrom="column">
                  <wp:posOffset>622935</wp:posOffset>
                </wp:positionH>
                <wp:positionV relativeFrom="paragraph">
                  <wp:posOffset>2282190</wp:posOffset>
                </wp:positionV>
                <wp:extent cx="5318760" cy="1326515"/>
                <wp:effectExtent l="0" t="0" r="15240" b="26035"/>
                <wp:wrapNone/>
                <wp:docPr id="9224" name="Поле 9224"/>
                <wp:cNvGraphicFramePr/>
                <a:graphic xmlns:a="http://schemas.openxmlformats.org/drawingml/2006/main">
                  <a:graphicData uri="http://schemas.microsoft.com/office/word/2010/wordprocessingShape">
                    <wps:wsp>
                      <wps:cNvSpPr txBox="1"/>
                      <wps:spPr>
                        <a:xfrm>
                          <a:off x="0" y="0"/>
                          <a:ext cx="5318760" cy="13265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B7793C" w:rsidRDefault="00CB311F">
                            <w:pPr>
                              <w:rPr>
                                <w:rFonts w:ascii="Arial" w:hAnsi="Arial" w:cs="Arial"/>
                              </w:rPr>
                            </w:pPr>
                            <w:r w:rsidRPr="00B7793C">
                              <w:rPr>
                                <w:rFonts w:ascii="Arial" w:hAnsi="Arial" w:cs="Arial"/>
                              </w:rPr>
                              <w:t xml:space="preserve">Many of these components have significant biological activity as well as toxicity to our body. Therefore, an extremely important task is to get rid of ballast - larch oleoresin when purifying raw </w:t>
                            </w:r>
                            <w:proofErr w:type="spellStart"/>
                            <w:r w:rsidRPr="00B7793C">
                              <w:rPr>
                                <w:rFonts w:ascii="Arial" w:hAnsi="Arial" w:cs="Arial"/>
                              </w:rPr>
                              <w:t>Taxifolin</w:t>
                            </w:r>
                            <w:proofErr w:type="spellEnd"/>
                            <w:r w:rsidRPr="00B7793C">
                              <w:rPr>
                                <w:rFonts w:ascii="Arial" w:hAnsi="Arial" w:cs="Arial"/>
                              </w:rPr>
                              <w:t xml:space="preserve">. The manufacturer's specialists constantly monitor qualified raw </w:t>
                            </w:r>
                            <w:proofErr w:type="spellStart"/>
                            <w:r w:rsidRPr="00B7793C">
                              <w:rPr>
                                <w:rFonts w:ascii="Arial" w:hAnsi="Arial" w:cs="Arial"/>
                              </w:rPr>
                              <w:t>taxifolin</w:t>
                            </w:r>
                            <w:proofErr w:type="spellEnd"/>
                            <w:r w:rsidRPr="00B7793C">
                              <w:rPr>
                                <w:rFonts w:ascii="Arial" w:hAnsi="Arial" w:cs="Arial"/>
                              </w:rPr>
                              <w:t xml:space="preserve"> suppliers for both </w:t>
                            </w:r>
                            <w:proofErr w:type="spellStart"/>
                            <w:r w:rsidRPr="00B7793C">
                              <w:rPr>
                                <w:rFonts w:ascii="Arial" w:hAnsi="Arial" w:cs="Arial"/>
                              </w:rPr>
                              <w:t>taxifolin</w:t>
                            </w:r>
                            <w:proofErr w:type="spellEnd"/>
                            <w:r w:rsidRPr="00B7793C">
                              <w:rPr>
                                <w:rFonts w:ascii="Arial" w:hAnsi="Arial" w:cs="Arial"/>
                              </w:rPr>
                              <w:t xml:space="preserve"> content (should be at least 80%) and oleoresin content, including Larch </w:t>
                            </w:r>
                            <w:proofErr w:type="spellStart"/>
                            <w:r w:rsidRPr="00B7793C">
                              <w:rPr>
                                <w:rFonts w:ascii="Arial" w:hAnsi="Arial" w:cs="Arial"/>
                              </w:rPr>
                              <w:t>saponins</w:t>
                            </w:r>
                            <w:proofErr w:type="spellEnd"/>
                            <w:r w:rsidRPr="00B7793C">
                              <w:rPr>
                                <w:rFonts w:ascii="Arial" w:hAnsi="Arial" w:cs="Arial"/>
                              </w:rPr>
                              <w:t xml:space="preserve"> (source larch oil) most often contain </w:t>
                            </w:r>
                            <w:proofErr w:type="spellStart"/>
                            <w:r w:rsidRPr="00B7793C">
                              <w:rPr>
                                <w:rFonts w:ascii="Arial" w:hAnsi="Arial" w:cs="Arial"/>
                              </w:rPr>
                              <w:t>abietic</w:t>
                            </w:r>
                            <w:proofErr w:type="spellEnd"/>
                            <w:r w:rsidRPr="00B7793C">
                              <w:rPr>
                                <w:rFonts w:ascii="Arial" w:hAnsi="Arial" w:cs="Arial"/>
                              </w:rPr>
                              <w:t xml:space="preserve"> and </w:t>
                            </w:r>
                            <w:proofErr w:type="spellStart"/>
                            <w:r w:rsidRPr="00B7793C">
                              <w:rPr>
                                <w:rFonts w:ascii="Arial" w:hAnsi="Arial" w:cs="Arial"/>
                              </w:rPr>
                              <w:t>dehydroabietic</w:t>
                            </w:r>
                            <w:proofErr w:type="spellEnd"/>
                            <w:r w:rsidRPr="00B7793C">
                              <w:rPr>
                                <w:rFonts w:ascii="Arial" w:hAnsi="Arial" w:cs="Arial"/>
                              </w:rPr>
                              <w:t xml:space="preserve"> acids as </w:t>
                            </w:r>
                            <w:proofErr w:type="spellStart"/>
                            <w:r w:rsidRPr="00B7793C">
                              <w:rPr>
                                <w:rFonts w:ascii="Arial" w:hAnsi="Arial" w:cs="Arial"/>
                              </w:rPr>
                              <w:t>aglycones</w:t>
                            </w:r>
                            <w:proofErr w:type="spellEnd"/>
                            <w:r w:rsidRPr="00B7793C">
                              <w:rPr>
                                <w:rFonts w:ascii="Arial" w:hAnsi="Arial" w:cs="Arial"/>
                              </w:rPr>
                              <w:t xml:space="preserve">. </w:t>
                            </w:r>
                            <w:proofErr w:type="spellStart"/>
                            <w:r w:rsidRPr="00B7793C">
                              <w:rPr>
                                <w:rFonts w:ascii="Arial" w:hAnsi="Arial" w:cs="Arial"/>
                              </w:rPr>
                              <w:t>Saponins</w:t>
                            </w:r>
                            <w:proofErr w:type="spellEnd"/>
                            <w:r w:rsidRPr="00B7793C">
                              <w:rPr>
                                <w:rFonts w:ascii="Arial" w:hAnsi="Arial" w:cs="Arial"/>
                              </w:rPr>
                              <w:t xml:space="preserve"> are the sugar moiety inside of which the </w:t>
                            </w:r>
                            <w:proofErr w:type="spellStart"/>
                            <w:r w:rsidRPr="00B7793C">
                              <w:rPr>
                                <w:rFonts w:ascii="Arial" w:hAnsi="Arial" w:cs="Arial"/>
                              </w:rPr>
                              <w:t>aglycone</w:t>
                            </w:r>
                            <w:proofErr w:type="spellEnd"/>
                            <w:r w:rsidRPr="00B7793C">
                              <w:rPr>
                                <w:rFonts w:ascii="Arial" w:hAnsi="Arial" w:cs="Arial"/>
                              </w:rPr>
                              <w:t xml:space="preserve"> – molecule is contained. Samples are taken from each batch of raw </w:t>
                            </w:r>
                            <w:proofErr w:type="spellStart"/>
                            <w:r w:rsidRPr="00B7793C">
                              <w:rPr>
                                <w:rFonts w:ascii="Arial" w:hAnsi="Arial" w:cs="Arial"/>
                              </w:rPr>
                              <w:t>Taxifolin</w:t>
                            </w:r>
                            <w:proofErr w:type="spellEnd"/>
                            <w:r w:rsidRPr="00B7793C">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224" o:spid="_x0000_s1038" type="#_x0000_t202" style="position:absolute;left:0;text-align:left;margin-left:49.05pt;margin-top:179.7pt;width:418.8pt;height:104.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" fillcolor="white [3201]" strokecolor="white [3212]" strokeweight=".5pt">
                <v:textbox>
                  <w:txbxContent>
                    <w:p w:rsidR="00CB311F" w:rsidRPr="00B7793C" w:rsidRDefault="00CB311F">
                      <w:pPr>
                        <w:rPr>
                          <w:rFonts w:ascii="Arial" w:hAnsi="Arial" w:cs="Arial"/>
                        </w:rPr>
                      </w:pPr>
                      <w:r w:rsidRPr="00B7793C">
                        <w:rPr>
                          <w:rFonts w:ascii="Arial" w:hAnsi="Arial" w:cs="Arial"/>
                        </w:rPr>
                        <w:t xml:space="preserve">Many of these components have significant biological activity as well as toxicity to our body. Therefore, an extremely important task is to get rid of ballast - larch oleoresin when purifying raw </w:t>
                      </w:r>
                      <w:proofErr w:type="spellStart"/>
                      <w:r w:rsidRPr="00B7793C">
                        <w:rPr>
                          <w:rFonts w:ascii="Arial" w:hAnsi="Arial" w:cs="Arial"/>
                        </w:rPr>
                        <w:t>Taxifolin</w:t>
                      </w:r>
                      <w:proofErr w:type="spellEnd"/>
                      <w:r w:rsidRPr="00B7793C">
                        <w:rPr>
                          <w:rFonts w:ascii="Arial" w:hAnsi="Arial" w:cs="Arial"/>
                        </w:rPr>
                        <w:t xml:space="preserve">. The manufacturer's specialists constantly monitor qualified raw </w:t>
                      </w:r>
                      <w:proofErr w:type="spellStart"/>
                      <w:r w:rsidRPr="00B7793C">
                        <w:rPr>
                          <w:rFonts w:ascii="Arial" w:hAnsi="Arial" w:cs="Arial"/>
                        </w:rPr>
                        <w:t>taxifolin</w:t>
                      </w:r>
                      <w:proofErr w:type="spellEnd"/>
                      <w:r w:rsidRPr="00B7793C">
                        <w:rPr>
                          <w:rFonts w:ascii="Arial" w:hAnsi="Arial" w:cs="Arial"/>
                        </w:rPr>
                        <w:t xml:space="preserve"> suppliers for both </w:t>
                      </w:r>
                      <w:proofErr w:type="spellStart"/>
                      <w:r w:rsidRPr="00B7793C">
                        <w:rPr>
                          <w:rFonts w:ascii="Arial" w:hAnsi="Arial" w:cs="Arial"/>
                        </w:rPr>
                        <w:t>taxifolin</w:t>
                      </w:r>
                      <w:proofErr w:type="spellEnd"/>
                      <w:r w:rsidRPr="00B7793C">
                        <w:rPr>
                          <w:rFonts w:ascii="Arial" w:hAnsi="Arial" w:cs="Arial"/>
                        </w:rPr>
                        <w:t xml:space="preserve"> content (should be at least 80%) and oleoresin content, including Larch </w:t>
                      </w:r>
                      <w:proofErr w:type="spellStart"/>
                      <w:r w:rsidRPr="00B7793C">
                        <w:rPr>
                          <w:rFonts w:ascii="Arial" w:hAnsi="Arial" w:cs="Arial"/>
                        </w:rPr>
                        <w:t>saponins</w:t>
                      </w:r>
                      <w:proofErr w:type="spellEnd"/>
                      <w:r w:rsidRPr="00B7793C">
                        <w:rPr>
                          <w:rFonts w:ascii="Arial" w:hAnsi="Arial" w:cs="Arial"/>
                        </w:rPr>
                        <w:t xml:space="preserve"> (source larch oil) most often contain </w:t>
                      </w:r>
                      <w:proofErr w:type="spellStart"/>
                      <w:r w:rsidRPr="00B7793C">
                        <w:rPr>
                          <w:rFonts w:ascii="Arial" w:hAnsi="Arial" w:cs="Arial"/>
                        </w:rPr>
                        <w:t>abietic</w:t>
                      </w:r>
                      <w:proofErr w:type="spellEnd"/>
                      <w:r w:rsidRPr="00B7793C">
                        <w:rPr>
                          <w:rFonts w:ascii="Arial" w:hAnsi="Arial" w:cs="Arial"/>
                        </w:rPr>
                        <w:t xml:space="preserve"> and </w:t>
                      </w:r>
                      <w:proofErr w:type="spellStart"/>
                      <w:r w:rsidRPr="00B7793C">
                        <w:rPr>
                          <w:rFonts w:ascii="Arial" w:hAnsi="Arial" w:cs="Arial"/>
                        </w:rPr>
                        <w:t>dehydroabietic</w:t>
                      </w:r>
                      <w:proofErr w:type="spellEnd"/>
                      <w:r w:rsidRPr="00B7793C">
                        <w:rPr>
                          <w:rFonts w:ascii="Arial" w:hAnsi="Arial" w:cs="Arial"/>
                        </w:rPr>
                        <w:t xml:space="preserve"> acids as </w:t>
                      </w:r>
                      <w:proofErr w:type="spellStart"/>
                      <w:r w:rsidRPr="00B7793C">
                        <w:rPr>
                          <w:rFonts w:ascii="Arial" w:hAnsi="Arial" w:cs="Arial"/>
                        </w:rPr>
                        <w:t>aglycones</w:t>
                      </w:r>
                      <w:proofErr w:type="spellEnd"/>
                      <w:r w:rsidRPr="00B7793C">
                        <w:rPr>
                          <w:rFonts w:ascii="Arial" w:hAnsi="Arial" w:cs="Arial"/>
                        </w:rPr>
                        <w:t xml:space="preserve">. </w:t>
                      </w:r>
                      <w:proofErr w:type="spellStart"/>
                      <w:r w:rsidRPr="00B7793C">
                        <w:rPr>
                          <w:rFonts w:ascii="Arial" w:hAnsi="Arial" w:cs="Arial"/>
                        </w:rPr>
                        <w:t>Saponins</w:t>
                      </w:r>
                      <w:proofErr w:type="spellEnd"/>
                      <w:r w:rsidRPr="00B7793C">
                        <w:rPr>
                          <w:rFonts w:ascii="Arial" w:hAnsi="Arial" w:cs="Arial"/>
                        </w:rPr>
                        <w:t xml:space="preserve"> are the sugar moiety inside of which the </w:t>
                      </w:r>
                      <w:proofErr w:type="spellStart"/>
                      <w:r w:rsidRPr="00B7793C">
                        <w:rPr>
                          <w:rFonts w:ascii="Arial" w:hAnsi="Arial" w:cs="Arial"/>
                        </w:rPr>
                        <w:t>aglycone</w:t>
                      </w:r>
                      <w:proofErr w:type="spellEnd"/>
                      <w:r w:rsidRPr="00B7793C">
                        <w:rPr>
                          <w:rFonts w:ascii="Arial" w:hAnsi="Arial" w:cs="Arial"/>
                        </w:rPr>
                        <w:t xml:space="preserve"> – molecule is contained. Samples are taken from each batch of raw </w:t>
                      </w:r>
                      <w:proofErr w:type="spellStart"/>
                      <w:r w:rsidRPr="00B7793C">
                        <w:rPr>
                          <w:rFonts w:ascii="Arial" w:hAnsi="Arial" w:cs="Arial"/>
                        </w:rPr>
                        <w:t>Taxifolin</w:t>
                      </w:r>
                      <w:proofErr w:type="spellEnd"/>
                      <w:r w:rsidRPr="00B7793C">
                        <w:rPr>
                          <w:rFonts w:ascii="Arial" w:hAnsi="Arial" w:cs="Arial"/>
                        </w:rPr>
                        <w:t>.</w:t>
                      </w:r>
                    </w:p>
                  </w:txbxContent>
                </v:textbox>
              </v:shape>
            </w:pict>
          </mc:Fallback>
        </mc:AlternateContent>
      </w:r>
      <w:r w:rsidR="00E47886" w:rsidRPr="00E47886">
        <w:rPr>
          <w:rFonts w:ascii="Arial" w:hAnsi="Arial" w:cs="Arial"/>
        </w:rPr>
        <w:t xml:space="preserve">In the raw or dirty </w:t>
      </w:r>
      <w:proofErr w:type="spellStart"/>
      <w:r w:rsidR="00E47886" w:rsidRPr="00E47886">
        <w:rPr>
          <w:rFonts w:ascii="Arial" w:hAnsi="Arial" w:cs="Arial"/>
        </w:rPr>
        <w:t>Taxifolin</w:t>
      </w:r>
      <w:proofErr w:type="spellEnd"/>
      <w:r w:rsidR="00E47886">
        <w:rPr>
          <w:rFonts w:ascii="Arial" w:hAnsi="Arial" w:cs="Arial"/>
        </w:rPr>
        <w:t xml:space="preserve"> this ballast means a</w:t>
      </w:r>
      <w:r w:rsidR="00E47886" w:rsidRPr="00E47886">
        <w:rPr>
          <w:rFonts w:ascii="Arial" w:hAnsi="Arial" w:cs="Arial"/>
        </w:rPr>
        <w:t xml:space="preserve">fter the group separation of the larch wood oleoresin, 12.5% of monoterpene hydrocarbons, 0.75% of </w:t>
      </w:r>
      <w:proofErr w:type="spellStart"/>
      <w:r w:rsidR="00E47886" w:rsidRPr="00E47886">
        <w:rPr>
          <w:rFonts w:ascii="Arial" w:hAnsi="Arial" w:cs="Arial"/>
        </w:rPr>
        <w:t>sesquiterpenes</w:t>
      </w:r>
      <w:proofErr w:type="spellEnd"/>
      <w:r w:rsidR="00E47886" w:rsidRPr="00E47886">
        <w:rPr>
          <w:rFonts w:ascii="Arial" w:hAnsi="Arial" w:cs="Arial"/>
        </w:rPr>
        <w:t xml:space="preserve">, 18% of </w:t>
      </w:r>
      <w:proofErr w:type="spellStart"/>
      <w:r w:rsidR="00E47886" w:rsidRPr="00E47886">
        <w:rPr>
          <w:rFonts w:ascii="Arial" w:hAnsi="Arial" w:cs="Arial"/>
        </w:rPr>
        <w:t>diterpene</w:t>
      </w:r>
      <w:proofErr w:type="spellEnd"/>
      <w:r w:rsidR="00E47886" w:rsidRPr="00E47886">
        <w:rPr>
          <w:rFonts w:ascii="Arial" w:hAnsi="Arial" w:cs="Arial"/>
        </w:rPr>
        <w:t xml:space="preserve"> hydrocarbons and aldehydes, 13.5% of </w:t>
      </w:r>
      <w:proofErr w:type="spellStart"/>
      <w:r w:rsidR="00E47886" w:rsidRPr="00E47886">
        <w:rPr>
          <w:rFonts w:ascii="Arial" w:hAnsi="Arial" w:cs="Arial"/>
        </w:rPr>
        <w:t>diterpene</w:t>
      </w:r>
      <w:proofErr w:type="spellEnd"/>
      <w:r w:rsidR="00E47886" w:rsidRPr="00E47886">
        <w:rPr>
          <w:rFonts w:ascii="Arial" w:hAnsi="Arial" w:cs="Arial"/>
        </w:rPr>
        <w:t xml:space="preserve"> alcohols, and 32.5% of resin acids were obtained. The qualitative and quantitative analysis of the monoterpenes established that the monoterpene fraction contained: a-</w:t>
      </w:r>
      <w:proofErr w:type="spellStart"/>
      <w:r w:rsidR="00E47886" w:rsidRPr="00E47886">
        <w:rPr>
          <w:rFonts w:ascii="Arial" w:hAnsi="Arial" w:cs="Arial"/>
        </w:rPr>
        <w:t>pinene</w:t>
      </w:r>
      <w:proofErr w:type="spellEnd"/>
      <w:r w:rsidR="00E47886" w:rsidRPr="00E47886">
        <w:rPr>
          <w:rFonts w:ascii="Arial" w:hAnsi="Arial" w:cs="Arial"/>
        </w:rPr>
        <w:t xml:space="preserve"> (20.5%), camphene (0.3%), 8-pinene (23.2%), 3-carene (49.8%), </w:t>
      </w:r>
      <w:proofErr w:type="spellStart"/>
      <w:r w:rsidR="00E47886" w:rsidRPr="00E47886">
        <w:rPr>
          <w:rFonts w:ascii="Arial" w:hAnsi="Arial" w:cs="Arial"/>
        </w:rPr>
        <w:t>myrcene</w:t>
      </w:r>
      <w:proofErr w:type="spellEnd"/>
      <w:r w:rsidR="00E47886" w:rsidRPr="00E47886">
        <w:rPr>
          <w:rFonts w:ascii="Arial" w:hAnsi="Arial" w:cs="Arial"/>
        </w:rPr>
        <w:t xml:space="preserve"> (0.3%), limonene (1.1%), and 8-phellandrene (2.3%). In the </w:t>
      </w:r>
      <w:proofErr w:type="spellStart"/>
      <w:r w:rsidR="00E47886" w:rsidRPr="00E47886">
        <w:rPr>
          <w:rFonts w:ascii="Arial" w:hAnsi="Arial" w:cs="Arial"/>
        </w:rPr>
        <w:t>sesquiterpenoid</w:t>
      </w:r>
      <w:proofErr w:type="spellEnd"/>
      <w:r w:rsidR="00E47886" w:rsidRPr="00E47886">
        <w:rPr>
          <w:rFonts w:ascii="Arial" w:hAnsi="Arial" w:cs="Arial"/>
        </w:rPr>
        <w:t xml:space="preserve"> fraction we identified 16 compounds: </w:t>
      </w:r>
      <w:proofErr w:type="spellStart"/>
      <w:r w:rsidR="00E47886" w:rsidRPr="00E47886">
        <w:rPr>
          <w:rFonts w:ascii="Arial" w:hAnsi="Arial" w:cs="Arial"/>
        </w:rPr>
        <w:t>cyclosativene</w:t>
      </w:r>
      <w:proofErr w:type="spellEnd"/>
      <w:r w:rsidR="00E47886" w:rsidRPr="00E47886">
        <w:rPr>
          <w:rFonts w:ascii="Arial" w:hAnsi="Arial" w:cs="Arial"/>
        </w:rPr>
        <w:t xml:space="preserve">, </w:t>
      </w:r>
      <w:proofErr w:type="spellStart"/>
      <w:r w:rsidR="00E47886" w:rsidRPr="00E47886">
        <w:rPr>
          <w:rFonts w:ascii="Arial" w:hAnsi="Arial" w:cs="Arial"/>
        </w:rPr>
        <w:t>longicyclene</w:t>
      </w:r>
      <w:proofErr w:type="spellEnd"/>
      <w:r w:rsidR="00E47886" w:rsidRPr="00E47886">
        <w:rPr>
          <w:rFonts w:ascii="Arial" w:hAnsi="Arial" w:cs="Arial"/>
        </w:rPr>
        <w:t>, alfa-</w:t>
      </w:r>
      <w:proofErr w:type="spellStart"/>
      <w:r w:rsidR="00E47886" w:rsidRPr="00E47886">
        <w:rPr>
          <w:rFonts w:ascii="Arial" w:hAnsi="Arial" w:cs="Arial"/>
        </w:rPr>
        <w:t>longipinene</w:t>
      </w:r>
      <w:proofErr w:type="spellEnd"/>
      <w:r w:rsidR="00E47886" w:rsidRPr="00E47886">
        <w:rPr>
          <w:rFonts w:ascii="Arial" w:hAnsi="Arial" w:cs="Arial"/>
        </w:rPr>
        <w:t xml:space="preserve">, </w:t>
      </w:r>
      <w:proofErr w:type="spellStart"/>
      <w:r w:rsidR="00E47886" w:rsidRPr="00E47886">
        <w:rPr>
          <w:rFonts w:ascii="Arial" w:hAnsi="Arial" w:cs="Arial"/>
        </w:rPr>
        <w:t>sibirene</w:t>
      </w:r>
      <w:proofErr w:type="spellEnd"/>
      <w:r w:rsidR="00E47886" w:rsidRPr="00E47886">
        <w:rPr>
          <w:rFonts w:ascii="Arial" w:hAnsi="Arial" w:cs="Arial"/>
        </w:rPr>
        <w:t xml:space="preserve">, </w:t>
      </w:r>
      <w:proofErr w:type="spellStart"/>
      <w:r w:rsidR="00E47886" w:rsidRPr="00E47886">
        <w:rPr>
          <w:rFonts w:ascii="Arial" w:hAnsi="Arial" w:cs="Arial"/>
        </w:rPr>
        <w:t>longifolene</w:t>
      </w:r>
      <w:proofErr w:type="spellEnd"/>
      <w:r w:rsidR="00E47886" w:rsidRPr="00E47886">
        <w:rPr>
          <w:rFonts w:ascii="Arial" w:hAnsi="Arial" w:cs="Arial"/>
        </w:rPr>
        <w:t>, y-</w:t>
      </w:r>
      <w:proofErr w:type="spellStart"/>
      <w:r w:rsidR="00E47886" w:rsidRPr="00E47886">
        <w:rPr>
          <w:rFonts w:ascii="Arial" w:hAnsi="Arial" w:cs="Arial"/>
        </w:rPr>
        <w:t>elemene</w:t>
      </w:r>
      <w:proofErr w:type="spellEnd"/>
      <w:r w:rsidR="00E47886" w:rsidRPr="00E47886">
        <w:rPr>
          <w:rFonts w:ascii="Arial" w:hAnsi="Arial" w:cs="Arial"/>
        </w:rPr>
        <w:t xml:space="preserve">, </w:t>
      </w:r>
      <w:proofErr w:type="spellStart"/>
      <w:r w:rsidR="00E47886" w:rsidRPr="00E47886">
        <w:rPr>
          <w:rFonts w:ascii="Arial" w:hAnsi="Arial" w:cs="Arial"/>
        </w:rPr>
        <w:t>a,y</w:t>
      </w:r>
      <w:proofErr w:type="spellEnd"/>
      <w:r w:rsidR="00E47886" w:rsidRPr="00E47886">
        <w:rPr>
          <w:rFonts w:ascii="Arial" w:hAnsi="Arial" w:cs="Arial"/>
        </w:rPr>
        <w:t xml:space="preserve"> and e-</w:t>
      </w:r>
      <w:proofErr w:type="spellStart"/>
      <w:r w:rsidR="00E47886" w:rsidRPr="00E47886">
        <w:rPr>
          <w:rFonts w:ascii="Arial" w:hAnsi="Arial" w:cs="Arial"/>
        </w:rPr>
        <w:t>murolenes</w:t>
      </w:r>
      <w:proofErr w:type="spellEnd"/>
      <w:r w:rsidR="00E47886" w:rsidRPr="00E47886">
        <w:rPr>
          <w:rFonts w:ascii="Arial" w:hAnsi="Arial" w:cs="Arial"/>
        </w:rPr>
        <w:t>, beta-selinene, d-, y-, and e-</w:t>
      </w:r>
      <w:proofErr w:type="spellStart"/>
      <w:r w:rsidR="00E47886" w:rsidRPr="00E47886">
        <w:rPr>
          <w:rFonts w:ascii="Arial" w:hAnsi="Arial" w:cs="Arial"/>
        </w:rPr>
        <w:t>cadinenes</w:t>
      </w:r>
      <w:proofErr w:type="spellEnd"/>
      <w:r w:rsidR="00E47886" w:rsidRPr="00E47886">
        <w:rPr>
          <w:rFonts w:ascii="Arial" w:hAnsi="Arial" w:cs="Arial"/>
        </w:rPr>
        <w:t>, a-</w:t>
      </w:r>
      <w:proofErr w:type="spellStart"/>
      <w:r w:rsidR="00E47886" w:rsidRPr="00E47886">
        <w:rPr>
          <w:rFonts w:ascii="Arial" w:hAnsi="Arial" w:cs="Arial"/>
        </w:rPr>
        <w:t>humulene</w:t>
      </w:r>
      <w:proofErr w:type="spellEnd"/>
      <w:r w:rsidR="00E47886" w:rsidRPr="00E47886">
        <w:rPr>
          <w:rFonts w:ascii="Arial" w:hAnsi="Arial" w:cs="Arial"/>
        </w:rPr>
        <w:t xml:space="preserve">, </w:t>
      </w:r>
      <w:proofErr w:type="spellStart"/>
      <w:r w:rsidR="00E47886" w:rsidRPr="00E47886">
        <w:rPr>
          <w:rFonts w:ascii="Arial" w:hAnsi="Arial" w:cs="Arial"/>
        </w:rPr>
        <w:t>calamenene</w:t>
      </w:r>
      <w:proofErr w:type="spellEnd"/>
      <w:r w:rsidR="00E47886" w:rsidRPr="00E47886">
        <w:rPr>
          <w:rFonts w:ascii="Arial" w:hAnsi="Arial" w:cs="Arial"/>
        </w:rPr>
        <w:t>, and the methyl ether of thymol, the main components being delta- and gamma-</w:t>
      </w:r>
      <w:proofErr w:type="spellStart"/>
      <w:r w:rsidR="00E47886" w:rsidRPr="00E47886">
        <w:rPr>
          <w:rFonts w:ascii="Arial" w:hAnsi="Arial" w:cs="Arial"/>
        </w:rPr>
        <w:t>cadinenes</w:t>
      </w:r>
      <w:proofErr w:type="spellEnd"/>
      <w:r w:rsidR="00E47886" w:rsidRPr="00E47886">
        <w:rPr>
          <w:rFonts w:ascii="Arial" w:hAnsi="Arial" w:cs="Arial"/>
        </w:rPr>
        <w:t xml:space="preserve"> and </w:t>
      </w:r>
      <w:proofErr w:type="spellStart"/>
      <w:r w:rsidR="00E47886" w:rsidRPr="00E47886">
        <w:rPr>
          <w:rFonts w:ascii="Arial" w:hAnsi="Arial" w:cs="Arial"/>
        </w:rPr>
        <w:t>longifolene</w:t>
      </w:r>
      <w:proofErr w:type="spellEnd"/>
      <w:r w:rsidR="00E47886" w:rsidRPr="00E47886">
        <w:rPr>
          <w:rFonts w:ascii="Arial" w:hAnsi="Arial" w:cs="Arial"/>
        </w:rPr>
        <w:t xml:space="preserve">. </w:t>
      </w:r>
      <w:proofErr w:type="gramStart"/>
      <w:r w:rsidR="00E47886" w:rsidRPr="00E47886">
        <w:rPr>
          <w:rFonts w:ascii="Arial" w:hAnsi="Arial" w:cs="Arial"/>
        </w:rPr>
        <w:t xml:space="preserve">From the fraction of </w:t>
      </w:r>
      <w:proofErr w:type="spellStart"/>
      <w:r w:rsidR="00E47886" w:rsidRPr="00E47886">
        <w:rPr>
          <w:rFonts w:ascii="Arial" w:hAnsi="Arial" w:cs="Arial"/>
        </w:rPr>
        <w:t>diterpene</w:t>
      </w:r>
      <w:proofErr w:type="spellEnd"/>
      <w:r w:rsidR="00E47886" w:rsidRPr="00E47886">
        <w:rPr>
          <w:rFonts w:ascii="Arial" w:hAnsi="Arial" w:cs="Arial"/>
        </w:rPr>
        <w:t xml:space="preserve"> hydrocarbons and aldehydes presented by </w:t>
      </w:r>
      <w:proofErr w:type="spellStart"/>
      <w:r w:rsidR="00E47886" w:rsidRPr="00E47886">
        <w:rPr>
          <w:rFonts w:ascii="Arial" w:hAnsi="Arial" w:cs="Arial"/>
        </w:rPr>
        <w:t>dehydroabietane</w:t>
      </w:r>
      <w:proofErr w:type="spellEnd"/>
      <w:r w:rsidR="00E47886" w:rsidRPr="00E47886">
        <w:rPr>
          <w:rFonts w:ascii="Arial" w:hAnsi="Arial" w:cs="Arial"/>
        </w:rPr>
        <w:t xml:space="preserve">, a mixture of </w:t>
      </w:r>
      <w:proofErr w:type="spellStart"/>
      <w:r w:rsidR="00E47886" w:rsidRPr="00E47886">
        <w:rPr>
          <w:rFonts w:ascii="Arial" w:hAnsi="Arial" w:cs="Arial"/>
        </w:rPr>
        <w:t>dehydroabietinal</w:t>
      </w:r>
      <w:proofErr w:type="spellEnd"/>
      <w:r w:rsidR="00E47886" w:rsidRPr="00E47886">
        <w:rPr>
          <w:rFonts w:ascii="Arial" w:hAnsi="Arial" w:cs="Arial"/>
        </w:rPr>
        <w:t xml:space="preserve"> and </w:t>
      </w:r>
      <w:proofErr w:type="spellStart"/>
      <w:r w:rsidR="00E47886" w:rsidRPr="00E47886">
        <w:rPr>
          <w:rFonts w:ascii="Arial" w:hAnsi="Arial" w:cs="Arial"/>
        </w:rPr>
        <w:t>abietinal</w:t>
      </w:r>
      <w:proofErr w:type="spellEnd"/>
      <w:r w:rsidR="00E47886" w:rsidRPr="00E47886">
        <w:rPr>
          <w:rFonts w:ascii="Arial" w:hAnsi="Arial" w:cs="Arial"/>
        </w:rPr>
        <w:t xml:space="preserve"> and </w:t>
      </w:r>
      <w:proofErr w:type="spellStart"/>
      <w:r w:rsidR="00E47886" w:rsidRPr="00E47886">
        <w:rPr>
          <w:rFonts w:ascii="Arial" w:hAnsi="Arial" w:cs="Arial"/>
        </w:rPr>
        <w:t>palustral</w:t>
      </w:r>
      <w:proofErr w:type="spellEnd"/>
      <w:r w:rsidR="00E47886" w:rsidRPr="00E47886">
        <w:rPr>
          <w:rFonts w:ascii="Arial" w:hAnsi="Arial" w:cs="Arial"/>
        </w:rPr>
        <w:t>.</w:t>
      </w:r>
      <w:proofErr w:type="gramEnd"/>
      <w:r w:rsidR="00E47886" w:rsidRPr="00E47886">
        <w:rPr>
          <w:rFonts w:ascii="Arial" w:hAnsi="Arial" w:cs="Arial"/>
        </w:rPr>
        <w:t xml:space="preserve"> By chromatography of the </w:t>
      </w:r>
      <w:proofErr w:type="spellStart"/>
      <w:r w:rsidR="00E47886" w:rsidRPr="00E47886">
        <w:rPr>
          <w:rFonts w:ascii="Arial" w:hAnsi="Arial" w:cs="Arial"/>
        </w:rPr>
        <w:t>diterpene</w:t>
      </w:r>
      <w:proofErr w:type="spellEnd"/>
      <w:r w:rsidR="00E47886" w:rsidRPr="00E47886">
        <w:rPr>
          <w:rFonts w:ascii="Arial" w:hAnsi="Arial" w:cs="Arial"/>
        </w:rPr>
        <w:t xml:space="preserve"> alcohols were determined </w:t>
      </w:r>
      <w:proofErr w:type="spellStart"/>
      <w:r w:rsidR="00E47886" w:rsidRPr="00E47886">
        <w:rPr>
          <w:rFonts w:ascii="Arial" w:hAnsi="Arial" w:cs="Arial"/>
        </w:rPr>
        <w:t>epimanool</w:t>
      </w:r>
      <w:proofErr w:type="spellEnd"/>
      <w:r w:rsidR="00E47886" w:rsidRPr="00E47886">
        <w:rPr>
          <w:rFonts w:ascii="Arial" w:hAnsi="Arial" w:cs="Arial"/>
        </w:rPr>
        <w:t xml:space="preserve">, </w:t>
      </w:r>
      <w:proofErr w:type="spellStart"/>
      <w:r w:rsidR="00E47886" w:rsidRPr="00E47886">
        <w:rPr>
          <w:rFonts w:ascii="Arial" w:hAnsi="Arial" w:cs="Arial"/>
        </w:rPr>
        <w:t>larixyl</w:t>
      </w:r>
      <w:proofErr w:type="spellEnd"/>
      <w:r w:rsidR="00E47886" w:rsidRPr="00E47886">
        <w:rPr>
          <w:rFonts w:ascii="Arial" w:hAnsi="Arial" w:cs="Arial"/>
        </w:rPr>
        <w:t xml:space="preserve"> acetate, and </w:t>
      </w:r>
      <w:proofErr w:type="spellStart"/>
      <w:r w:rsidR="00E47886" w:rsidRPr="00E47886">
        <w:rPr>
          <w:rFonts w:ascii="Arial" w:hAnsi="Arial" w:cs="Arial"/>
        </w:rPr>
        <w:t>larixol</w:t>
      </w:r>
      <w:proofErr w:type="spellEnd"/>
      <w:r w:rsidR="00E47886" w:rsidRPr="00E47886">
        <w:rPr>
          <w:rFonts w:ascii="Arial" w:hAnsi="Arial" w:cs="Arial"/>
        </w:rPr>
        <w:t xml:space="preserve">. The analytical GLC of the mixture of resin acid methyl esters showed the presence in them of the esters of the acids </w:t>
      </w:r>
      <w:proofErr w:type="spellStart"/>
      <w:r w:rsidR="00E47886" w:rsidRPr="00E47886">
        <w:rPr>
          <w:rFonts w:ascii="Arial" w:hAnsi="Arial" w:cs="Arial"/>
        </w:rPr>
        <w:t>palustric</w:t>
      </w:r>
      <w:proofErr w:type="spellEnd"/>
      <w:r w:rsidR="00E47886" w:rsidRPr="00E47886">
        <w:rPr>
          <w:rFonts w:ascii="Arial" w:hAnsi="Arial" w:cs="Arial"/>
        </w:rPr>
        <w:t xml:space="preserve"> and (or) </w:t>
      </w:r>
      <w:proofErr w:type="spellStart"/>
      <w:r w:rsidR="00E47886" w:rsidRPr="00E47886">
        <w:rPr>
          <w:rFonts w:ascii="Arial" w:hAnsi="Arial" w:cs="Arial"/>
        </w:rPr>
        <w:t>levopimaric</w:t>
      </w:r>
      <w:proofErr w:type="spellEnd"/>
      <w:r w:rsidR="00E47886" w:rsidRPr="00E47886">
        <w:rPr>
          <w:rFonts w:ascii="Arial" w:hAnsi="Arial" w:cs="Arial"/>
        </w:rPr>
        <w:t xml:space="preserve"> (7.2%), </w:t>
      </w:r>
      <w:proofErr w:type="spellStart"/>
      <w:r w:rsidR="00E47886" w:rsidRPr="00E47886">
        <w:rPr>
          <w:rFonts w:ascii="Arial" w:hAnsi="Arial" w:cs="Arial"/>
        </w:rPr>
        <w:t>isopimaric</w:t>
      </w:r>
      <w:proofErr w:type="spellEnd"/>
      <w:r w:rsidR="00E47886" w:rsidRPr="00E47886">
        <w:rPr>
          <w:rFonts w:ascii="Arial" w:hAnsi="Arial" w:cs="Arial"/>
        </w:rPr>
        <w:t xml:space="preserve"> (86.2%), </w:t>
      </w:r>
      <w:proofErr w:type="spellStart"/>
      <w:r w:rsidR="00E47886" w:rsidRPr="00E47886">
        <w:rPr>
          <w:rFonts w:ascii="Arial" w:hAnsi="Arial" w:cs="Arial"/>
        </w:rPr>
        <w:t>dehydroabietic</w:t>
      </w:r>
      <w:proofErr w:type="spellEnd"/>
      <w:r w:rsidR="00E47886" w:rsidRPr="00E47886">
        <w:rPr>
          <w:rFonts w:ascii="Arial" w:hAnsi="Arial" w:cs="Arial"/>
        </w:rPr>
        <w:t xml:space="preserve"> (2.0%), </w:t>
      </w:r>
      <w:proofErr w:type="spellStart"/>
      <w:r w:rsidR="00E47886" w:rsidRPr="00E47886">
        <w:rPr>
          <w:rFonts w:ascii="Arial" w:hAnsi="Arial" w:cs="Arial"/>
        </w:rPr>
        <w:t>abietic</w:t>
      </w:r>
      <w:proofErr w:type="spellEnd"/>
      <w:r w:rsidR="00E47886" w:rsidRPr="00E47886">
        <w:rPr>
          <w:rFonts w:ascii="Arial" w:hAnsi="Arial" w:cs="Arial"/>
        </w:rPr>
        <w:t xml:space="preserve"> (4.6%), and </w:t>
      </w:r>
      <w:proofErr w:type="spellStart"/>
      <w:r w:rsidR="00E47886" w:rsidRPr="00E47886">
        <w:rPr>
          <w:rFonts w:ascii="Arial" w:hAnsi="Arial" w:cs="Arial"/>
        </w:rPr>
        <w:t>neoabietic</w:t>
      </w:r>
      <w:proofErr w:type="spellEnd"/>
      <w:r w:rsidR="00E47886" w:rsidRPr="00E47886">
        <w:rPr>
          <w:rFonts w:ascii="Arial" w:hAnsi="Arial" w:cs="Arial"/>
        </w:rPr>
        <w:t xml:space="preserve"> (traces).</w:t>
      </w:r>
    </w:p>
    <w:p w:rsidR="00B7793C" w:rsidRDefault="00B7793C" w:rsidP="001F4824">
      <w:pPr>
        <w:ind w:left="-567"/>
        <w:rPr>
          <w:rFonts w:ascii="Arial" w:hAnsi="Arial" w:cs="Arial"/>
        </w:rPr>
      </w:pPr>
      <w:r>
        <w:rPr>
          <w:noProof/>
          <w:lang w:val="ru-RU" w:eastAsia="ru-RU" w:bidi="ar-SA"/>
        </w:rPr>
        <w:drawing>
          <wp:inline distT="0" distB="0" distL="0" distR="0" wp14:anchorId="5A47A47F" wp14:editId="57D377B3">
            <wp:extent cx="819661" cy="1290918"/>
            <wp:effectExtent l="0" t="0" r="0" b="5080"/>
            <wp:docPr id="4098" name="Picture 2" descr="http://expert.ru/images/expert/2006/16/expert_16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expert.ru/images/expert/2006/16/expert_16_076.jpg"/>
                    <pic:cNvPicPr>
                      <a:picLocks noChangeAspect="1" noChangeArrowheads="1"/>
                    </pic:cNvPicPr>
                  </pic:nvPicPr>
                  <pic:blipFill>
                    <a:blip r:embed="rId17"/>
                    <a:srcRect/>
                    <a:stretch>
                      <a:fillRect/>
                    </a:stretch>
                  </pic:blipFill>
                  <pic:spPr bwMode="auto">
                    <a:xfrm>
                      <a:off x="0" y="0"/>
                      <a:ext cx="829689" cy="1306711"/>
                    </a:xfrm>
                    <a:prstGeom prst="rect">
                      <a:avLst/>
                    </a:prstGeom>
                    <a:noFill/>
                  </pic:spPr>
                </pic:pic>
              </a:graphicData>
            </a:graphic>
          </wp:inline>
        </w:drawing>
      </w:r>
    </w:p>
    <w:p w:rsidR="00FB56DD" w:rsidRDefault="00FB56DD" w:rsidP="00B82F00">
      <w:pPr>
        <w:ind w:left="-567"/>
        <w:rPr>
          <w:rFonts w:ascii="Arial" w:hAnsi="Arial" w:cs="Arial"/>
          <w:i/>
        </w:rPr>
      </w:pPr>
      <w:r w:rsidRPr="00FB56DD">
        <w:rPr>
          <w:rFonts w:ascii="Arial" w:hAnsi="Arial" w:cs="Arial"/>
          <w:i/>
        </w:rPr>
        <w:t>Botanical material, affecting the quantity and spectrum of components in a larch tree extract</w:t>
      </w:r>
    </w:p>
    <w:tbl>
      <w:tblPr>
        <w:tblStyle w:val="afd"/>
        <w:tblW w:w="0" w:type="auto"/>
        <w:tblInd w:w="-176" w:type="dxa"/>
        <w:tblLook w:val="04A0" w:firstRow="1" w:lastRow="0" w:firstColumn="1" w:lastColumn="0" w:noHBand="0" w:noVBand="1"/>
      </w:tblPr>
      <w:tblGrid>
        <w:gridCol w:w="3190"/>
        <w:gridCol w:w="3190"/>
        <w:gridCol w:w="3191"/>
      </w:tblGrid>
      <w:tr w:rsidR="00FB56DD" w:rsidRPr="00FB56DD" w:rsidTr="00CB311F">
        <w:tc>
          <w:tcPr>
            <w:tcW w:w="3190" w:type="dxa"/>
            <w:shd w:val="clear" w:color="auto" w:fill="FDE9D9" w:themeFill="accent6" w:themeFillTint="33"/>
          </w:tcPr>
          <w:p w:rsidR="00FB56DD" w:rsidRPr="00FB56DD" w:rsidRDefault="00FB56DD" w:rsidP="00FB56DD">
            <w:pPr>
              <w:jc w:val="center"/>
              <w:rPr>
                <w:rFonts w:ascii="Arial" w:eastAsia="Calibri" w:hAnsi="Arial" w:cs="Arial"/>
                <w:b/>
                <w:bCs/>
                <w:sz w:val="18"/>
              </w:rPr>
            </w:pPr>
            <w:proofErr w:type="spellStart"/>
            <w:r w:rsidRPr="00FB56DD">
              <w:rPr>
                <w:rFonts w:ascii="Arial" w:eastAsia="Calibri" w:hAnsi="Arial" w:cs="Arial"/>
                <w:b/>
                <w:bCs/>
                <w:sz w:val="18"/>
              </w:rPr>
              <w:t>Parameter</w:t>
            </w:r>
            <w:proofErr w:type="spellEnd"/>
          </w:p>
        </w:tc>
        <w:tc>
          <w:tcPr>
            <w:tcW w:w="3190" w:type="dxa"/>
            <w:shd w:val="clear" w:color="auto" w:fill="FDE9D9" w:themeFill="accent6" w:themeFillTint="33"/>
          </w:tcPr>
          <w:p w:rsidR="00FB56DD" w:rsidRPr="00FB56DD" w:rsidRDefault="00FB56DD" w:rsidP="00FB56DD">
            <w:pPr>
              <w:jc w:val="center"/>
              <w:rPr>
                <w:rFonts w:ascii="Arial" w:eastAsia="Calibri" w:hAnsi="Arial" w:cs="Arial"/>
                <w:b/>
                <w:bCs/>
                <w:sz w:val="18"/>
                <w:lang w:val="en-US"/>
              </w:rPr>
            </w:pPr>
            <w:r w:rsidRPr="00FB56DD">
              <w:rPr>
                <w:rFonts w:ascii="Arial" w:eastAsia="Calibri" w:hAnsi="Arial" w:cs="Arial"/>
                <w:b/>
                <w:bCs/>
                <w:sz w:val="18"/>
                <w:lang w:val="en-US"/>
              </w:rPr>
              <w:t>Quantity of extract (native extract ratio)</w:t>
            </w:r>
          </w:p>
        </w:tc>
        <w:tc>
          <w:tcPr>
            <w:tcW w:w="3191" w:type="dxa"/>
            <w:shd w:val="clear" w:color="auto" w:fill="FDE9D9" w:themeFill="accent6" w:themeFillTint="33"/>
          </w:tcPr>
          <w:p w:rsidR="00FB56DD" w:rsidRPr="00FB56DD" w:rsidRDefault="00FB56DD" w:rsidP="00FB56DD">
            <w:pPr>
              <w:jc w:val="center"/>
              <w:rPr>
                <w:rFonts w:ascii="Arial" w:eastAsia="Calibri" w:hAnsi="Arial" w:cs="Arial"/>
                <w:b/>
                <w:bCs/>
                <w:sz w:val="18"/>
              </w:rPr>
            </w:pPr>
            <w:proofErr w:type="spellStart"/>
            <w:r w:rsidRPr="00FB56DD">
              <w:rPr>
                <w:rFonts w:ascii="Arial" w:eastAsia="Calibri" w:hAnsi="Arial" w:cs="Arial"/>
                <w:b/>
                <w:bCs/>
                <w:sz w:val="18"/>
              </w:rPr>
              <w:t>Spectrum</w:t>
            </w:r>
            <w:proofErr w:type="spellEnd"/>
            <w:r w:rsidRPr="00FB56DD">
              <w:rPr>
                <w:rFonts w:ascii="Arial" w:eastAsia="Calibri" w:hAnsi="Arial" w:cs="Arial"/>
                <w:b/>
                <w:bCs/>
                <w:sz w:val="18"/>
              </w:rPr>
              <w:t xml:space="preserve"> </w:t>
            </w:r>
            <w:proofErr w:type="spellStart"/>
            <w:r w:rsidRPr="00FB56DD">
              <w:rPr>
                <w:rFonts w:ascii="Arial" w:eastAsia="Calibri" w:hAnsi="Arial" w:cs="Arial"/>
                <w:b/>
                <w:bCs/>
                <w:sz w:val="18"/>
              </w:rPr>
              <w:t>of</w:t>
            </w:r>
            <w:proofErr w:type="spellEnd"/>
            <w:r w:rsidRPr="00FB56DD">
              <w:rPr>
                <w:rFonts w:ascii="Arial" w:eastAsia="Calibri" w:hAnsi="Arial" w:cs="Arial"/>
                <w:b/>
                <w:bCs/>
                <w:sz w:val="18"/>
              </w:rPr>
              <w:t xml:space="preserve"> </w:t>
            </w:r>
            <w:proofErr w:type="spellStart"/>
            <w:r w:rsidRPr="00FB56DD">
              <w:rPr>
                <w:rFonts w:ascii="Arial" w:eastAsia="Calibri" w:hAnsi="Arial" w:cs="Arial"/>
                <w:b/>
                <w:bCs/>
                <w:sz w:val="18"/>
              </w:rPr>
              <w:t>components</w:t>
            </w:r>
            <w:proofErr w:type="spellEnd"/>
          </w:p>
        </w:tc>
      </w:tr>
      <w:tr w:rsidR="00FB56DD" w:rsidRPr="00FB56DD" w:rsidTr="00CB311F">
        <w:tc>
          <w:tcPr>
            <w:tcW w:w="3190" w:type="dxa"/>
          </w:tcPr>
          <w:p w:rsidR="00FB56DD" w:rsidRPr="00FB56DD" w:rsidRDefault="00FB56DD" w:rsidP="00FB56DD">
            <w:pPr>
              <w:spacing w:line="360" w:lineRule="auto"/>
              <w:rPr>
                <w:rFonts w:ascii="Arial" w:eastAsia="Calibri" w:hAnsi="Arial" w:cs="Arial"/>
                <w:i/>
                <w:iCs/>
                <w:sz w:val="18"/>
                <w:lang w:val="en-US"/>
              </w:rPr>
            </w:pPr>
            <w:r w:rsidRPr="00FB56DD">
              <w:rPr>
                <w:rFonts w:ascii="Arial" w:eastAsia="Calibri" w:hAnsi="Arial" w:cs="Arial"/>
                <w:i/>
                <w:iCs/>
                <w:sz w:val="18"/>
                <w:lang w:val="en-US"/>
              </w:rPr>
              <w:t>1. botanical material</w:t>
            </w:r>
          </w:p>
          <w:p w:rsidR="00FB56DD" w:rsidRPr="00FB56DD" w:rsidRDefault="00FB56DD" w:rsidP="00FB56DD">
            <w:pPr>
              <w:spacing w:line="360" w:lineRule="auto"/>
              <w:rPr>
                <w:rFonts w:ascii="Arial" w:eastAsia="Calibri" w:hAnsi="Arial" w:cs="Arial"/>
                <w:sz w:val="18"/>
                <w:lang w:val="en-US"/>
              </w:rPr>
            </w:pPr>
            <w:r w:rsidRPr="00FB56DD">
              <w:rPr>
                <w:rFonts w:ascii="Arial" w:eastAsia="Calibri" w:hAnsi="Arial" w:cs="Arial"/>
                <w:sz w:val="18"/>
                <w:lang w:val="en-US"/>
              </w:rPr>
              <w:t>type</w:t>
            </w:r>
          </w:p>
          <w:p w:rsidR="00FB56DD" w:rsidRPr="00FB56DD" w:rsidRDefault="00FB56DD" w:rsidP="00FB56DD">
            <w:pPr>
              <w:spacing w:line="360" w:lineRule="auto"/>
              <w:rPr>
                <w:rFonts w:ascii="Arial" w:eastAsia="Calibri" w:hAnsi="Arial" w:cs="Arial"/>
                <w:sz w:val="18"/>
                <w:lang w:val="en-US"/>
              </w:rPr>
            </w:pPr>
            <w:r w:rsidRPr="00FB56DD">
              <w:rPr>
                <w:rFonts w:ascii="Arial" w:eastAsia="Calibri" w:hAnsi="Arial" w:cs="Arial"/>
                <w:sz w:val="18"/>
                <w:lang w:val="en-US"/>
              </w:rPr>
              <w:t>plant part</w:t>
            </w:r>
          </w:p>
          <w:p w:rsidR="00FB56DD" w:rsidRPr="00FB56DD" w:rsidRDefault="00FB56DD" w:rsidP="00FB56DD">
            <w:pPr>
              <w:spacing w:line="360" w:lineRule="auto"/>
              <w:rPr>
                <w:rFonts w:ascii="Arial" w:eastAsia="Calibri" w:hAnsi="Arial" w:cs="Arial"/>
                <w:sz w:val="18"/>
                <w:lang w:val="en-US"/>
              </w:rPr>
            </w:pPr>
            <w:r w:rsidRPr="00FB56DD">
              <w:rPr>
                <w:rFonts w:ascii="Arial" w:eastAsia="Calibri" w:hAnsi="Arial" w:cs="Arial"/>
                <w:sz w:val="18"/>
                <w:lang w:val="en-US"/>
              </w:rPr>
              <w:t>water content</w:t>
            </w:r>
          </w:p>
          <w:p w:rsidR="00FB56DD" w:rsidRPr="00FB56DD" w:rsidRDefault="00FB56DD" w:rsidP="00FB56DD">
            <w:pPr>
              <w:spacing w:line="360" w:lineRule="auto"/>
              <w:rPr>
                <w:rFonts w:ascii="Arial" w:eastAsia="Calibri" w:hAnsi="Arial" w:cs="Arial"/>
                <w:sz w:val="18"/>
              </w:rPr>
            </w:pPr>
            <w:proofErr w:type="spellStart"/>
            <w:r w:rsidRPr="00FB56DD">
              <w:rPr>
                <w:rFonts w:ascii="Arial" w:eastAsia="Calibri" w:hAnsi="Arial" w:cs="Arial"/>
                <w:sz w:val="18"/>
              </w:rPr>
              <w:t>grade</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of</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comminution</w:t>
            </w:r>
            <w:proofErr w:type="spellEnd"/>
          </w:p>
        </w:tc>
        <w:tc>
          <w:tcPr>
            <w:tcW w:w="3190" w:type="dxa"/>
          </w:tcPr>
          <w:p w:rsidR="00FB56DD" w:rsidRPr="00FB56DD" w:rsidRDefault="00FB56DD" w:rsidP="00FB56DD">
            <w:pPr>
              <w:rPr>
                <w:rFonts w:ascii="Arial" w:eastAsia="Calibri" w:hAnsi="Arial" w:cs="Arial"/>
                <w:sz w:val="18"/>
                <w:lang w:val="en-US"/>
              </w:rPr>
            </w:pPr>
            <w:r w:rsidRPr="00FB56DD">
              <w:rPr>
                <w:rFonts w:ascii="Arial" w:eastAsia="Calibri" w:hAnsi="Arial" w:cs="Arial"/>
                <w:sz w:val="18"/>
                <w:lang w:val="en-US"/>
              </w:rPr>
              <w:t> </w:t>
            </w:r>
          </w:p>
          <w:p w:rsidR="00FB56DD" w:rsidRPr="00FB56DD" w:rsidRDefault="00FB56DD" w:rsidP="00FB56DD">
            <w:pPr>
              <w:spacing w:line="360" w:lineRule="auto"/>
              <w:rPr>
                <w:rFonts w:ascii="Arial" w:eastAsia="Calibri" w:hAnsi="Arial" w:cs="Arial"/>
                <w:b/>
                <w:sz w:val="18"/>
                <w:lang w:val="en-US"/>
              </w:rPr>
            </w:pPr>
            <w:r w:rsidRPr="00FB56DD">
              <w:rPr>
                <w:rFonts w:ascii="Arial" w:eastAsia="Calibri" w:hAnsi="Arial" w:cs="Arial"/>
                <w:b/>
                <w:sz w:val="18"/>
                <w:lang w:val="en-US"/>
              </w:rPr>
              <w:t>+</w:t>
            </w:r>
          </w:p>
          <w:p w:rsidR="00FB56DD" w:rsidRPr="00FB56DD" w:rsidRDefault="00FB56DD" w:rsidP="00FB56DD">
            <w:pPr>
              <w:spacing w:line="360" w:lineRule="auto"/>
              <w:rPr>
                <w:rFonts w:ascii="Arial" w:eastAsia="Calibri" w:hAnsi="Arial" w:cs="Arial"/>
                <w:b/>
                <w:sz w:val="18"/>
                <w:lang w:val="en-US"/>
              </w:rPr>
            </w:pPr>
            <w:r w:rsidRPr="00FB56DD">
              <w:rPr>
                <w:rFonts w:ascii="Arial" w:eastAsia="Calibri" w:hAnsi="Arial" w:cs="Arial"/>
                <w:b/>
                <w:sz w:val="18"/>
                <w:lang w:val="en-US"/>
              </w:rPr>
              <w:t>+</w:t>
            </w:r>
          </w:p>
          <w:p w:rsidR="00FB56DD" w:rsidRPr="00FB56DD" w:rsidRDefault="00FB56DD" w:rsidP="00FB56DD">
            <w:pPr>
              <w:spacing w:line="360" w:lineRule="auto"/>
              <w:rPr>
                <w:rFonts w:ascii="Arial" w:eastAsia="Calibri" w:hAnsi="Arial" w:cs="Arial"/>
                <w:b/>
                <w:sz w:val="18"/>
                <w:lang w:val="en-US"/>
              </w:rPr>
            </w:pPr>
            <w:r w:rsidRPr="00FB56DD">
              <w:rPr>
                <w:rFonts w:ascii="Arial" w:eastAsia="Calibri" w:hAnsi="Arial" w:cs="Arial"/>
                <w:b/>
                <w:sz w:val="18"/>
                <w:lang w:val="en-US"/>
              </w:rPr>
              <w:t>+</w:t>
            </w:r>
          </w:p>
          <w:p w:rsidR="00FB56DD" w:rsidRPr="00FB56DD" w:rsidRDefault="00FB56DD" w:rsidP="00FB56DD">
            <w:pPr>
              <w:spacing w:line="360" w:lineRule="auto"/>
              <w:rPr>
                <w:rFonts w:ascii="Arial" w:eastAsia="Calibri" w:hAnsi="Arial" w:cs="Arial"/>
                <w:sz w:val="18"/>
                <w:lang w:val="en-US"/>
              </w:rPr>
            </w:pPr>
            <w:r w:rsidRPr="00FB56DD">
              <w:rPr>
                <w:rFonts w:ascii="Arial" w:eastAsia="Calibri" w:hAnsi="Arial" w:cs="Arial"/>
                <w:sz w:val="18"/>
                <w:lang w:val="en-US"/>
              </w:rPr>
              <w:t># no influence provided that steady-state or exhaustive extraction is reached</w:t>
            </w:r>
          </w:p>
        </w:tc>
        <w:tc>
          <w:tcPr>
            <w:tcW w:w="3191" w:type="dxa"/>
          </w:tcPr>
          <w:p w:rsidR="00FB56DD" w:rsidRPr="00FB56DD" w:rsidRDefault="00FB56DD" w:rsidP="00FB56DD">
            <w:pPr>
              <w:rPr>
                <w:rFonts w:ascii="Arial" w:eastAsia="Calibri" w:hAnsi="Arial" w:cs="Arial"/>
                <w:sz w:val="18"/>
                <w:lang w:val="en-US"/>
              </w:rPr>
            </w:pPr>
            <w:r w:rsidRPr="00FB56DD">
              <w:rPr>
                <w:rFonts w:ascii="Arial" w:eastAsia="Calibri" w:hAnsi="Arial" w:cs="Arial"/>
                <w:sz w:val="18"/>
                <w:lang w:val="en-US"/>
              </w:rPr>
              <w:t> </w:t>
            </w:r>
          </w:p>
          <w:p w:rsidR="00FB56DD" w:rsidRPr="00FB56DD" w:rsidRDefault="00FB56DD" w:rsidP="00FB56DD">
            <w:pPr>
              <w:spacing w:line="360" w:lineRule="auto"/>
              <w:rPr>
                <w:rFonts w:ascii="Arial" w:eastAsia="Calibri" w:hAnsi="Arial" w:cs="Arial"/>
                <w:b/>
                <w:sz w:val="18"/>
              </w:rPr>
            </w:pPr>
            <w:r w:rsidRPr="00FB56DD">
              <w:rPr>
                <w:rFonts w:ascii="Arial" w:eastAsia="Calibri" w:hAnsi="Arial" w:cs="Arial"/>
                <w:b/>
                <w:sz w:val="18"/>
              </w:rPr>
              <w:t>+</w:t>
            </w:r>
          </w:p>
          <w:p w:rsidR="00FB56DD" w:rsidRPr="00FB56DD" w:rsidRDefault="00FB56DD" w:rsidP="00FB56DD">
            <w:pPr>
              <w:spacing w:line="360" w:lineRule="auto"/>
              <w:rPr>
                <w:rFonts w:ascii="Arial" w:eastAsia="Calibri" w:hAnsi="Arial" w:cs="Arial"/>
                <w:sz w:val="18"/>
              </w:rPr>
            </w:pPr>
            <w:r w:rsidRPr="00FB56DD">
              <w:rPr>
                <w:rFonts w:ascii="Arial" w:eastAsia="Calibri" w:hAnsi="Arial" w:cs="Arial"/>
                <w:b/>
                <w:sz w:val="18"/>
              </w:rPr>
              <w:t>+</w:t>
            </w:r>
          </w:p>
        </w:tc>
      </w:tr>
      <w:tr w:rsidR="00FB56DD" w:rsidRPr="00FB56DD" w:rsidTr="00CB311F">
        <w:tc>
          <w:tcPr>
            <w:tcW w:w="9571" w:type="dxa"/>
            <w:gridSpan w:val="3"/>
            <w:shd w:val="clear" w:color="auto" w:fill="FDE9D9" w:themeFill="accent6" w:themeFillTint="33"/>
          </w:tcPr>
          <w:p w:rsidR="00FB56DD" w:rsidRPr="00FB56DD" w:rsidRDefault="00FB56DD" w:rsidP="00FB56DD">
            <w:pPr>
              <w:jc w:val="both"/>
              <w:rPr>
                <w:rFonts w:ascii="Arial" w:eastAsia="Calibri" w:hAnsi="Arial" w:cs="Arial"/>
                <w:sz w:val="18"/>
              </w:rPr>
            </w:pPr>
            <w:r w:rsidRPr="00FB56DD">
              <w:rPr>
                <w:rFonts w:ascii="Arial" w:eastAsia="Calibri" w:hAnsi="Arial" w:cs="Arial"/>
                <w:sz w:val="18"/>
                <w:lang w:val="en-US"/>
              </w:rPr>
              <w:t xml:space="preserve">Type and plant part, both parameters can significantly impact on quantity of extract and spectrum of components, these parameters are always same in deliveries of raw material. Water content can be decreased following by long storage of already debarked larch saw logs and </w:t>
            </w:r>
            <w:r w:rsidRPr="00FB56DD">
              <w:rPr>
                <w:rFonts w:ascii="Arial" w:eastAsia="Calibri" w:hAnsi="Arial" w:cs="Arial"/>
                <w:b/>
                <w:sz w:val="18"/>
                <w:lang w:val="en-US"/>
              </w:rPr>
              <w:t>more pronouncedly decreased due to even short term storage of already cut of debarked logs into four parts.</w:t>
            </w:r>
            <w:r w:rsidRPr="00FB56DD">
              <w:rPr>
                <w:rFonts w:ascii="Arial" w:eastAsia="Calibri" w:hAnsi="Arial" w:cs="Arial"/>
                <w:sz w:val="18"/>
                <w:lang w:val="en-US"/>
              </w:rPr>
              <w:t xml:space="preserve"> </w:t>
            </w:r>
            <w:proofErr w:type="spellStart"/>
            <w:r w:rsidRPr="00FB56DD">
              <w:rPr>
                <w:rFonts w:ascii="Arial" w:eastAsia="Calibri" w:hAnsi="Arial" w:cs="Arial"/>
                <w:sz w:val="18"/>
              </w:rPr>
              <w:t>Grade</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of</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comminution</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is</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always</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the</w:t>
            </w:r>
            <w:proofErr w:type="spellEnd"/>
            <w:r w:rsidRPr="00FB56DD">
              <w:rPr>
                <w:rFonts w:ascii="Arial" w:eastAsia="Calibri" w:hAnsi="Arial" w:cs="Arial"/>
                <w:sz w:val="18"/>
              </w:rPr>
              <w:t xml:space="preserve"> </w:t>
            </w:r>
            <w:proofErr w:type="spellStart"/>
            <w:r w:rsidRPr="00FB56DD">
              <w:rPr>
                <w:rFonts w:ascii="Arial" w:eastAsia="Calibri" w:hAnsi="Arial" w:cs="Arial"/>
                <w:sz w:val="18"/>
              </w:rPr>
              <w:t>same</w:t>
            </w:r>
            <w:proofErr w:type="spellEnd"/>
            <w:r w:rsidRPr="00FB56DD">
              <w:rPr>
                <w:rFonts w:ascii="Arial" w:eastAsia="Calibri" w:hAnsi="Arial" w:cs="Arial"/>
                <w:sz w:val="18"/>
              </w:rPr>
              <w:t xml:space="preserve">.   </w:t>
            </w:r>
          </w:p>
        </w:tc>
      </w:tr>
      <w:tr w:rsidR="00FB56DD" w:rsidRPr="00FB56DD" w:rsidTr="00CB311F">
        <w:trPr>
          <w:trHeight w:val="539"/>
        </w:trPr>
        <w:tc>
          <w:tcPr>
            <w:tcW w:w="9571" w:type="dxa"/>
            <w:gridSpan w:val="3"/>
          </w:tcPr>
          <w:p w:rsidR="00FB56DD" w:rsidRPr="00FB56DD" w:rsidRDefault="00FB56DD" w:rsidP="00FB56DD">
            <w:pPr>
              <w:rPr>
                <w:rFonts w:ascii="Arial" w:eastAsia="Calibri" w:hAnsi="Arial" w:cs="Arial"/>
                <w:sz w:val="18"/>
                <w:lang w:val="en-US"/>
              </w:rPr>
            </w:pPr>
            <w:r w:rsidRPr="00FB56DD">
              <w:rPr>
                <w:rFonts w:ascii="Arial" w:eastAsia="Calibri" w:hAnsi="Arial" w:cs="Arial"/>
                <w:b/>
                <w:sz w:val="18"/>
                <w:lang w:val="en-US"/>
              </w:rPr>
              <w:t>+</w:t>
            </w:r>
            <w:r w:rsidRPr="00FB56DD">
              <w:rPr>
                <w:rFonts w:ascii="Arial" w:eastAsia="Calibri" w:hAnsi="Arial" w:cs="Arial"/>
                <w:sz w:val="18"/>
                <w:lang w:val="en-US"/>
              </w:rPr>
              <w:t xml:space="preserve"> This parameter impacts on the quantity of extract or the spectrum of components.</w:t>
            </w:r>
          </w:p>
        </w:tc>
      </w:tr>
    </w:tbl>
    <w:p w:rsidR="00FB56DD" w:rsidRPr="00FB56DD" w:rsidRDefault="00FB56DD" w:rsidP="00FB56DD">
      <w:pPr>
        <w:ind w:right="-1"/>
        <w:rPr>
          <w:rFonts w:ascii="Arial" w:eastAsia="Calibri" w:hAnsi="Arial" w:cs="Arial"/>
          <w:noProof/>
          <w:sz w:val="18"/>
          <w:lang w:eastAsia="ru-RU" w:bidi="ar-SA"/>
        </w:rPr>
      </w:pPr>
      <w:r w:rsidRPr="00FB56DD">
        <w:rPr>
          <w:rFonts w:ascii="Arial" w:eastAsia="Calibri" w:hAnsi="Arial" w:cs="Arial"/>
          <w:sz w:val="18"/>
          <w:lang w:bidi="ar-SA"/>
        </w:rPr>
        <w:t xml:space="preserve">Botanical Source: Not genetically modified plant of genus </w:t>
      </w:r>
      <w:proofErr w:type="spellStart"/>
      <w:r w:rsidRPr="00FB56DD">
        <w:rPr>
          <w:rFonts w:ascii="Arial" w:eastAsia="Calibri" w:hAnsi="Arial" w:cs="Arial"/>
          <w:sz w:val="18"/>
          <w:lang w:bidi="ar-SA"/>
        </w:rPr>
        <w:t>Larix</w:t>
      </w:r>
      <w:proofErr w:type="spellEnd"/>
      <w:r w:rsidRPr="00FB56DD">
        <w:rPr>
          <w:rFonts w:ascii="Arial" w:eastAsia="Calibri" w:hAnsi="Arial" w:cs="Arial"/>
          <w:sz w:val="18"/>
          <w:lang w:bidi="ar-SA"/>
        </w:rPr>
        <w:t xml:space="preserve"> of conifers in the family of </w:t>
      </w:r>
      <w:proofErr w:type="spellStart"/>
      <w:r w:rsidRPr="00FB56DD">
        <w:rPr>
          <w:rFonts w:ascii="Arial" w:eastAsia="Calibri" w:hAnsi="Arial" w:cs="Arial"/>
          <w:sz w:val="18"/>
          <w:lang w:bidi="ar-SA"/>
        </w:rPr>
        <w:t>Pinaceae</w:t>
      </w:r>
      <w:proofErr w:type="spellEnd"/>
      <w:r w:rsidRPr="00FB56DD">
        <w:rPr>
          <w:rFonts w:ascii="Arial" w:eastAsia="Calibri" w:hAnsi="Arial" w:cs="Arial"/>
          <w:sz w:val="18"/>
          <w:lang w:bidi="ar-SA"/>
        </w:rPr>
        <w:t xml:space="preserve">: Larch species:  L. </w:t>
      </w:r>
      <w:proofErr w:type="spellStart"/>
      <w:r w:rsidRPr="00FB56DD">
        <w:rPr>
          <w:rFonts w:ascii="Arial" w:eastAsia="Calibri" w:hAnsi="Arial" w:cs="Arial"/>
          <w:sz w:val="18"/>
          <w:lang w:bidi="ar-SA"/>
        </w:rPr>
        <w:t>dahurica</w:t>
      </w:r>
      <w:proofErr w:type="spellEnd"/>
      <w:r w:rsidRPr="00FB56DD">
        <w:rPr>
          <w:rFonts w:ascii="Arial" w:eastAsia="Calibri" w:hAnsi="Arial" w:cs="Arial"/>
          <w:sz w:val="18"/>
          <w:lang w:bidi="ar-SA"/>
        </w:rPr>
        <w:t xml:space="preserve"> L., L. </w:t>
      </w:r>
      <w:proofErr w:type="spellStart"/>
      <w:r w:rsidRPr="00FB56DD">
        <w:rPr>
          <w:rFonts w:ascii="Arial" w:eastAsia="Calibri" w:hAnsi="Arial" w:cs="Arial"/>
          <w:sz w:val="18"/>
          <w:lang w:bidi="ar-SA"/>
        </w:rPr>
        <w:t>gmelinii</w:t>
      </w:r>
      <w:proofErr w:type="spellEnd"/>
      <w:r w:rsidRPr="00FB56DD">
        <w:rPr>
          <w:rFonts w:ascii="Arial" w:eastAsia="Calibri" w:hAnsi="Arial" w:cs="Arial"/>
          <w:sz w:val="18"/>
          <w:lang w:bidi="ar-SA"/>
        </w:rPr>
        <w:t xml:space="preserve">, L. </w:t>
      </w:r>
      <w:proofErr w:type="spellStart"/>
      <w:r w:rsidRPr="00FB56DD">
        <w:rPr>
          <w:rFonts w:ascii="Arial" w:eastAsia="Calibri" w:hAnsi="Arial" w:cs="Arial"/>
          <w:sz w:val="18"/>
          <w:lang w:bidi="ar-SA"/>
        </w:rPr>
        <w:t>sibirica</w:t>
      </w:r>
      <w:proofErr w:type="spellEnd"/>
      <w:r w:rsidRPr="00FB56DD">
        <w:rPr>
          <w:rFonts w:ascii="Arial" w:eastAsia="Calibri" w:hAnsi="Arial" w:cs="Arial"/>
          <w:sz w:val="18"/>
          <w:lang w:bidi="ar-SA"/>
        </w:rPr>
        <w:t xml:space="preserve"> </w:t>
      </w:r>
      <w:proofErr w:type="spellStart"/>
      <w:proofErr w:type="gramStart"/>
      <w:r w:rsidRPr="00FB56DD">
        <w:rPr>
          <w:rFonts w:ascii="Arial" w:eastAsia="Calibri" w:hAnsi="Arial" w:cs="Arial"/>
          <w:sz w:val="18"/>
          <w:lang w:bidi="ar-SA"/>
        </w:rPr>
        <w:t>ledeb</w:t>
      </w:r>
      <w:proofErr w:type="spellEnd"/>
      <w:r w:rsidRPr="00FB56DD">
        <w:rPr>
          <w:rFonts w:ascii="Arial" w:eastAsia="Calibri" w:hAnsi="Arial" w:cs="Arial"/>
          <w:sz w:val="18"/>
          <w:lang w:bidi="ar-SA"/>
        </w:rPr>
        <w:t>.,</w:t>
      </w:r>
      <w:proofErr w:type="gramEnd"/>
      <w:r w:rsidRPr="00FB56DD">
        <w:rPr>
          <w:rFonts w:ascii="Arial" w:eastAsia="Calibri" w:hAnsi="Arial" w:cs="Arial"/>
          <w:sz w:val="18"/>
          <w:lang w:bidi="ar-SA"/>
        </w:rPr>
        <w:t xml:space="preserve"> L. </w:t>
      </w:r>
      <w:proofErr w:type="spellStart"/>
      <w:r w:rsidRPr="00FB56DD">
        <w:rPr>
          <w:rFonts w:ascii="Arial" w:eastAsia="Calibri" w:hAnsi="Arial" w:cs="Arial"/>
          <w:sz w:val="18"/>
          <w:lang w:bidi="ar-SA"/>
        </w:rPr>
        <w:t>cajanderi</w:t>
      </w:r>
      <w:proofErr w:type="spellEnd"/>
      <w:r w:rsidRPr="00FB56DD">
        <w:rPr>
          <w:rFonts w:ascii="Arial" w:eastAsia="Calibri" w:hAnsi="Arial" w:cs="Arial"/>
          <w:sz w:val="18"/>
          <w:lang w:bidi="ar-SA"/>
        </w:rPr>
        <w:t xml:space="preserve">, L. </w:t>
      </w:r>
      <w:proofErr w:type="spellStart"/>
      <w:r w:rsidRPr="00FB56DD">
        <w:rPr>
          <w:rFonts w:ascii="Arial" w:eastAsia="Calibri" w:hAnsi="Arial" w:cs="Arial"/>
          <w:sz w:val="18"/>
          <w:lang w:bidi="ar-SA"/>
        </w:rPr>
        <w:t>czekanowskii</w:t>
      </w:r>
      <w:proofErr w:type="spellEnd"/>
      <w:r w:rsidRPr="00FB56DD">
        <w:rPr>
          <w:rFonts w:ascii="Arial" w:eastAsia="Calibri" w:hAnsi="Arial" w:cs="Arial"/>
          <w:sz w:val="18"/>
          <w:lang w:bidi="ar-SA"/>
        </w:rPr>
        <w:t xml:space="preserve">, L. </w:t>
      </w:r>
      <w:proofErr w:type="spellStart"/>
      <w:r w:rsidRPr="00FB56DD">
        <w:rPr>
          <w:rFonts w:ascii="Arial" w:eastAsia="Calibri" w:hAnsi="Arial" w:cs="Arial"/>
          <w:sz w:val="18"/>
          <w:lang w:bidi="ar-SA"/>
        </w:rPr>
        <w:t>russica</w:t>
      </w:r>
      <w:proofErr w:type="spellEnd"/>
      <w:r w:rsidRPr="00FB56DD">
        <w:rPr>
          <w:rFonts w:ascii="Arial" w:eastAsia="Calibri" w:hAnsi="Arial" w:cs="Arial"/>
          <w:sz w:val="18"/>
          <w:lang w:bidi="ar-SA"/>
        </w:rPr>
        <w:t xml:space="preserve">, L. </w:t>
      </w:r>
      <w:proofErr w:type="spellStart"/>
      <w:r w:rsidRPr="00FB56DD">
        <w:rPr>
          <w:rFonts w:ascii="Arial" w:eastAsia="Calibri" w:hAnsi="Arial" w:cs="Arial"/>
          <w:sz w:val="18"/>
          <w:lang w:bidi="ar-SA"/>
        </w:rPr>
        <w:t>sukaczewii</w:t>
      </w:r>
      <w:proofErr w:type="spellEnd"/>
      <w:r w:rsidRPr="00FB56DD">
        <w:rPr>
          <w:rFonts w:ascii="Arial" w:eastAsia="Calibri" w:hAnsi="Arial" w:cs="Arial"/>
          <w:sz w:val="18"/>
          <w:lang w:bidi="ar-SA"/>
        </w:rPr>
        <w:t xml:space="preserve">. Used part: saw logs, debarked. The saw logs of larch trees are considered to be the waste products of wood or logging industry. Primarily botanical material used for extraction used to be larch wood chips. </w:t>
      </w:r>
    </w:p>
    <w:p w:rsidR="005559CE" w:rsidRDefault="00FC00CC" w:rsidP="00B82F00">
      <w:pPr>
        <w:ind w:left="-567"/>
        <w:rPr>
          <w:rFonts w:ascii="Arial" w:hAnsi="Arial" w:cs="Arial"/>
        </w:rPr>
      </w:pPr>
      <w:r w:rsidRPr="00FC00CC">
        <w:rPr>
          <w:rFonts w:ascii="Arial" w:hAnsi="Arial" w:cs="Arial"/>
        </w:rPr>
        <w:t xml:space="preserve">Without a doubt, the polyphenol </w:t>
      </w:r>
      <w:proofErr w:type="spellStart"/>
      <w:r w:rsidR="00577661">
        <w:rPr>
          <w:rFonts w:ascii="Arial" w:hAnsi="Arial" w:cs="Arial"/>
        </w:rPr>
        <w:t>Taxifolin</w:t>
      </w:r>
      <w:proofErr w:type="spellEnd"/>
      <w:r w:rsidRPr="00FC00CC">
        <w:rPr>
          <w:rFonts w:ascii="Arial" w:hAnsi="Arial" w:cs="Arial"/>
        </w:rPr>
        <w:t xml:space="preserve"> can be extracted from various plant materials, for example, from milk thistle or oregano, however, the molecular forms of </w:t>
      </w:r>
      <w:proofErr w:type="spellStart"/>
      <w:r w:rsidR="00577661">
        <w:rPr>
          <w:rFonts w:ascii="Arial" w:hAnsi="Arial" w:cs="Arial"/>
        </w:rPr>
        <w:t>Taxifolin</w:t>
      </w:r>
      <w:proofErr w:type="spellEnd"/>
      <w:r w:rsidRPr="00FC00CC">
        <w:rPr>
          <w:rFonts w:ascii="Arial" w:hAnsi="Arial" w:cs="Arial"/>
        </w:rPr>
        <w:t xml:space="preserve"> have a strong bond with various sugars (arabinose, </w:t>
      </w:r>
      <w:proofErr w:type="spellStart"/>
      <w:r w:rsidRPr="00FC00CC">
        <w:rPr>
          <w:rFonts w:ascii="Arial" w:hAnsi="Arial" w:cs="Arial"/>
        </w:rPr>
        <w:t>rhamnose</w:t>
      </w:r>
      <w:proofErr w:type="spellEnd"/>
      <w:r w:rsidRPr="00FC00CC">
        <w:rPr>
          <w:rFonts w:ascii="Arial" w:hAnsi="Arial" w:cs="Arial"/>
        </w:rPr>
        <w:t xml:space="preserve">), the so-called </w:t>
      </w:r>
      <w:proofErr w:type="spellStart"/>
      <w:r>
        <w:rPr>
          <w:rFonts w:ascii="Arial" w:hAnsi="Arial" w:cs="Arial"/>
        </w:rPr>
        <w:t>Taxifolin</w:t>
      </w:r>
      <w:proofErr w:type="spellEnd"/>
      <w:r>
        <w:rPr>
          <w:rFonts w:ascii="Arial" w:hAnsi="Arial" w:cs="Arial"/>
        </w:rPr>
        <w:t xml:space="preserve"> (</w:t>
      </w:r>
      <w:proofErr w:type="spellStart"/>
      <w:r>
        <w:rPr>
          <w:rFonts w:ascii="Arial" w:hAnsi="Arial" w:cs="Arial"/>
        </w:rPr>
        <w:t>Dihydroquercetin</w:t>
      </w:r>
      <w:proofErr w:type="spellEnd"/>
      <w:r>
        <w:rPr>
          <w:rFonts w:ascii="Arial" w:hAnsi="Arial" w:cs="Arial"/>
        </w:rPr>
        <w:t xml:space="preserve">) </w:t>
      </w:r>
      <w:r w:rsidRPr="00FC00CC">
        <w:rPr>
          <w:rFonts w:ascii="Arial" w:hAnsi="Arial" w:cs="Arial"/>
        </w:rPr>
        <w:t xml:space="preserve">glycosides or with </w:t>
      </w:r>
      <w:proofErr w:type="spellStart"/>
      <w:r w:rsidRPr="00FC00CC">
        <w:rPr>
          <w:rFonts w:ascii="Arial" w:hAnsi="Arial" w:cs="Arial"/>
        </w:rPr>
        <w:t>coniferyl</w:t>
      </w:r>
      <w:proofErr w:type="spellEnd"/>
      <w:r w:rsidRPr="00FC00CC">
        <w:rPr>
          <w:rFonts w:ascii="Arial" w:hAnsi="Arial" w:cs="Arial"/>
        </w:rPr>
        <w:t xml:space="preserve"> alcohols, as in milk thistle. The bioavailability of such forms is extremely low, due to the lack of chirality, </w:t>
      </w:r>
      <w:proofErr w:type="spellStart"/>
      <w:r w:rsidRPr="00FC00CC">
        <w:rPr>
          <w:rFonts w:ascii="Arial" w:hAnsi="Arial" w:cs="Arial"/>
        </w:rPr>
        <w:t>stereospecificity</w:t>
      </w:r>
      <w:proofErr w:type="spellEnd"/>
      <w:r w:rsidRPr="00FC00CC">
        <w:rPr>
          <w:rFonts w:ascii="Arial" w:hAnsi="Arial" w:cs="Arial"/>
        </w:rPr>
        <w:t xml:space="preserve"> of the molecule, inherent only in </w:t>
      </w:r>
      <w:proofErr w:type="spellStart"/>
      <w:r>
        <w:rPr>
          <w:rFonts w:ascii="Arial" w:hAnsi="Arial" w:cs="Arial"/>
        </w:rPr>
        <w:t>Taxifolin</w:t>
      </w:r>
      <w:proofErr w:type="spellEnd"/>
      <w:r w:rsidRPr="00FC00CC">
        <w:rPr>
          <w:rFonts w:ascii="Arial" w:hAnsi="Arial" w:cs="Arial"/>
        </w:rPr>
        <w:t xml:space="preserve"> from larch, </w:t>
      </w:r>
      <w:r>
        <w:rPr>
          <w:rFonts w:ascii="Arial" w:hAnsi="Arial" w:cs="Arial"/>
        </w:rPr>
        <w:t>where m</w:t>
      </w:r>
      <w:r w:rsidR="00FD2F25">
        <w:rPr>
          <w:rFonts w:ascii="Arial" w:hAnsi="Arial" w:cs="Arial"/>
        </w:rPr>
        <w:t>o</w:t>
      </w:r>
      <w:r>
        <w:rPr>
          <w:rFonts w:ascii="Arial" w:hAnsi="Arial" w:cs="Arial"/>
        </w:rPr>
        <w:t>lecule</w:t>
      </w:r>
      <w:r w:rsidRPr="00FC00CC">
        <w:rPr>
          <w:rFonts w:ascii="Arial" w:hAnsi="Arial" w:cs="Arial"/>
        </w:rPr>
        <w:t xml:space="preserve"> is not </w:t>
      </w:r>
      <w:r>
        <w:rPr>
          <w:rFonts w:ascii="Arial" w:hAnsi="Arial" w:cs="Arial"/>
        </w:rPr>
        <w:t>firmly linked via H-bonds with another molecule</w:t>
      </w:r>
      <w:r w:rsidRPr="00FC00CC">
        <w:rPr>
          <w:rFonts w:ascii="Arial" w:hAnsi="Arial" w:cs="Arial"/>
        </w:rPr>
        <w:t xml:space="preserve"> </w:t>
      </w:r>
      <w:r>
        <w:rPr>
          <w:rFonts w:ascii="Arial" w:hAnsi="Arial" w:cs="Arial"/>
        </w:rPr>
        <w:t>of</w:t>
      </w:r>
      <w:r w:rsidRPr="00FC00CC">
        <w:rPr>
          <w:rFonts w:ascii="Arial" w:hAnsi="Arial" w:cs="Arial"/>
        </w:rPr>
        <w:t xml:space="preserve"> other compounds. In addition, due to the high content of the ingredient in the butt portion of larch, other plant raw materials require large plantations for the collection of raw materials and extraction.</w:t>
      </w:r>
    </w:p>
    <w:p w:rsidR="00CD4D59" w:rsidRDefault="00CD4D59" w:rsidP="00B82F00">
      <w:pPr>
        <w:ind w:left="-567"/>
        <w:rPr>
          <w:rFonts w:ascii="Arial" w:hAnsi="Arial" w:cs="Arial"/>
          <w:b/>
          <w:bCs/>
          <w:sz w:val="24"/>
          <w:szCs w:val="32"/>
          <w:lang w:eastAsia="ru-RU" w:bidi="ar-SA"/>
        </w:rPr>
      </w:pPr>
    </w:p>
    <w:p w:rsidR="00CD4D59" w:rsidRDefault="00CD4D59" w:rsidP="00B82F00">
      <w:pPr>
        <w:ind w:left="-567"/>
        <w:rPr>
          <w:rFonts w:ascii="Arial" w:hAnsi="Arial" w:cs="Arial"/>
          <w:b/>
          <w:bCs/>
          <w:sz w:val="24"/>
          <w:szCs w:val="32"/>
          <w:lang w:eastAsia="ru-RU" w:bidi="ar-SA"/>
        </w:rPr>
      </w:pPr>
    </w:p>
    <w:p w:rsidR="00FB56DD" w:rsidRPr="000322E9" w:rsidRDefault="00FB56DD" w:rsidP="00B82F00">
      <w:pPr>
        <w:ind w:left="-567"/>
        <w:rPr>
          <w:rFonts w:ascii="Arial" w:hAnsi="Arial" w:cs="Arial"/>
        </w:rPr>
      </w:pPr>
      <w:r w:rsidRPr="005559CE">
        <w:rPr>
          <w:rFonts w:ascii="Arial" w:hAnsi="Arial" w:cs="Arial"/>
          <w:b/>
          <w:bCs/>
          <w:sz w:val="24"/>
          <w:szCs w:val="32"/>
          <w:lang w:eastAsia="ru-RU" w:bidi="ar-SA"/>
        </w:rPr>
        <w:lastRenderedPageBreak/>
        <w:t>Quality Control – RAW</w:t>
      </w:r>
      <w:r>
        <w:rPr>
          <w:rFonts w:ascii="Arial" w:hAnsi="Arial" w:cs="Arial"/>
          <w:b/>
          <w:bCs/>
          <w:sz w:val="24"/>
          <w:szCs w:val="32"/>
          <w:lang w:eastAsia="ru-RU" w:bidi="ar-SA"/>
        </w:rPr>
        <w:t xml:space="preserve"> TAXIFOLIN</w:t>
      </w:r>
    </w:p>
    <w:p w:rsidR="00D62FB6" w:rsidRDefault="00DA0936" w:rsidP="00B82F00">
      <w:pPr>
        <w:ind w:left="-567"/>
        <w:rPr>
          <w:rFonts w:ascii="Tahoma" w:hAnsi="Tahoma" w:cs="Tahoma"/>
        </w:rPr>
      </w:pPr>
      <w:r>
        <w:rPr>
          <w:rFonts w:ascii="Arial" w:eastAsia="Calibri" w:hAnsi="Arial" w:cs="Arial"/>
          <w:b/>
          <w:noProof/>
          <w:u w:val="single"/>
          <w:lang w:val="ru-RU" w:eastAsia="ru-RU" w:bidi="ar-SA"/>
        </w:rPr>
        <mc:AlternateContent>
          <mc:Choice Requires="wps">
            <w:drawing>
              <wp:anchor distT="0" distB="0" distL="114300" distR="114300" simplePos="0" relativeHeight="251679744" behindDoc="0" locked="0" layoutInCell="1" allowOverlap="1">
                <wp:simplePos x="0" y="0"/>
                <wp:positionH relativeFrom="column">
                  <wp:posOffset>1645136</wp:posOffset>
                </wp:positionH>
                <wp:positionV relativeFrom="paragraph">
                  <wp:posOffset>2428</wp:posOffset>
                </wp:positionV>
                <wp:extent cx="4273176" cy="1529976"/>
                <wp:effectExtent l="0" t="0" r="13335" b="13335"/>
                <wp:wrapNone/>
                <wp:docPr id="9225" name="Поле 9225"/>
                <wp:cNvGraphicFramePr/>
                <a:graphic xmlns:a="http://schemas.openxmlformats.org/drawingml/2006/main">
                  <a:graphicData uri="http://schemas.microsoft.com/office/word/2010/wordprocessingShape">
                    <wps:wsp>
                      <wps:cNvSpPr txBox="1"/>
                      <wps:spPr>
                        <a:xfrm>
                          <a:off x="0" y="0"/>
                          <a:ext cx="4273176" cy="152997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Default="00CB311F">
                            <w:pPr>
                              <w:rPr>
                                <w:rFonts w:ascii="Arial" w:hAnsi="Arial" w:cs="Arial"/>
                              </w:rPr>
                            </w:pPr>
                            <w:r w:rsidRPr="00984391">
                              <w:rPr>
                                <w:rFonts w:ascii="Arial" w:hAnsi="Arial" w:cs="Arial"/>
                              </w:rPr>
                              <w:t xml:space="preserve">As soon as the raw </w:t>
                            </w:r>
                            <w:proofErr w:type="spellStart"/>
                            <w:r w:rsidRPr="00984391">
                              <w:rPr>
                                <w:rFonts w:ascii="Arial" w:hAnsi="Arial" w:cs="Arial"/>
                              </w:rPr>
                              <w:t>Taxifolin</w:t>
                            </w:r>
                            <w:proofErr w:type="spellEnd"/>
                            <w:r w:rsidRPr="00984391">
                              <w:rPr>
                                <w:rFonts w:ascii="Arial" w:hAnsi="Arial" w:cs="Arial"/>
                              </w:rPr>
                              <w:t xml:space="preserve"> arrives for further purification, a procedure for checking the identity and content of </w:t>
                            </w:r>
                            <w:proofErr w:type="spellStart"/>
                            <w:r w:rsidRPr="00984391">
                              <w:rPr>
                                <w:rFonts w:ascii="Arial" w:hAnsi="Arial" w:cs="Arial"/>
                              </w:rPr>
                              <w:t>Taxifolin</w:t>
                            </w:r>
                            <w:proofErr w:type="spellEnd"/>
                            <w:r w:rsidRPr="00984391">
                              <w:rPr>
                                <w:rFonts w:ascii="Arial" w:hAnsi="Arial" w:cs="Arial"/>
                              </w:rPr>
                              <w:t xml:space="preserve"> is carried out.</w:t>
                            </w:r>
                            <w:r>
                              <w:rPr>
                                <w:rFonts w:ascii="Arial" w:hAnsi="Arial" w:cs="Arial"/>
                              </w:rPr>
                              <w:t xml:space="preserve"> Only after these procedures the raw </w:t>
                            </w:r>
                            <w:proofErr w:type="spellStart"/>
                            <w:r>
                              <w:rPr>
                                <w:rFonts w:ascii="Arial" w:hAnsi="Arial" w:cs="Arial"/>
                              </w:rPr>
                              <w:t>Taxifolin</w:t>
                            </w:r>
                            <w:proofErr w:type="spellEnd"/>
                            <w:r>
                              <w:rPr>
                                <w:rFonts w:ascii="Arial" w:hAnsi="Arial" w:cs="Arial"/>
                              </w:rPr>
                              <w:t xml:space="preserve"> passes freeze drying in order to remove mostly the ballast – larch oleoresin. </w:t>
                            </w:r>
                          </w:p>
                          <w:p w:rsidR="00CB311F" w:rsidRDefault="00CB311F">
                            <w:pPr>
                              <w:rPr>
                                <w:rFonts w:ascii="Arial" w:hAnsi="Arial" w:cs="Arial"/>
                              </w:rPr>
                            </w:pPr>
                            <w:proofErr w:type="gramStart"/>
                            <w:r>
                              <w:rPr>
                                <w:rFonts w:ascii="Arial" w:hAnsi="Arial" w:cs="Arial"/>
                              </w:rPr>
                              <w:t>S</w:t>
                            </w:r>
                            <w:r w:rsidRPr="00DA0936">
                              <w:rPr>
                                <w:rFonts w:ascii="Arial" w:hAnsi="Arial" w:cs="Arial"/>
                              </w:rPr>
                              <w:t>oluble in ethanol, propanol-2, acetone, sparingly soluble in butyl acetate and hot water (70°C), very slightly soluble in water, practically insoluble in chloroform</w:t>
                            </w:r>
                            <w:r>
                              <w:rPr>
                                <w:rFonts w:ascii="Arial" w:hAnsi="Arial" w:cs="Arial"/>
                              </w:rPr>
                              <w:t>.</w:t>
                            </w:r>
                            <w:proofErr w:type="gramEnd"/>
                          </w:p>
                          <w:p w:rsidR="00CB311F" w:rsidRPr="00DA0936" w:rsidRDefault="00CB311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225" o:spid="_x0000_s1039" type="#_x0000_t202" style="position:absolute;left:0;text-align:left;margin-left:129.55pt;margin-top:.2pt;width:336.45pt;height:120.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" fillcolor="white [3201]" strokecolor="white [3212]" strokeweight=".5pt">
                <v:textbox>
                  <w:txbxContent>
                    <w:p w:rsidR="00CB311F" w:rsidRDefault="00CB311F">
                      <w:pPr>
                        <w:rPr>
                          <w:rFonts w:ascii="Arial" w:hAnsi="Arial" w:cs="Arial"/>
                        </w:rPr>
                      </w:pPr>
                      <w:r w:rsidRPr="00984391">
                        <w:rPr>
                          <w:rFonts w:ascii="Arial" w:hAnsi="Arial" w:cs="Arial"/>
                        </w:rPr>
                        <w:t xml:space="preserve">As soon as the raw </w:t>
                      </w:r>
                      <w:proofErr w:type="spellStart"/>
                      <w:r w:rsidRPr="00984391">
                        <w:rPr>
                          <w:rFonts w:ascii="Arial" w:hAnsi="Arial" w:cs="Arial"/>
                        </w:rPr>
                        <w:t>Taxifolin</w:t>
                      </w:r>
                      <w:proofErr w:type="spellEnd"/>
                      <w:r w:rsidRPr="00984391">
                        <w:rPr>
                          <w:rFonts w:ascii="Arial" w:hAnsi="Arial" w:cs="Arial"/>
                        </w:rPr>
                        <w:t xml:space="preserve"> arrives for further purification, a procedure for checking the identity and content of </w:t>
                      </w:r>
                      <w:proofErr w:type="spellStart"/>
                      <w:r w:rsidRPr="00984391">
                        <w:rPr>
                          <w:rFonts w:ascii="Arial" w:hAnsi="Arial" w:cs="Arial"/>
                        </w:rPr>
                        <w:t>Taxifolin</w:t>
                      </w:r>
                      <w:proofErr w:type="spellEnd"/>
                      <w:r w:rsidRPr="00984391">
                        <w:rPr>
                          <w:rFonts w:ascii="Arial" w:hAnsi="Arial" w:cs="Arial"/>
                        </w:rPr>
                        <w:t xml:space="preserve"> is carried out.</w:t>
                      </w:r>
                      <w:r>
                        <w:rPr>
                          <w:rFonts w:ascii="Arial" w:hAnsi="Arial" w:cs="Arial"/>
                        </w:rPr>
                        <w:t xml:space="preserve"> Only after these procedures the raw </w:t>
                      </w:r>
                      <w:proofErr w:type="spellStart"/>
                      <w:r>
                        <w:rPr>
                          <w:rFonts w:ascii="Arial" w:hAnsi="Arial" w:cs="Arial"/>
                        </w:rPr>
                        <w:t>Taxifolin</w:t>
                      </w:r>
                      <w:proofErr w:type="spellEnd"/>
                      <w:r>
                        <w:rPr>
                          <w:rFonts w:ascii="Arial" w:hAnsi="Arial" w:cs="Arial"/>
                        </w:rPr>
                        <w:t xml:space="preserve"> passes freeze drying in order to remove mostly the ballast – larch oleoresin. </w:t>
                      </w:r>
                    </w:p>
                    <w:p w:rsidR="00CB311F" w:rsidRDefault="00CB311F">
                      <w:pPr>
                        <w:rPr>
                          <w:rFonts w:ascii="Arial" w:hAnsi="Arial" w:cs="Arial"/>
                        </w:rPr>
                      </w:pPr>
                      <w:proofErr w:type="gramStart"/>
                      <w:r>
                        <w:rPr>
                          <w:rFonts w:ascii="Arial" w:hAnsi="Arial" w:cs="Arial"/>
                        </w:rPr>
                        <w:t>S</w:t>
                      </w:r>
                      <w:r w:rsidRPr="00DA0936">
                        <w:rPr>
                          <w:rFonts w:ascii="Arial" w:hAnsi="Arial" w:cs="Arial"/>
                        </w:rPr>
                        <w:t>oluble in ethanol, propanol-2, acetone, sparingly soluble in butyl acetate and hot water (70°C), very slightly soluble in water, practically insoluble in chloroform</w:t>
                      </w:r>
                      <w:r>
                        <w:rPr>
                          <w:rFonts w:ascii="Arial" w:hAnsi="Arial" w:cs="Arial"/>
                        </w:rPr>
                        <w:t>.</w:t>
                      </w:r>
                      <w:proofErr w:type="gramEnd"/>
                    </w:p>
                    <w:p w:rsidR="00CB311F" w:rsidRPr="00DA0936" w:rsidRDefault="00CB311F">
                      <w:pPr>
                        <w:rPr>
                          <w:rFonts w:ascii="Arial" w:hAnsi="Arial" w:cs="Arial"/>
                        </w:rPr>
                      </w:pPr>
                    </w:p>
                  </w:txbxContent>
                </v:textbox>
              </v:shape>
            </w:pict>
          </mc:Fallback>
        </mc:AlternateContent>
      </w:r>
      <w:r w:rsidR="00FB56DD">
        <w:rPr>
          <w:rFonts w:ascii="Arial" w:eastAsia="Calibri" w:hAnsi="Arial" w:cs="Arial"/>
          <w:b/>
          <w:noProof/>
          <w:u w:val="single"/>
          <w:lang w:val="ru-RU" w:eastAsia="ru-RU" w:bidi="ar-SA"/>
        </w:rPr>
        <mc:AlternateContent>
          <mc:Choice Requires="wps">
            <w:drawing>
              <wp:anchor distT="0" distB="0" distL="114300" distR="114300" simplePos="0" relativeHeight="251677696" behindDoc="0" locked="0" layoutInCell="1" allowOverlap="1">
                <wp:simplePos x="0" y="0"/>
                <wp:positionH relativeFrom="column">
                  <wp:posOffset>599440</wp:posOffset>
                </wp:positionH>
                <wp:positionV relativeFrom="paragraph">
                  <wp:posOffset>-1905</wp:posOffset>
                </wp:positionV>
                <wp:extent cx="962212" cy="286870"/>
                <wp:effectExtent l="0" t="0" r="28575" b="18415"/>
                <wp:wrapNone/>
                <wp:docPr id="9223" name="Поле 9223"/>
                <wp:cNvGraphicFramePr/>
                <a:graphic xmlns:a="http://schemas.openxmlformats.org/drawingml/2006/main">
                  <a:graphicData uri="http://schemas.microsoft.com/office/word/2010/wordprocessingShape">
                    <wps:wsp>
                      <wps:cNvSpPr txBox="1"/>
                      <wps:spPr>
                        <a:xfrm>
                          <a:off x="0" y="0"/>
                          <a:ext cx="962212" cy="286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FB56DD" w:rsidRDefault="00CB311F">
                            <w:pPr>
                              <w:rPr>
                                <w:rFonts w:ascii="Arial Narrow" w:hAnsi="Arial Narrow" w:cs="Arial"/>
                                <w:b/>
                                <w:sz w:val="18"/>
                              </w:rPr>
                            </w:pPr>
                            <w:r w:rsidRPr="00FB56DD">
                              <w:rPr>
                                <w:rFonts w:ascii="Arial Narrow" w:hAnsi="Arial Narrow" w:cs="Arial"/>
                                <w:b/>
                                <w:sz w:val="18"/>
                              </w:rPr>
                              <w:t>Raw TAXIFOLIN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223" o:spid="_x0000_s1040" type="#_x0000_t202" style="position:absolute;left:0;text-align:left;margin-left:47.2pt;margin-top:-.15pt;width:75.75pt;height:22.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" fillcolor="white [3201]" strokeweight=".5pt">
                <v:textbox>
                  <w:txbxContent>
                    <w:p w:rsidR="00CB311F" w:rsidRPr="00FB56DD" w:rsidRDefault="00CB311F">
                      <w:pPr>
                        <w:rPr>
                          <w:rFonts w:ascii="Arial Narrow" w:hAnsi="Arial Narrow" w:cs="Arial"/>
                          <w:b/>
                          <w:sz w:val="18"/>
                        </w:rPr>
                      </w:pPr>
                      <w:r w:rsidRPr="00FB56DD">
                        <w:rPr>
                          <w:rFonts w:ascii="Arial Narrow" w:hAnsi="Arial Narrow" w:cs="Arial"/>
                          <w:b/>
                          <w:sz w:val="18"/>
                        </w:rPr>
                        <w:t>Raw TAXIFOLIN</w:t>
                      </w:r>
                    </w:p>
                  </w:txbxContent>
                </v:textbox>
              </v:shape>
            </w:pict>
          </mc:Fallback>
        </mc:AlternateContent>
      </w:r>
      <w:r w:rsidR="00FB56DD" w:rsidRPr="00FB56DD">
        <w:rPr>
          <w:rFonts w:ascii="Arial" w:eastAsia="Calibri" w:hAnsi="Arial" w:cs="Arial"/>
          <w:b/>
          <w:noProof/>
          <w:u w:val="single"/>
          <w:lang w:val="ru-RU" w:eastAsia="ru-RU" w:bidi="ar-SA"/>
        </w:rPr>
        <w:drawing>
          <wp:inline distT="0" distB="0" distL="0" distR="0" wp14:anchorId="613F7BAB" wp14:editId="5B784488">
            <wp:extent cx="1924424" cy="1443575"/>
            <wp:effectExtent l="0" t="0" r="0" b="4445"/>
            <wp:docPr id="9222" name="Рисунок 9222" descr="E:\FLASH\MAIN\AMAF\FlavitPURE\R_D_Marketing\Experts_Consultants_Services\Nutraveris_NovelFoods\NIC\Freeze_dried_larch_extracts\DHQ_aftre_millin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LASH\MAIN\AMAF\FlavitPURE\R_D_Marketing\Experts_Consultants_Services\Nutraveris_NovelFoods\NIC\Freeze_dried_larch_extracts\DHQ_aftre_milling_20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2579" cy="1442191"/>
                    </a:xfrm>
                    <a:prstGeom prst="rect">
                      <a:avLst/>
                    </a:prstGeom>
                    <a:noFill/>
                    <a:ln>
                      <a:noFill/>
                    </a:ln>
                  </pic:spPr>
                </pic:pic>
              </a:graphicData>
            </a:graphic>
          </wp:inline>
        </w:drawing>
      </w:r>
      <w:r w:rsidR="00EE258A">
        <w:rPr>
          <w:rFonts w:ascii="Tahoma" w:hAnsi="Tahoma" w:cs="Tahoma"/>
        </w:rPr>
        <w:t xml:space="preserve">    </w:t>
      </w:r>
    </w:p>
    <w:p w:rsidR="00ED5A33" w:rsidRPr="00ED5A33" w:rsidRDefault="00ED5A33" w:rsidP="00ED5A33">
      <w:pPr>
        <w:spacing w:line="240" w:lineRule="auto"/>
        <w:ind w:left="-567"/>
        <w:rPr>
          <w:rFonts w:ascii="Arial" w:hAnsi="Arial" w:cs="Arial"/>
        </w:rPr>
      </w:pPr>
      <w:proofErr w:type="gramStart"/>
      <w:r w:rsidRPr="00ED5A33">
        <w:rPr>
          <w:rFonts w:ascii="Arial" w:hAnsi="Arial" w:cs="Arial"/>
        </w:rPr>
        <w:t>Authenticity.</w:t>
      </w:r>
      <w:proofErr w:type="gramEnd"/>
    </w:p>
    <w:p w:rsidR="00ED5A33" w:rsidRPr="00ED5A33" w:rsidRDefault="00ED5A33" w:rsidP="00ED5A33">
      <w:pPr>
        <w:spacing w:line="240" w:lineRule="auto"/>
        <w:ind w:left="-567"/>
        <w:rPr>
          <w:rFonts w:ascii="Arial" w:hAnsi="Arial" w:cs="Arial"/>
        </w:rPr>
      </w:pPr>
      <w:proofErr w:type="gramStart"/>
      <w:r w:rsidRPr="00ED5A33">
        <w:rPr>
          <w:rFonts w:ascii="Arial" w:hAnsi="Arial" w:cs="Arial"/>
        </w:rPr>
        <w:t>Qualitative sample.</w:t>
      </w:r>
      <w:proofErr w:type="gramEnd"/>
    </w:p>
    <w:p w:rsidR="00ED5A33" w:rsidRPr="00ED5A33" w:rsidRDefault="00ED5A33" w:rsidP="00ED5A33">
      <w:pPr>
        <w:spacing w:line="240" w:lineRule="auto"/>
        <w:ind w:left="-567"/>
        <w:rPr>
          <w:rFonts w:ascii="Arial" w:hAnsi="Arial" w:cs="Arial"/>
        </w:rPr>
      </w:pPr>
      <w:r w:rsidRPr="00ED5A33">
        <w:rPr>
          <w:rFonts w:ascii="Arial" w:hAnsi="Arial" w:cs="Arial"/>
        </w:rPr>
        <w:t xml:space="preserve">0.02 g of crude </w:t>
      </w:r>
      <w:proofErr w:type="spellStart"/>
      <w:r>
        <w:rPr>
          <w:rFonts w:ascii="Arial" w:hAnsi="Arial" w:cs="Arial"/>
        </w:rPr>
        <w:t>Taxifolin</w:t>
      </w:r>
      <w:proofErr w:type="spellEnd"/>
      <w:r>
        <w:rPr>
          <w:rFonts w:ascii="Arial" w:hAnsi="Arial" w:cs="Arial"/>
        </w:rPr>
        <w:t xml:space="preserve"> (TX)</w:t>
      </w:r>
      <w:r w:rsidRPr="00ED5A33">
        <w:rPr>
          <w:rFonts w:ascii="Arial" w:hAnsi="Arial" w:cs="Arial"/>
        </w:rPr>
        <w:t xml:space="preserve"> is dissolved in 1 ml of 95% ethanol, and 0.5 ml of concentrated hydrochloric acid and 0.05 g of magnesium chips or magnesium powder are added to the resulting solution. A red color appears.</w:t>
      </w:r>
    </w:p>
    <w:p w:rsidR="00ED5A33" w:rsidRPr="00ED5A33" w:rsidRDefault="00ED5A33" w:rsidP="00ED5A33">
      <w:pPr>
        <w:spacing w:line="240" w:lineRule="auto"/>
        <w:ind w:left="-567"/>
        <w:rPr>
          <w:rFonts w:ascii="Arial" w:hAnsi="Arial" w:cs="Arial"/>
        </w:rPr>
      </w:pPr>
      <w:proofErr w:type="gramStart"/>
      <w:r w:rsidRPr="00ED5A33">
        <w:rPr>
          <w:rFonts w:ascii="Arial" w:hAnsi="Arial" w:cs="Arial"/>
        </w:rPr>
        <w:t>UV spectroscopy.</w:t>
      </w:r>
      <w:proofErr w:type="gramEnd"/>
    </w:p>
    <w:p w:rsidR="00ED5A33" w:rsidRDefault="00ED5A33" w:rsidP="00ED5A33">
      <w:pPr>
        <w:spacing w:line="240" w:lineRule="auto"/>
        <w:ind w:left="-567"/>
        <w:rPr>
          <w:rFonts w:ascii="Arial" w:hAnsi="Arial" w:cs="Arial"/>
        </w:rPr>
      </w:pPr>
      <w:r w:rsidRPr="00ED5A33">
        <w:rPr>
          <w:rFonts w:ascii="Arial" w:hAnsi="Arial" w:cs="Arial"/>
        </w:rPr>
        <w:t xml:space="preserve">About 0.05 g of the </w:t>
      </w:r>
      <w:r>
        <w:rPr>
          <w:rFonts w:ascii="Arial" w:hAnsi="Arial" w:cs="Arial"/>
        </w:rPr>
        <w:t>ingredient</w:t>
      </w:r>
      <w:r w:rsidRPr="00ED5A33">
        <w:rPr>
          <w:rFonts w:ascii="Arial" w:hAnsi="Arial" w:cs="Arial"/>
        </w:rPr>
        <w:t xml:space="preserve">, dried at a temperature of 105 ° C for 1 hour, is dissolved in 70 ml of 95% alcohol in a volumetric flask with a capacity of 100 </w:t>
      </w:r>
      <w:proofErr w:type="gramStart"/>
      <w:r w:rsidRPr="00ED5A33">
        <w:rPr>
          <w:rFonts w:ascii="Arial" w:hAnsi="Arial" w:cs="Arial"/>
        </w:rPr>
        <w:t>ml,</w:t>
      </w:r>
      <w:proofErr w:type="gramEnd"/>
      <w:r w:rsidRPr="00ED5A33">
        <w:rPr>
          <w:rFonts w:ascii="Arial" w:hAnsi="Arial" w:cs="Arial"/>
        </w:rPr>
        <w:t xml:space="preserve"> the volume of the solution is adjusted to the mark with 95% alcohol and mixed.</w:t>
      </w:r>
    </w:p>
    <w:p w:rsidR="00ED5A33" w:rsidRDefault="009063FE" w:rsidP="00ED5A33">
      <w:pPr>
        <w:spacing w:line="240" w:lineRule="auto"/>
        <w:ind w:left="-567"/>
        <w:rPr>
          <w:rFonts w:ascii="Arial" w:hAnsi="Arial" w:cs="Arial"/>
        </w:rPr>
      </w:pPr>
      <w:r w:rsidRPr="009063FE">
        <w:rPr>
          <w:rFonts w:ascii="Arial" w:hAnsi="Arial" w:cs="Arial"/>
        </w:rPr>
        <w:t xml:space="preserve">1 ml of the obtained solution is transferred into a volumetric flask with a capacity of 50 </w:t>
      </w:r>
      <w:proofErr w:type="gramStart"/>
      <w:r w:rsidRPr="009063FE">
        <w:rPr>
          <w:rFonts w:ascii="Arial" w:hAnsi="Arial" w:cs="Arial"/>
        </w:rPr>
        <w:t>ml,</w:t>
      </w:r>
      <w:proofErr w:type="gramEnd"/>
      <w:r w:rsidRPr="009063FE">
        <w:rPr>
          <w:rFonts w:ascii="Arial" w:hAnsi="Arial" w:cs="Arial"/>
        </w:rPr>
        <w:t xml:space="preserve"> the volume is adjusted to the mark with 95% alcohol and mixed. The UV spectrum of the solution in the wavelength range from 230 to 380 nm has an absorption band with a maximum at 290</w:t>
      </w:r>
      <w:r>
        <w:rPr>
          <w:rFonts w:ascii="Arial" w:hAnsi="Arial" w:cs="Arial"/>
          <w:u w:val="single"/>
        </w:rPr>
        <w:t>+</w:t>
      </w:r>
      <w:r w:rsidRPr="009063FE">
        <w:rPr>
          <w:rFonts w:ascii="Arial" w:hAnsi="Arial" w:cs="Arial"/>
        </w:rPr>
        <w:t>2 nm, a minimum at 250</w:t>
      </w:r>
      <w:r>
        <w:rPr>
          <w:rFonts w:ascii="Arial" w:hAnsi="Arial" w:cs="Arial"/>
          <w:u w:val="single"/>
        </w:rPr>
        <w:t>+</w:t>
      </w:r>
      <w:r w:rsidRPr="009063FE">
        <w:rPr>
          <w:rFonts w:ascii="Arial" w:hAnsi="Arial" w:cs="Arial"/>
        </w:rPr>
        <w:t>2 nm, a shoulder at 3</w:t>
      </w:r>
      <w:r>
        <w:rPr>
          <w:rFonts w:ascii="Arial" w:hAnsi="Arial" w:cs="Arial"/>
        </w:rPr>
        <w:t>30</w:t>
      </w:r>
      <w:r>
        <w:rPr>
          <w:rFonts w:ascii="Arial" w:hAnsi="Arial" w:cs="Arial"/>
          <w:u w:val="single"/>
        </w:rPr>
        <w:t>+</w:t>
      </w:r>
      <w:r w:rsidRPr="009063FE">
        <w:rPr>
          <w:rFonts w:ascii="Arial" w:hAnsi="Arial" w:cs="Arial"/>
        </w:rPr>
        <w:t>2 nm.</w:t>
      </w:r>
    </w:p>
    <w:p w:rsidR="009063FE" w:rsidRPr="009063FE" w:rsidRDefault="009063FE" w:rsidP="009063FE">
      <w:pPr>
        <w:spacing w:line="240" w:lineRule="auto"/>
        <w:ind w:left="-567"/>
        <w:rPr>
          <w:rFonts w:ascii="Arial" w:hAnsi="Arial" w:cs="Arial"/>
        </w:rPr>
      </w:pPr>
      <w:proofErr w:type="gramStart"/>
      <w:r w:rsidRPr="009063FE">
        <w:rPr>
          <w:rFonts w:ascii="Arial" w:hAnsi="Arial" w:cs="Arial"/>
        </w:rPr>
        <w:t>Weight loss on drying.</w:t>
      </w:r>
      <w:proofErr w:type="gramEnd"/>
    </w:p>
    <w:p w:rsidR="009063FE" w:rsidRDefault="009063FE" w:rsidP="009063FE">
      <w:pPr>
        <w:spacing w:line="240" w:lineRule="auto"/>
        <w:ind w:left="-567"/>
        <w:rPr>
          <w:rFonts w:ascii="Arial" w:hAnsi="Arial" w:cs="Arial"/>
        </w:rPr>
      </w:pPr>
      <w:r w:rsidRPr="009063FE">
        <w:rPr>
          <w:rFonts w:ascii="Arial" w:hAnsi="Arial" w:cs="Arial"/>
        </w:rPr>
        <w:t xml:space="preserve">About 0.5 g of the </w:t>
      </w:r>
      <w:r>
        <w:rPr>
          <w:rFonts w:ascii="Arial" w:hAnsi="Arial" w:cs="Arial"/>
        </w:rPr>
        <w:t>ingredient</w:t>
      </w:r>
      <w:r w:rsidRPr="009063FE">
        <w:rPr>
          <w:rFonts w:ascii="Arial" w:hAnsi="Arial" w:cs="Arial"/>
        </w:rPr>
        <w:t xml:space="preserve"> (accurately weighed) is dried at a temperature of 105 ° C for 1 hour. The loss in mass should not exceed 8.0%</w:t>
      </w:r>
      <w:r>
        <w:rPr>
          <w:rFonts w:ascii="Arial" w:hAnsi="Arial" w:cs="Arial"/>
        </w:rPr>
        <w:t>.</w:t>
      </w:r>
    </w:p>
    <w:p w:rsidR="009063FE" w:rsidRPr="009063FE" w:rsidRDefault="009063FE" w:rsidP="009063FE">
      <w:pPr>
        <w:spacing w:line="240" w:lineRule="auto"/>
        <w:ind w:left="-567"/>
        <w:rPr>
          <w:rFonts w:ascii="Arial" w:hAnsi="Arial" w:cs="Arial"/>
        </w:rPr>
      </w:pPr>
      <w:proofErr w:type="spellStart"/>
      <w:proofErr w:type="gramStart"/>
      <w:r w:rsidRPr="009063FE">
        <w:rPr>
          <w:rFonts w:ascii="Arial" w:hAnsi="Arial" w:cs="Arial"/>
        </w:rPr>
        <w:t>Sulphated</w:t>
      </w:r>
      <w:proofErr w:type="spellEnd"/>
      <w:r w:rsidRPr="009063FE">
        <w:rPr>
          <w:rFonts w:ascii="Arial" w:hAnsi="Arial" w:cs="Arial"/>
        </w:rPr>
        <w:t xml:space="preserve"> ash and heavy metals.</w:t>
      </w:r>
      <w:proofErr w:type="gramEnd"/>
    </w:p>
    <w:p w:rsidR="009063FE" w:rsidRDefault="009063FE" w:rsidP="009063FE">
      <w:pPr>
        <w:spacing w:line="240" w:lineRule="auto"/>
        <w:ind w:left="-567"/>
        <w:rPr>
          <w:rFonts w:ascii="Arial" w:hAnsi="Arial" w:cs="Arial"/>
        </w:rPr>
      </w:pPr>
      <w:proofErr w:type="spellStart"/>
      <w:r w:rsidRPr="009063FE">
        <w:rPr>
          <w:rFonts w:ascii="Arial" w:hAnsi="Arial" w:cs="Arial"/>
        </w:rPr>
        <w:t>Sulphated</w:t>
      </w:r>
      <w:proofErr w:type="spellEnd"/>
      <w:r w:rsidRPr="009063FE">
        <w:rPr>
          <w:rFonts w:ascii="Arial" w:hAnsi="Arial" w:cs="Arial"/>
        </w:rPr>
        <w:t xml:space="preserve"> ash from 1.0 g of the </w:t>
      </w:r>
      <w:r>
        <w:rPr>
          <w:rFonts w:ascii="Arial" w:hAnsi="Arial" w:cs="Arial"/>
        </w:rPr>
        <w:t>ingredient</w:t>
      </w:r>
      <w:r w:rsidRPr="009063FE">
        <w:rPr>
          <w:rFonts w:ascii="Arial" w:hAnsi="Arial" w:cs="Arial"/>
        </w:rPr>
        <w:t xml:space="preserve"> (accurately weighed) should not exceed 0.3% </w:t>
      </w:r>
      <w:r>
        <w:rPr>
          <w:rFonts w:ascii="Arial" w:hAnsi="Arial" w:cs="Arial"/>
        </w:rPr>
        <w:t>a</w:t>
      </w:r>
      <w:r w:rsidRPr="009063FE">
        <w:rPr>
          <w:rFonts w:ascii="Arial" w:hAnsi="Arial" w:cs="Arial"/>
        </w:rPr>
        <w:t>nd must pass the test for heavy metals (no more than 0.001%)</w:t>
      </w:r>
      <w:r>
        <w:rPr>
          <w:rFonts w:ascii="Arial" w:hAnsi="Arial" w:cs="Arial"/>
        </w:rPr>
        <w:t>.</w:t>
      </w:r>
    </w:p>
    <w:p w:rsidR="009063FE" w:rsidRPr="009063FE" w:rsidRDefault="009063FE" w:rsidP="009063FE">
      <w:pPr>
        <w:spacing w:line="240" w:lineRule="auto"/>
        <w:ind w:left="-567"/>
        <w:rPr>
          <w:rFonts w:ascii="Arial" w:hAnsi="Arial" w:cs="Arial"/>
        </w:rPr>
      </w:pPr>
      <w:proofErr w:type="gramStart"/>
      <w:r w:rsidRPr="009063FE">
        <w:rPr>
          <w:rFonts w:ascii="Arial" w:hAnsi="Arial" w:cs="Arial"/>
        </w:rPr>
        <w:t xml:space="preserve">Quantitative determination of the main substance </w:t>
      </w:r>
      <w:r>
        <w:rPr>
          <w:rFonts w:ascii="Arial" w:hAnsi="Arial" w:cs="Arial"/>
        </w:rPr>
        <w:t>–</w:t>
      </w:r>
      <w:r w:rsidRPr="009063FE">
        <w:rPr>
          <w:rFonts w:ascii="Arial" w:hAnsi="Arial" w:cs="Arial"/>
        </w:rPr>
        <w:t xml:space="preserve"> </w:t>
      </w:r>
      <w:r>
        <w:rPr>
          <w:rFonts w:ascii="Arial" w:hAnsi="Arial" w:cs="Arial"/>
        </w:rPr>
        <w:t xml:space="preserve">Raw </w:t>
      </w:r>
      <w:proofErr w:type="spellStart"/>
      <w:r>
        <w:rPr>
          <w:rFonts w:ascii="Arial" w:hAnsi="Arial" w:cs="Arial"/>
        </w:rPr>
        <w:t>Taxifolin</w:t>
      </w:r>
      <w:proofErr w:type="spellEnd"/>
      <w:r>
        <w:rPr>
          <w:rFonts w:ascii="Arial" w:hAnsi="Arial" w:cs="Arial"/>
        </w:rPr>
        <w:t xml:space="preserve"> (TX)</w:t>
      </w:r>
      <w:r w:rsidRPr="009063FE">
        <w:rPr>
          <w:rFonts w:ascii="Arial" w:hAnsi="Arial" w:cs="Arial"/>
        </w:rPr>
        <w:t>.</w:t>
      </w:r>
      <w:proofErr w:type="gramEnd"/>
    </w:p>
    <w:p w:rsidR="009063FE" w:rsidRPr="009063FE" w:rsidRDefault="009063FE" w:rsidP="009063FE">
      <w:pPr>
        <w:spacing w:line="240" w:lineRule="auto"/>
        <w:ind w:left="-567"/>
        <w:rPr>
          <w:rFonts w:ascii="Arial" w:hAnsi="Arial" w:cs="Arial"/>
        </w:rPr>
      </w:pPr>
      <w:r w:rsidRPr="009063FE">
        <w:rPr>
          <w:rFonts w:ascii="Arial" w:hAnsi="Arial" w:cs="Arial"/>
        </w:rPr>
        <w:t>3.6.1. HPLC Method</w:t>
      </w:r>
    </w:p>
    <w:p w:rsidR="009063FE" w:rsidRPr="009063FE" w:rsidRDefault="009063FE" w:rsidP="009063FE">
      <w:pPr>
        <w:spacing w:line="240" w:lineRule="auto"/>
        <w:ind w:left="-567"/>
        <w:rPr>
          <w:rFonts w:ascii="Arial" w:hAnsi="Arial" w:cs="Arial"/>
        </w:rPr>
      </w:pPr>
      <w:r w:rsidRPr="009063FE">
        <w:rPr>
          <w:rFonts w:ascii="Arial" w:hAnsi="Arial" w:cs="Arial"/>
        </w:rPr>
        <w:t xml:space="preserve">About 10 mg of powder (accurately weighed) of an average sample of raw </w:t>
      </w:r>
      <w:r>
        <w:rPr>
          <w:rFonts w:ascii="Arial" w:hAnsi="Arial" w:cs="Arial"/>
        </w:rPr>
        <w:t>TX</w:t>
      </w:r>
      <w:r w:rsidRPr="009063FE">
        <w:rPr>
          <w:rFonts w:ascii="Arial" w:hAnsi="Arial" w:cs="Arial"/>
        </w:rPr>
        <w:t>, previously dried at a temperature of 105 ° C for 1 hour, is dissolved in a certain amount of acetonitrile to obtain a solution with a concentration of 1 mg per 1 ml. The solution is thoroughly mixed.</w:t>
      </w:r>
    </w:p>
    <w:p w:rsidR="009063FE" w:rsidRDefault="009063FE" w:rsidP="009063FE">
      <w:pPr>
        <w:spacing w:line="240" w:lineRule="auto"/>
        <w:ind w:left="-567"/>
        <w:rPr>
          <w:rFonts w:ascii="Arial" w:hAnsi="Arial" w:cs="Arial"/>
        </w:rPr>
      </w:pPr>
      <w:r w:rsidRPr="009063FE">
        <w:rPr>
          <w:rFonts w:ascii="Arial" w:hAnsi="Arial" w:cs="Arial"/>
        </w:rPr>
        <w:t>The analysis is carried out by HPLC.</w:t>
      </w:r>
    </w:p>
    <w:p w:rsidR="009063FE" w:rsidRPr="009063FE" w:rsidRDefault="009063FE" w:rsidP="009063FE">
      <w:pPr>
        <w:spacing w:line="240" w:lineRule="auto"/>
        <w:ind w:left="-567"/>
        <w:rPr>
          <w:rFonts w:ascii="Arial" w:hAnsi="Arial" w:cs="Arial"/>
        </w:rPr>
      </w:pPr>
      <w:r w:rsidRPr="009063FE">
        <w:rPr>
          <w:rFonts w:ascii="Arial" w:hAnsi="Arial" w:cs="Arial"/>
        </w:rPr>
        <w:t>2.0 µl of the solution is injected into a Milichrome-4 or Milichrome-5 liquid chromatograph with a UV detector and a reversed-phase column and chromatographed under the following conditions:</w:t>
      </w:r>
    </w:p>
    <w:p w:rsidR="009063FE" w:rsidRPr="009063FE" w:rsidRDefault="009063FE" w:rsidP="009063FE">
      <w:pPr>
        <w:spacing w:line="240" w:lineRule="auto"/>
        <w:ind w:left="-567"/>
        <w:rPr>
          <w:rFonts w:ascii="Arial" w:hAnsi="Arial" w:cs="Arial"/>
        </w:rPr>
      </w:pPr>
      <w:r w:rsidRPr="009063FE">
        <w:rPr>
          <w:rFonts w:ascii="Arial" w:hAnsi="Arial" w:cs="Arial"/>
        </w:rPr>
        <w:t>Column - 64 mm x 2.0 mm</w:t>
      </w:r>
      <w:r w:rsidR="00DA0936">
        <w:rPr>
          <w:rFonts w:ascii="Arial" w:hAnsi="Arial" w:cs="Arial"/>
        </w:rPr>
        <w:t xml:space="preserve">   </w:t>
      </w:r>
      <w:r w:rsidRPr="009063FE">
        <w:rPr>
          <w:rFonts w:ascii="Arial" w:hAnsi="Arial" w:cs="Arial"/>
        </w:rPr>
        <w:t xml:space="preserve">Sorbent - </w:t>
      </w:r>
      <w:proofErr w:type="spellStart"/>
      <w:r w:rsidRPr="009063FE">
        <w:rPr>
          <w:rFonts w:ascii="Arial" w:hAnsi="Arial" w:cs="Arial"/>
        </w:rPr>
        <w:t>Separon</w:t>
      </w:r>
      <w:proofErr w:type="spellEnd"/>
      <w:r w:rsidRPr="009063FE">
        <w:rPr>
          <w:rFonts w:ascii="Arial" w:hAnsi="Arial" w:cs="Arial"/>
        </w:rPr>
        <w:t xml:space="preserve"> C18</w:t>
      </w:r>
      <w:r w:rsidR="00DA0936">
        <w:rPr>
          <w:rFonts w:ascii="Arial" w:hAnsi="Arial" w:cs="Arial"/>
        </w:rPr>
        <w:t xml:space="preserve">   </w:t>
      </w:r>
      <w:r w:rsidRPr="009063FE">
        <w:rPr>
          <w:rFonts w:ascii="Arial" w:hAnsi="Arial" w:cs="Arial"/>
        </w:rPr>
        <w:t>Analytical wavelength - 290 nm</w:t>
      </w:r>
    </w:p>
    <w:p w:rsidR="009063FE" w:rsidRPr="009063FE" w:rsidRDefault="009063FE" w:rsidP="009063FE">
      <w:pPr>
        <w:spacing w:line="240" w:lineRule="auto"/>
        <w:ind w:left="-567"/>
        <w:rPr>
          <w:rFonts w:ascii="Arial" w:hAnsi="Arial" w:cs="Arial"/>
        </w:rPr>
      </w:pPr>
      <w:r w:rsidRPr="009063FE">
        <w:rPr>
          <w:rFonts w:ascii="Arial" w:hAnsi="Arial" w:cs="Arial"/>
        </w:rPr>
        <w:t xml:space="preserve">Mobile phase - 30% acetonitrile in 2% acetic </w:t>
      </w:r>
      <w:proofErr w:type="gramStart"/>
      <w:r w:rsidRPr="009063FE">
        <w:rPr>
          <w:rFonts w:ascii="Arial" w:hAnsi="Arial" w:cs="Arial"/>
        </w:rPr>
        <w:t>acid</w:t>
      </w:r>
      <w:r w:rsidR="00DA0936">
        <w:rPr>
          <w:rFonts w:ascii="Arial" w:hAnsi="Arial" w:cs="Arial"/>
        </w:rPr>
        <w:t xml:space="preserve">  </w:t>
      </w:r>
      <w:r w:rsidRPr="009063FE">
        <w:rPr>
          <w:rFonts w:ascii="Arial" w:hAnsi="Arial" w:cs="Arial"/>
        </w:rPr>
        <w:t>Mobile</w:t>
      </w:r>
      <w:proofErr w:type="gramEnd"/>
      <w:r w:rsidRPr="009063FE">
        <w:rPr>
          <w:rFonts w:ascii="Arial" w:hAnsi="Arial" w:cs="Arial"/>
        </w:rPr>
        <w:t xml:space="preserve"> phase flow rate - 100 µl/min</w:t>
      </w:r>
    </w:p>
    <w:p w:rsidR="009063FE" w:rsidRPr="009063FE" w:rsidRDefault="009063FE" w:rsidP="009063FE">
      <w:pPr>
        <w:spacing w:line="240" w:lineRule="auto"/>
        <w:ind w:left="-567"/>
        <w:rPr>
          <w:rFonts w:ascii="Arial" w:hAnsi="Arial" w:cs="Arial"/>
        </w:rPr>
      </w:pPr>
      <w:r w:rsidRPr="009063FE">
        <w:rPr>
          <w:rFonts w:ascii="Arial" w:hAnsi="Arial" w:cs="Arial"/>
        </w:rPr>
        <w:t xml:space="preserve">    Chromatogram recording time - 9 minutes</w:t>
      </w:r>
    </w:p>
    <w:p w:rsidR="009063FE" w:rsidRDefault="009063FE" w:rsidP="009063FE">
      <w:pPr>
        <w:spacing w:line="240" w:lineRule="auto"/>
        <w:ind w:left="-567"/>
        <w:rPr>
          <w:rFonts w:ascii="Arial" w:hAnsi="Arial" w:cs="Arial"/>
        </w:rPr>
      </w:pPr>
      <w:r w:rsidRPr="009063FE">
        <w:rPr>
          <w:rFonts w:ascii="Arial" w:hAnsi="Arial" w:cs="Arial"/>
        </w:rPr>
        <w:t xml:space="preserve">Peak areas in chromatograms are determined using an electronic integrator. Under the same conditions, chromatography of the solution of the </w:t>
      </w:r>
      <w:r>
        <w:rPr>
          <w:rFonts w:ascii="Arial" w:hAnsi="Arial" w:cs="Arial"/>
        </w:rPr>
        <w:t xml:space="preserve">Reference \ </w:t>
      </w:r>
      <w:r w:rsidRPr="009063FE">
        <w:rPr>
          <w:rFonts w:ascii="Arial" w:hAnsi="Arial" w:cs="Arial"/>
        </w:rPr>
        <w:t xml:space="preserve">Standard Sample of </w:t>
      </w:r>
      <w:proofErr w:type="spellStart"/>
      <w:r>
        <w:rPr>
          <w:rFonts w:ascii="Arial" w:hAnsi="Arial" w:cs="Arial"/>
        </w:rPr>
        <w:t>Taxifolin</w:t>
      </w:r>
      <w:proofErr w:type="spellEnd"/>
      <w:r w:rsidRPr="009063FE">
        <w:rPr>
          <w:rFonts w:ascii="Arial" w:hAnsi="Arial" w:cs="Arial"/>
        </w:rPr>
        <w:t xml:space="preserve"> is carried out in parallel</w:t>
      </w:r>
      <w:r>
        <w:rPr>
          <w:rFonts w:ascii="Arial" w:hAnsi="Arial" w:cs="Arial"/>
        </w:rPr>
        <w:t>.</w:t>
      </w:r>
    </w:p>
    <w:p w:rsidR="009063FE" w:rsidRPr="009063FE" w:rsidRDefault="009063FE" w:rsidP="009063FE">
      <w:pPr>
        <w:spacing w:line="240" w:lineRule="auto"/>
        <w:ind w:left="-567"/>
        <w:rPr>
          <w:rFonts w:ascii="Arial" w:hAnsi="Arial" w:cs="Arial"/>
        </w:rPr>
      </w:pPr>
      <w:r w:rsidRPr="009063FE">
        <w:rPr>
          <w:rFonts w:ascii="Arial" w:hAnsi="Arial" w:cs="Arial"/>
        </w:rPr>
        <w:t xml:space="preserve">Measure the peak area of </w:t>
      </w:r>
      <w:proofErr w:type="spellStart"/>
      <w:r w:rsidR="00CD4D59">
        <w:rPr>
          <w:rFonts w:ascii="Arial" w:hAnsi="Arial" w:cs="Arial"/>
        </w:rPr>
        <w:t>Taxifolin</w:t>
      </w:r>
      <w:proofErr w:type="spellEnd"/>
      <w:r w:rsidRPr="009063FE">
        <w:rPr>
          <w:rFonts w:ascii="Arial" w:hAnsi="Arial" w:cs="Arial"/>
        </w:rPr>
        <w:t xml:space="preserve"> on the chromatogram of the test solution and the peak area on the chromatogram of </w:t>
      </w:r>
      <w:r w:rsidR="0029239C">
        <w:rPr>
          <w:rFonts w:ascii="Arial" w:hAnsi="Arial" w:cs="Arial"/>
        </w:rPr>
        <w:t>reference/standard</w:t>
      </w:r>
      <w:r w:rsidRPr="009063FE">
        <w:rPr>
          <w:rFonts w:ascii="Arial" w:hAnsi="Arial" w:cs="Arial"/>
        </w:rPr>
        <w:t xml:space="preserve"> of </w:t>
      </w:r>
      <w:proofErr w:type="spellStart"/>
      <w:r w:rsidR="0029239C">
        <w:rPr>
          <w:rFonts w:ascii="Arial" w:hAnsi="Arial" w:cs="Arial"/>
        </w:rPr>
        <w:t>Taxifolin</w:t>
      </w:r>
      <w:proofErr w:type="spellEnd"/>
      <w:r w:rsidRPr="009063FE">
        <w:rPr>
          <w:rFonts w:ascii="Arial" w:hAnsi="Arial" w:cs="Arial"/>
        </w:rPr>
        <w:t>.</w:t>
      </w:r>
    </w:p>
    <w:p w:rsidR="009063FE" w:rsidRPr="009063FE" w:rsidRDefault="009063FE" w:rsidP="009063FE">
      <w:pPr>
        <w:spacing w:line="240" w:lineRule="auto"/>
        <w:ind w:left="-567"/>
        <w:rPr>
          <w:rFonts w:ascii="Arial" w:hAnsi="Arial" w:cs="Arial"/>
        </w:rPr>
      </w:pPr>
      <w:r w:rsidRPr="009063FE">
        <w:rPr>
          <w:rFonts w:ascii="Arial" w:hAnsi="Arial" w:cs="Arial"/>
        </w:rPr>
        <w:lastRenderedPageBreak/>
        <w:t xml:space="preserve">The content of </w:t>
      </w:r>
      <w:proofErr w:type="spellStart"/>
      <w:r>
        <w:rPr>
          <w:rFonts w:ascii="Arial" w:hAnsi="Arial" w:cs="Arial"/>
        </w:rPr>
        <w:t>Taxifolin</w:t>
      </w:r>
      <w:proofErr w:type="spellEnd"/>
      <w:r w:rsidRPr="009063FE">
        <w:rPr>
          <w:rFonts w:ascii="Arial" w:hAnsi="Arial" w:cs="Arial"/>
        </w:rPr>
        <w:t xml:space="preserve"> in the raw </w:t>
      </w:r>
      <w:proofErr w:type="spellStart"/>
      <w:r>
        <w:rPr>
          <w:rFonts w:ascii="Arial" w:hAnsi="Arial" w:cs="Arial"/>
        </w:rPr>
        <w:t>Taxifolin</w:t>
      </w:r>
      <w:proofErr w:type="spellEnd"/>
      <w:r w:rsidRPr="009063FE">
        <w:rPr>
          <w:rFonts w:ascii="Arial" w:hAnsi="Arial" w:cs="Arial"/>
        </w:rPr>
        <w:t xml:space="preserve"> powder (A) is calculated by the formula (1):</w:t>
      </w:r>
    </w:p>
    <w:p w:rsidR="009063FE" w:rsidRPr="009063FE" w:rsidRDefault="009063FE" w:rsidP="009063FE">
      <w:pPr>
        <w:spacing w:line="240" w:lineRule="auto"/>
        <w:ind w:left="-567"/>
        <w:rPr>
          <w:rFonts w:ascii="Arial" w:hAnsi="Arial" w:cs="Arial"/>
        </w:rPr>
      </w:pPr>
      <w:r w:rsidRPr="009063FE">
        <w:rPr>
          <w:rFonts w:ascii="Arial" w:hAnsi="Arial" w:cs="Arial"/>
        </w:rPr>
        <w:t xml:space="preserve">            S1</w:t>
      </w:r>
    </w:p>
    <w:p w:rsidR="009063FE" w:rsidRPr="009063FE" w:rsidRDefault="009063FE" w:rsidP="009063FE">
      <w:pPr>
        <w:spacing w:line="240" w:lineRule="auto"/>
        <w:ind w:left="-567"/>
        <w:rPr>
          <w:rFonts w:ascii="Arial" w:hAnsi="Arial" w:cs="Arial"/>
        </w:rPr>
      </w:pPr>
      <w:r w:rsidRPr="009063FE">
        <w:rPr>
          <w:rFonts w:ascii="Arial" w:hAnsi="Arial" w:cs="Arial"/>
        </w:rPr>
        <w:t xml:space="preserve">A </w:t>
      </w:r>
      <w:r>
        <w:rPr>
          <w:rFonts w:ascii="Arial" w:hAnsi="Arial" w:cs="Arial"/>
        </w:rPr>
        <w:t xml:space="preserve">=   </w:t>
      </w:r>
      <w:r w:rsidRPr="009063FE">
        <w:rPr>
          <w:rFonts w:ascii="Arial" w:hAnsi="Arial" w:cs="Arial"/>
        </w:rPr>
        <w:t xml:space="preserve"> ______ 100% (1), where</w:t>
      </w:r>
    </w:p>
    <w:p w:rsidR="009063FE" w:rsidRPr="009063FE" w:rsidRDefault="009063FE" w:rsidP="009063FE">
      <w:pPr>
        <w:spacing w:line="240" w:lineRule="auto"/>
        <w:ind w:left="-567"/>
        <w:rPr>
          <w:rFonts w:ascii="Arial" w:hAnsi="Arial" w:cs="Arial"/>
        </w:rPr>
      </w:pPr>
      <w:r w:rsidRPr="009063FE">
        <w:rPr>
          <w:rFonts w:ascii="Arial" w:hAnsi="Arial" w:cs="Arial"/>
        </w:rPr>
        <w:t xml:space="preserve">             S2</w:t>
      </w:r>
    </w:p>
    <w:p w:rsidR="009063FE" w:rsidRDefault="009063FE" w:rsidP="009063FE">
      <w:pPr>
        <w:spacing w:line="240" w:lineRule="auto"/>
        <w:ind w:left="-567"/>
        <w:rPr>
          <w:rFonts w:ascii="Arial" w:hAnsi="Arial" w:cs="Arial"/>
        </w:rPr>
      </w:pPr>
      <w:r w:rsidRPr="009063FE">
        <w:rPr>
          <w:rFonts w:ascii="Arial" w:hAnsi="Arial" w:cs="Arial"/>
        </w:rPr>
        <w:t xml:space="preserve">S1 is the area of the peak of </w:t>
      </w:r>
      <w:proofErr w:type="spellStart"/>
      <w:r>
        <w:rPr>
          <w:rFonts w:ascii="Arial" w:hAnsi="Arial" w:cs="Arial"/>
        </w:rPr>
        <w:t>Taxifolin</w:t>
      </w:r>
      <w:proofErr w:type="spellEnd"/>
      <w:r w:rsidRPr="009063FE">
        <w:rPr>
          <w:rFonts w:ascii="Arial" w:hAnsi="Arial" w:cs="Arial"/>
        </w:rPr>
        <w:t xml:space="preserve"> on the chromatogram of the test solution;</w:t>
      </w:r>
      <w:r w:rsidR="00DA0936">
        <w:rPr>
          <w:rFonts w:ascii="Arial" w:hAnsi="Arial" w:cs="Arial"/>
        </w:rPr>
        <w:t xml:space="preserve"> </w:t>
      </w:r>
      <w:r w:rsidRPr="009063FE">
        <w:rPr>
          <w:rFonts w:ascii="Arial" w:hAnsi="Arial" w:cs="Arial"/>
        </w:rPr>
        <w:t xml:space="preserve">S2 - </w:t>
      </w:r>
      <w:proofErr w:type="spellStart"/>
      <w:r w:rsidR="00DA0936">
        <w:rPr>
          <w:rFonts w:ascii="Arial" w:hAnsi="Arial" w:cs="Arial"/>
        </w:rPr>
        <w:t>Taxifolin</w:t>
      </w:r>
      <w:proofErr w:type="spellEnd"/>
      <w:r w:rsidRPr="009063FE">
        <w:rPr>
          <w:rFonts w:ascii="Arial" w:hAnsi="Arial" w:cs="Arial"/>
        </w:rPr>
        <w:t xml:space="preserve"> peak area on the chromatogram of </w:t>
      </w:r>
      <w:r w:rsidR="00DA0936">
        <w:rPr>
          <w:rFonts w:ascii="Arial" w:hAnsi="Arial" w:cs="Arial"/>
        </w:rPr>
        <w:t>reference/standard</w:t>
      </w:r>
      <w:r w:rsidRPr="009063FE">
        <w:rPr>
          <w:rFonts w:ascii="Arial" w:hAnsi="Arial" w:cs="Arial"/>
        </w:rPr>
        <w:t xml:space="preserve"> solution;</w:t>
      </w:r>
    </w:p>
    <w:p w:rsidR="00DA0936" w:rsidRPr="00DA0936" w:rsidRDefault="00DA0936" w:rsidP="00DA0936">
      <w:pPr>
        <w:spacing w:line="240" w:lineRule="auto"/>
        <w:ind w:left="-567"/>
        <w:rPr>
          <w:rFonts w:ascii="Arial" w:hAnsi="Arial" w:cs="Arial"/>
        </w:rPr>
      </w:pPr>
      <w:r w:rsidRPr="00DA0936">
        <w:rPr>
          <w:rFonts w:ascii="Arial" w:hAnsi="Arial" w:cs="Arial"/>
        </w:rPr>
        <w:t xml:space="preserve">The content of </w:t>
      </w:r>
      <w:proofErr w:type="spellStart"/>
      <w:r>
        <w:rPr>
          <w:rFonts w:ascii="Arial" w:hAnsi="Arial" w:cs="Arial"/>
        </w:rPr>
        <w:t>Taxifolin</w:t>
      </w:r>
      <w:proofErr w:type="spellEnd"/>
      <w:r w:rsidRPr="00DA0936">
        <w:rPr>
          <w:rFonts w:ascii="Arial" w:hAnsi="Arial" w:cs="Arial"/>
        </w:rPr>
        <w:t xml:space="preserve"> must be at least </w:t>
      </w:r>
      <w:r w:rsidR="0029239C">
        <w:rPr>
          <w:rFonts w:ascii="Arial" w:hAnsi="Arial" w:cs="Arial"/>
        </w:rPr>
        <w:t>7</w:t>
      </w:r>
      <w:r w:rsidRPr="00DA0936">
        <w:rPr>
          <w:rFonts w:ascii="Arial" w:hAnsi="Arial" w:cs="Arial"/>
        </w:rPr>
        <w:t>0%.</w:t>
      </w:r>
    </w:p>
    <w:p w:rsidR="00DA0936" w:rsidRPr="00DA0936" w:rsidRDefault="00DA0936" w:rsidP="00DA0936">
      <w:pPr>
        <w:spacing w:line="240" w:lineRule="auto"/>
        <w:ind w:left="-567"/>
        <w:rPr>
          <w:rFonts w:ascii="Arial" w:hAnsi="Arial" w:cs="Arial"/>
        </w:rPr>
      </w:pPr>
      <w:r w:rsidRPr="00DA0936">
        <w:rPr>
          <w:rFonts w:ascii="Arial" w:hAnsi="Arial" w:cs="Arial"/>
        </w:rPr>
        <w:t xml:space="preserve">                                    Notes:</w:t>
      </w:r>
    </w:p>
    <w:p w:rsidR="00DA0936" w:rsidRPr="00DA0936" w:rsidRDefault="00DA0936" w:rsidP="00DA0936">
      <w:pPr>
        <w:spacing w:line="240" w:lineRule="auto"/>
        <w:ind w:left="-567"/>
        <w:rPr>
          <w:rFonts w:ascii="Arial" w:hAnsi="Arial" w:cs="Arial"/>
        </w:rPr>
      </w:pPr>
      <w:r w:rsidRPr="00DA0936">
        <w:rPr>
          <w:rFonts w:ascii="Arial" w:hAnsi="Arial" w:cs="Arial"/>
        </w:rPr>
        <w:t>1. Preparation of the mobile phase.</w:t>
      </w:r>
    </w:p>
    <w:p w:rsidR="00A90C44" w:rsidRDefault="00DA0936" w:rsidP="00DA0936">
      <w:pPr>
        <w:spacing w:line="240" w:lineRule="auto"/>
        <w:ind w:left="-567"/>
        <w:rPr>
          <w:rFonts w:ascii="Arial" w:hAnsi="Arial" w:cs="Arial"/>
        </w:rPr>
      </w:pPr>
      <w:r w:rsidRPr="00DA0936">
        <w:rPr>
          <w:rFonts w:ascii="Arial" w:hAnsi="Arial" w:cs="Arial"/>
        </w:rPr>
        <w:t>To 300 ml of acetonitrile “for liquid chromatography” add 700 ml of 2% acetic acid solution and mix.</w:t>
      </w:r>
      <w:r>
        <w:rPr>
          <w:rFonts w:ascii="Arial" w:hAnsi="Arial" w:cs="Arial"/>
        </w:rPr>
        <w:t xml:space="preserve"> </w:t>
      </w:r>
    </w:p>
    <w:p w:rsidR="00DA0936" w:rsidRPr="00DA0936" w:rsidRDefault="00DA0936" w:rsidP="00DA0936">
      <w:pPr>
        <w:spacing w:line="240" w:lineRule="auto"/>
        <w:ind w:left="-567"/>
        <w:rPr>
          <w:rFonts w:ascii="Arial" w:hAnsi="Arial" w:cs="Arial"/>
        </w:rPr>
      </w:pPr>
      <w:r w:rsidRPr="00DA0936">
        <w:rPr>
          <w:rFonts w:ascii="Arial" w:hAnsi="Arial" w:cs="Arial"/>
        </w:rPr>
        <w:t>The shelf life of the solution is 1 month.</w:t>
      </w:r>
    </w:p>
    <w:p w:rsidR="00A90C44" w:rsidRDefault="00DA0936" w:rsidP="00DA0936">
      <w:pPr>
        <w:spacing w:line="240" w:lineRule="auto"/>
        <w:ind w:left="-567"/>
        <w:rPr>
          <w:rFonts w:ascii="Arial" w:hAnsi="Arial" w:cs="Arial"/>
        </w:rPr>
      </w:pPr>
      <w:r w:rsidRPr="00DA0936">
        <w:rPr>
          <w:rFonts w:ascii="Arial" w:hAnsi="Arial" w:cs="Arial"/>
        </w:rPr>
        <w:t>2. Preparation of a 2% solution of acetic acid.</w:t>
      </w:r>
      <w:r>
        <w:rPr>
          <w:rFonts w:ascii="Arial" w:hAnsi="Arial" w:cs="Arial"/>
        </w:rPr>
        <w:t xml:space="preserve"> </w:t>
      </w:r>
      <w:r w:rsidRPr="00DA0936">
        <w:rPr>
          <w:rFonts w:ascii="Arial" w:hAnsi="Arial" w:cs="Arial"/>
        </w:rPr>
        <w:t>Place 19 ml of acetic acid “ice”</w:t>
      </w:r>
      <w:r>
        <w:rPr>
          <w:rFonts w:ascii="Arial" w:hAnsi="Arial" w:cs="Arial"/>
        </w:rPr>
        <w:t xml:space="preserve"> </w:t>
      </w:r>
      <w:r w:rsidRPr="00DA0936">
        <w:rPr>
          <w:rFonts w:ascii="Arial" w:hAnsi="Arial" w:cs="Arial"/>
        </w:rPr>
        <w:t>in a 1 liter volumetric flask, bring the volume with distilled water to 1 liter and mix.</w:t>
      </w:r>
      <w:r>
        <w:rPr>
          <w:rFonts w:ascii="Arial" w:hAnsi="Arial" w:cs="Arial"/>
        </w:rPr>
        <w:t xml:space="preserve"> </w:t>
      </w:r>
    </w:p>
    <w:p w:rsidR="00DA0936" w:rsidRPr="00DA0936" w:rsidRDefault="00DA0936" w:rsidP="00DA0936">
      <w:pPr>
        <w:spacing w:line="240" w:lineRule="auto"/>
        <w:ind w:left="-567"/>
        <w:rPr>
          <w:rFonts w:ascii="Arial" w:hAnsi="Arial" w:cs="Arial"/>
        </w:rPr>
      </w:pPr>
      <w:r w:rsidRPr="00DA0936">
        <w:rPr>
          <w:rFonts w:ascii="Arial" w:hAnsi="Arial" w:cs="Arial"/>
        </w:rPr>
        <w:t>The shelf life of the solution is 1 month.</w:t>
      </w:r>
    </w:p>
    <w:p w:rsidR="00A90C44" w:rsidRDefault="00DA0936" w:rsidP="00DA0936">
      <w:pPr>
        <w:spacing w:line="240" w:lineRule="auto"/>
        <w:ind w:left="-567"/>
        <w:rPr>
          <w:rFonts w:ascii="Arial" w:hAnsi="Arial" w:cs="Arial"/>
        </w:rPr>
      </w:pPr>
      <w:r w:rsidRPr="00DA0936">
        <w:rPr>
          <w:rFonts w:ascii="Arial" w:hAnsi="Arial" w:cs="Arial"/>
        </w:rPr>
        <w:t xml:space="preserve">3. Preparation of a solution of </w:t>
      </w:r>
      <w:r>
        <w:rPr>
          <w:rFonts w:ascii="Arial" w:hAnsi="Arial" w:cs="Arial"/>
        </w:rPr>
        <w:t>reference/standard</w:t>
      </w:r>
      <w:r w:rsidRPr="00DA0936">
        <w:rPr>
          <w:rFonts w:ascii="Arial" w:hAnsi="Arial" w:cs="Arial"/>
        </w:rPr>
        <w:t xml:space="preserve"> </w:t>
      </w:r>
      <w:proofErr w:type="spellStart"/>
      <w:r>
        <w:rPr>
          <w:rFonts w:ascii="Arial" w:hAnsi="Arial" w:cs="Arial"/>
        </w:rPr>
        <w:t>Taxifolin</w:t>
      </w:r>
      <w:proofErr w:type="spellEnd"/>
      <w:r>
        <w:rPr>
          <w:rFonts w:ascii="Arial" w:hAnsi="Arial" w:cs="Arial"/>
        </w:rPr>
        <w:t xml:space="preserve">. </w:t>
      </w:r>
      <w:r w:rsidRPr="00DA0936">
        <w:rPr>
          <w:rFonts w:ascii="Arial" w:hAnsi="Arial" w:cs="Arial"/>
        </w:rPr>
        <w:t xml:space="preserve">About 10 mg (accurately weighed) </w:t>
      </w:r>
      <w:r>
        <w:rPr>
          <w:rFonts w:ascii="Arial" w:hAnsi="Arial" w:cs="Arial"/>
        </w:rPr>
        <w:t>standard</w:t>
      </w:r>
      <w:r w:rsidRPr="00DA0936">
        <w:rPr>
          <w:rFonts w:ascii="Arial" w:hAnsi="Arial" w:cs="Arial"/>
        </w:rPr>
        <w:t xml:space="preserve"> of </w:t>
      </w:r>
      <w:proofErr w:type="spellStart"/>
      <w:r>
        <w:rPr>
          <w:rFonts w:ascii="Arial" w:hAnsi="Arial" w:cs="Arial"/>
        </w:rPr>
        <w:t>Taxifolin</w:t>
      </w:r>
      <w:proofErr w:type="spellEnd"/>
      <w:r w:rsidRPr="00DA0936">
        <w:rPr>
          <w:rFonts w:ascii="Arial" w:hAnsi="Arial" w:cs="Arial"/>
        </w:rPr>
        <w:t>, previously dried at 105</w:t>
      </w:r>
      <w:r w:rsidRPr="00DA0936">
        <w:rPr>
          <w:rFonts w:ascii="Arial" w:hAnsi="Arial" w:cs="Arial"/>
          <w:vertAlign w:val="superscript"/>
        </w:rPr>
        <w:t>0</w:t>
      </w:r>
      <w:r w:rsidRPr="00DA0936">
        <w:rPr>
          <w:rFonts w:ascii="Arial" w:hAnsi="Arial" w:cs="Arial"/>
        </w:rPr>
        <w:t>C for 1 hour, is dissolved in a certain amount of acetonitrile to obtain a solution with a concentration of 1 mg per 1 ml.</w:t>
      </w:r>
      <w:r>
        <w:rPr>
          <w:rFonts w:ascii="Arial" w:hAnsi="Arial" w:cs="Arial"/>
        </w:rPr>
        <w:t xml:space="preserve"> </w:t>
      </w:r>
    </w:p>
    <w:p w:rsidR="00DA0936" w:rsidRPr="00ED5A33" w:rsidRDefault="00DA0936" w:rsidP="00DA0936">
      <w:pPr>
        <w:spacing w:line="240" w:lineRule="auto"/>
        <w:ind w:left="-567"/>
        <w:rPr>
          <w:rFonts w:ascii="Arial" w:hAnsi="Arial" w:cs="Arial"/>
        </w:rPr>
      </w:pPr>
      <w:r w:rsidRPr="00DA0936">
        <w:rPr>
          <w:rFonts w:ascii="Arial" w:hAnsi="Arial" w:cs="Arial"/>
        </w:rPr>
        <w:t>The shelf life of hermetically sealed solution is 1 month</w:t>
      </w:r>
      <w:r>
        <w:rPr>
          <w:rFonts w:ascii="Arial" w:hAnsi="Arial" w:cs="Arial"/>
        </w:rPr>
        <w:t>.</w:t>
      </w:r>
    </w:p>
    <w:p w:rsidR="00FB56DD" w:rsidRPr="00314976" w:rsidRDefault="00A90C44" w:rsidP="00B82F00">
      <w:pPr>
        <w:ind w:left="-567"/>
        <w:rPr>
          <w:rFonts w:ascii="Arial" w:hAnsi="Arial" w:cs="Arial"/>
        </w:rPr>
      </w:pPr>
      <w:r>
        <w:rPr>
          <w:rFonts w:ascii="Calibri" w:eastAsia="Calibri" w:hAnsi="Calibri"/>
          <w:noProof/>
          <w:sz w:val="22"/>
          <w:szCs w:val="22"/>
          <w:lang w:val="ru-RU" w:eastAsia="ru-RU" w:bidi="ar-SA"/>
        </w:rPr>
        <mc:AlternateContent>
          <mc:Choice Requires="wps">
            <w:drawing>
              <wp:anchor distT="0" distB="0" distL="114300" distR="114300" simplePos="0" relativeHeight="251680768" behindDoc="0" locked="0" layoutInCell="1" allowOverlap="1">
                <wp:simplePos x="0" y="0"/>
                <wp:positionH relativeFrom="column">
                  <wp:posOffset>1788571</wp:posOffset>
                </wp:positionH>
                <wp:positionV relativeFrom="paragraph">
                  <wp:posOffset>-2727</wp:posOffset>
                </wp:positionV>
                <wp:extent cx="3956423" cy="1864659"/>
                <wp:effectExtent l="0" t="0" r="25400" b="21590"/>
                <wp:wrapNone/>
                <wp:docPr id="9227" name="Поле 9227"/>
                <wp:cNvGraphicFramePr/>
                <a:graphic xmlns:a="http://schemas.openxmlformats.org/drawingml/2006/main">
                  <a:graphicData uri="http://schemas.microsoft.com/office/word/2010/wordprocessingShape">
                    <wps:wsp>
                      <wps:cNvSpPr txBox="1"/>
                      <wps:spPr>
                        <a:xfrm>
                          <a:off x="0" y="0"/>
                          <a:ext cx="3956423" cy="186465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A90C44" w:rsidRDefault="00CB311F">
                            <w:pPr>
                              <w:rPr>
                                <w:rFonts w:ascii="Arial" w:hAnsi="Arial" w:cs="Arial"/>
                              </w:rPr>
                            </w:pPr>
                            <w:r w:rsidRPr="00A90C44">
                              <w:rPr>
                                <w:rFonts w:ascii="Arial" w:hAnsi="Arial" w:cs="Arial"/>
                              </w:rPr>
                              <w:t>The absorption spectrum of ring C</w:t>
                            </w:r>
                            <w:r>
                              <w:rPr>
                                <w:rFonts w:ascii="Arial" w:hAnsi="Arial" w:cs="Arial"/>
                              </w:rPr>
                              <w:t xml:space="preserve"> of </w:t>
                            </w:r>
                            <w:proofErr w:type="spellStart"/>
                            <w:r>
                              <w:rPr>
                                <w:rFonts w:ascii="Arial" w:hAnsi="Arial" w:cs="Arial"/>
                              </w:rPr>
                              <w:t>Taxifolin</w:t>
                            </w:r>
                            <w:proofErr w:type="spellEnd"/>
                            <w:r>
                              <w:rPr>
                                <w:rFonts w:ascii="Arial" w:hAnsi="Arial" w:cs="Arial"/>
                              </w:rPr>
                              <w:t xml:space="preserve"> molecule</w:t>
                            </w:r>
                            <w:r w:rsidRPr="00A90C44">
                              <w:rPr>
                                <w:rFonts w:ascii="Arial" w:hAnsi="Arial" w:cs="Arial"/>
                              </w:rPr>
                              <w:t xml:space="preserve"> is 254 nm. </w:t>
                            </w:r>
                            <w:proofErr w:type="gramStart"/>
                            <w:r w:rsidRPr="00A90C44">
                              <w:rPr>
                                <w:rFonts w:ascii="Arial" w:hAnsi="Arial" w:cs="Arial"/>
                              </w:rPr>
                              <w:t>with</w:t>
                            </w:r>
                            <w:proofErr w:type="gramEnd"/>
                            <w:r w:rsidRPr="00A90C44">
                              <w:rPr>
                                <w:rFonts w:ascii="Arial" w:hAnsi="Arial" w:cs="Arial"/>
                              </w:rPr>
                              <w:t xml:space="preserve"> a given UV absorption band, it is possible to determine how much product with impurities is in the commercial product raw </w:t>
                            </w:r>
                            <w:proofErr w:type="spellStart"/>
                            <w:r w:rsidRPr="00A90C44">
                              <w:rPr>
                                <w:rFonts w:ascii="Arial" w:hAnsi="Arial" w:cs="Arial"/>
                              </w:rPr>
                              <w:t>Taxifolin</w:t>
                            </w:r>
                            <w:proofErr w:type="spellEnd"/>
                            <w:r w:rsidRPr="00A90C44">
                              <w:rPr>
                                <w:rFonts w:ascii="Arial" w:hAnsi="Arial" w:cs="Arial"/>
                              </w:rPr>
                              <w:t xml:space="preserve">, which is very important for assessing steps and </w:t>
                            </w:r>
                            <w:r>
                              <w:rPr>
                                <w:rFonts w:ascii="Arial" w:hAnsi="Arial" w:cs="Arial"/>
                              </w:rPr>
                              <w:t xml:space="preserve">adjusting </w:t>
                            </w:r>
                            <w:r w:rsidRPr="00A90C44">
                              <w:rPr>
                                <w:rFonts w:ascii="Arial" w:hAnsi="Arial" w:cs="Arial"/>
                              </w:rPr>
                              <w:t>parameters of freeze drying.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227" o:spid="_x0000_s1041" type="#_x0000_t202" style="position:absolute;left:0;text-align:left;margin-left:140.85pt;margin-top:-.2pt;width:311.55pt;height:146.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" fillcolor="white [3201]" strokecolor="white [3212]" strokeweight=".5pt">
                <v:textbox>
                  <w:txbxContent>
                    <w:p w:rsidR="00CB311F" w:rsidRPr="00A90C44" w:rsidRDefault="00CB311F">
                      <w:pPr>
                        <w:rPr>
                          <w:rFonts w:ascii="Arial" w:hAnsi="Arial" w:cs="Arial"/>
                        </w:rPr>
                      </w:pPr>
                      <w:r w:rsidRPr="00A90C44">
                        <w:rPr>
                          <w:rFonts w:ascii="Arial" w:hAnsi="Arial" w:cs="Arial"/>
                        </w:rPr>
                        <w:t>The absorption spectrum of ring C</w:t>
                      </w:r>
                      <w:r>
                        <w:rPr>
                          <w:rFonts w:ascii="Arial" w:hAnsi="Arial" w:cs="Arial"/>
                        </w:rPr>
                        <w:t xml:space="preserve"> of </w:t>
                      </w:r>
                      <w:proofErr w:type="spellStart"/>
                      <w:r>
                        <w:rPr>
                          <w:rFonts w:ascii="Arial" w:hAnsi="Arial" w:cs="Arial"/>
                        </w:rPr>
                        <w:t>Taxifolin</w:t>
                      </w:r>
                      <w:proofErr w:type="spellEnd"/>
                      <w:r>
                        <w:rPr>
                          <w:rFonts w:ascii="Arial" w:hAnsi="Arial" w:cs="Arial"/>
                        </w:rPr>
                        <w:t xml:space="preserve"> molecule</w:t>
                      </w:r>
                      <w:r w:rsidRPr="00A90C44">
                        <w:rPr>
                          <w:rFonts w:ascii="Arial" w:hAnsi="Arial" w:cs="Arial"/>
                        </w:rPr>
                        <w:t xml:space="preserve"> is 254 nm. </w:t>
                      </w:r>
                      <w:proofErr w:type="gramStart"/>
                      <w:r w:rsidRPr="00A90C44">
                        <w:rPr>
                          <w:rFonts w:ascii="Arial" w:hAnsi="Arial" w:cs="Arial"/>
                        </w:rPr>
                        <w:t>with</w:t>
                      </w:r>
                      <w:proofErr w:type="gramEnd"/>
                      <w:r w:rsidRPr="00A90C44">
                        <w:rPr>
                          <w:rFonts w:ascii="Arial" w:hAnsi="Arial" w:cs="Arial"/>
                        </w:rPr>
                        <w:t xml:space="preserve"> a given UV absorption band, it is possible to determine how much product with impurities is in the commercial product raw </w:t>
                      </w:r>
                      <w:proofErr w:type="spellStart"/>
                      <w:r w:rsidRPr="00A90C44">
                        <w:rPr>
                          <w:rFonts w:ascii="Arial" w:hAnsi="Arial" w:cs="Arial"/>
                        </w:rPr>
                        <w:t>Taxifolin</w:t>
                      </w:r>
                      <w:proofErr w:type="spellEnd"/>
                      <w:r w:rsidRPr="00A90C44">
                        <w:rPr>
                          <w:rFonts w:ascii="Arial" w:hAnsi="Arial" w:cs="Arial"/>
                        </w:rPr>
                        <w:t xml:space="preserve">, which is very important for assessing steps and </w:t>
                      </w:r>
                      <w:r>
                        <w:rPr>
                          <w:rFonts w:ascii="Arial" w:hAnsi="Arial" w:cs="Arial"/>
                        </w:rPr>
                        <w:t xml:space="preserve">adjusting </w:t>
                      </w:r>
                      <w:r w:rsidRPr="00A90C44">
                        <w:rPr>
                          <w:rFonts w:ascii="Arial" w:hAnsi="Arial" w:cs="Arial"/>
                        </w:rPr>
                        <w:t>parameters of freeze drying.</w:t>
                      </w:r>
                    </w:p>
                  </w:txbxContent>
                </v:textbox>
              </v:shape>
            </w:pict>
          </mc:Fallback>
        </mc:AlternateContent>
      </w:r>
      <w:r w:rsidRPr="00A90C44">
        <w:rPr>
          <w:rFonts w:ascii="Calibri" w:eastAsia="Calibri" w:hAnsi="Calibri"/>
          <w:noProof/>
          <w:sz w:val="22"/>
          <w:szCs w:val="22"/>
          <w:lang w:val="ru-RU" w:eastAsia="ru-RU" w:bidi="ar-SA"/>
        </w:rPr>
        <w:drawing>
          <wp:inline distT="0" distB="0" distL="0" distR="0" wp14:anchorId="6738F4AC" wp14:editId="0F0F5FE6">
            <wp:extent cx="2006285" cy="1894541"/>
            <wp:effectExtent l="0" t="0" r="0" b="0"/>
            <wp:docPr id="9226" name="Рисунок 9226" descr="Biotest Performance Super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test Performance Superfoo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2421" cy="1900336"/>
                    </a:xfrm>
                    <a:prstGeom prst="rect">
                      <a:avLst/>
                    </a:prstGeom>
                    <a:noFill/>
                    <a:ln>
                      <a:noFill/>
                    </a:ln>
                  </pic:spPr>
                </pic:pic>
              </a:graphicData>
            </a:graphic>
          </wp:inline>
        </w:drawing>
      </w:r>
      <w:r>
        <w:rPr>
          <w:rFonts w:ascii="Arial" w:hAnsi="Arial" w:cs="Arial"/>
        </w:rPr>
        <w:t xml:space="preserve"> </w:t>
      </w:r>
    </w:p>
    <w:p w:rsidR="0012287E" w:rsidRPr="000322E9" w:rsidRDefault="0012287E" w:rsidP="0012287E">
      <w:pPr>
        <w:ind w:left="-567"/>
        <w:rPr>
          <w:rFonts w:ascii="Arial" w:hAnsi="Arial" w:cs="Arial"/>
        </w:rPr>
      </w:pPr>
      <w:r>
        <w:rPr>
          <w:rFonts w:ascii="Arial" w:hAnsi="Arial" w:cs="Arial"/>
          <w:b/>
          <w:bCs/>
          <w:sz w:val="24"/>
          <w:szCs w:val="32"/>
          <w:lang w:eastAsia="ru-RU" w:bidi="ar-SA"/>
        </w:rPr>
        <w:t>TECHNOLIGICAL PROCESS of purification of</w:t>
      </w:r>
      <w:r w:rsidRPr="005559CE">
        <w:rPr>
          <w:rFonts w:ascii="Arial" w:hAnsi="Arial" w:cs="Arial"/>
          <w:b/>
          <w:bCs/>
          <w:sz w:val="24"/>
          <w:szCs w:val="32"/>
          <w:lang w:eastAsia="ru-RU" w:bidi="ar-SA"/>
        </w:rPr>
        <w:t xml:space="preserve"> RAW</w:t>
      </w:r>
      <w:r>
        <w:rPr>
          <w:rFonts w:ascii="Arial" w:hAnsi="Arial" w:cs="Arial"/>
          <w:b/>
          <w:bCs/>
          <w:sz w:val="24"/>
          <w:szCs w:val="32"/>
          <w:lang w:eastAsia="ru-RU" w:bidi="ar-SA"/>
        </w:rPr>
        <w:t xml:space="preserve"> TAXIFOLIN</w:t>
      </w:r>
    </w:p>
    <w:p w:rsidR="001F3410" w:rsidRDefault="00CB0DA3" w:rsidP="006B7193">
      <w:pPr>
        <w:ind w:left="-567"/>
        <w:rPr>
          <w:rFonts w:ascii="Arial" w:hAnsi="Arial" w:cs="Arial"/>
        </w:rPr>
      </w:pPr>
      <w:r w:rsidRPr="00CB0DA3">
        <w:rPr>
          <w:rFonts w:ascii="Arial" w:hAnsi="Arial" w:cs="Arial"/>
        </w:rPr>
        <w:t>"</w:t>
      </w:r>
      <w:r w:rsidR="006A0096">
        <w:rPr>
          <w:rFonts w:ascii="Arial" w:hAnsi="Arial" w:cs="Arial"/>
        </w:rPr>
        <w:t>Etalon Cosmetics</w:t>
      </w:r>
      <w:r w:rsidRPr="00CB0DA3">
        <w:rPr>
          <w:rFonts w:ascii="Arial" w:hAnsi="Arial" w:cs="Arial"/>
        </w:rPr>
        <w:t xml:space="preserve">" produces </w:t>
      </w:r>
      <w:proofErr w:type="spellStart"/>
      <w:r w:rsidRPr="00CB0DA3">
        <w:rPr>
          <w:rFonts w:ascii="Arial" w:hAnsi="Arial" w:cs="Arial"/>
        </w:rPr>
        <w:t>Taxifolin</w:t>
      </w:r>
      <w:proofErr w:type="spellEnd"/>
      <w:r w:rsidRPr="00CB0DA3">
        <w:rPr>
          <w:rFonts w:ascii="Arial" w:hAnsi="Arial" w:cs="Arial"/>
        </w:rPr>
        <w:t xml:space="preserve"> from raw or so-called dirty </w:t>
      </w:r>
      <w:proofErr w:type="spellStart"/>
      <w:r w:rsidRPr="00CB0DA3">
        <w:rPr>
          <w:rFonts w:ascii="Arial" w:hAnsi="Arial" w:cs="Arial"/>
        </w:rPr>
        <w:t>Taxifolin</w:t>
      </w:r>
      <w:proofErr w:type="spellEnd"/>
      <w:r w:rsidRPr="00CB0DA3">
        <w:rPr>
          <w:rFonts w:ascii="Arial" w:hAnsi="Arial" w:cs="Arial"/>
        </w:rPr>
        <w:t xml:space="preserve"> obtained </w:t>
      </w:r>
      <w:proofErr w:type="gramStart"/>
      <w:r w:rsidRPr="00CB0DA3">
        <w:rPr>
          <w:rFonts w:ascii="Arial" w:hAnsi="Arial" w:cs="Arial"/>
        </w:rPr>
        <w:t>from a qualified suppliers</w:t>
      </w:r>
      <w:proofErr w:type="gramEnd"/>
      <w:r w:rsidRPr="00CB0DA3">
        <w:rPr>
          <w:rFonts w:ascii="Arial" w:hAnsi="Arial" w:cs="Arial"/>
        </w:rPr>
        <w:t>.</w:t>
      </w:r>
      <w:r>
        <w:rPr>
          <w:rFonts w:ascii="Arial" w:hAnsi="Arial" w:cs="Arial"/>
        </w:rPr>
        <w:t xml:space="preserve"> </w:t>
      </w:r>
      <w:r w:rsidR="0029239C">
        <w:rPr>
          <w:rFonts w:ascii="Arial" w:hAnsi="Arial" w:cs="Arial"/>
        </w:rPr>
        <w:t xml:space="preserve">After freeze drying of raw </w:t>
      </w:r>
      <w:proofErr w:type="spellStart"/>
      <w:r w:rsidR="0029239C">
        <w:rPr>
          <w:rFonts w:ascii="Arial" w:hAnsi="Arial" w:cs="Arial"/>
        </w:rPr>
        <w:t>Taxifolin</w:t>
      </w:r>
      <w:proofErr w:type="spellEnd"/>
      <w:r w:rsidR="0029239C">
        <w:rPr>
          <w:rFonts w:ascii="Arial" w:hAnsi="Arial" w:cs="Arial"/>
        </w:rPr>
        <w:t xml:space="preserve"> </w:t>
      </w:r>
      <w:r w:rsidR="00C914EA">
        <w:rPr>
          <w:rFonts w:ascii="Arial" w:hAnsi="Arial" w:cs="Arial"/>
        </w:rPr>
        <w:t xml:space="preserve">(70%) </w:t>
      </w:r>
      <w:r w:rsidR="0029239C">
        <w:rPr>
          <w:rFonts w:ascii="Arial" w:hAnsi="Arial" w:cs="Arial"/>
        </w:rPr>
        <w:t xml:space="preserve">when the larch oleoresin </w:t>
      </w:r>
      <w:r w:rsidR="00C914EA">
        <w:rPr>
          <w:rFonts w:ascii="Arial" w:hAnsi="Arial" w:cs="Arial"/>
        </w:rPr>
        <w:t xml:space="preserve">is partially removed, the product with 80-85% of </w:t>
      </w:r>
      <w:proofErr w:type="spellStart"/>
      <w:r w:rsidR="00C914EA">
        <w:rPr>
          <w:rFonts w:ascii="Arial" w:hAnsi="Arial" w:cs="Arial"/>
        </w:rPr>
        <w:t>Taxifolin</w:t>
      </w:r>
      <w:proofErr w:type="spellEnd"/>
      <w:r w:rsidR="00C914EA">
        <w:rPr>
          <w:rFonts w:ascii="Arial" w:hAnsi="Arial" w:cs="Arial"/>
        </w:rPr>
        <w:t xml:space="preserve"> </w:t>
      </w:r>
      <w:r w:rsidR="00CD4D59">
        <w:rPr>
          <w:rFonts w:ascii="Arial" w:hAnsi="Arial" w:cs="Arial"/>
        </w:rPr>
        <w:t>can be purified</w:t>
      </w:r>
      <w:r w:rsidR="006A0096">
        <w:rPr>
          <w:rFonts w:ascii="Arial" w:hAnsi="Arial" w:cs="Arial"/>
        </w:rPr>
        <w:t>.</w:t>
      </w:r>
    </w:p>
    <w:p w:rsidR="007B067A" w:rsidRDefault="007B067A" w:rsidP="00CB0DA3">
      <w:pPr>
        <w:ind w:left="-567"/>
        <w:rPr>
          <w:rFonts w:ascii="Arial" w:hAnsi="Arial" w:cs="Arial"/>
        </w:rPr>
      </w:pPr>
      <w:r>
        <w:rPr>
          <w:rFonts w:ascii="Arial" w:hAnsi="Arial" w:cs="Arial"/>
        </w:rPr>
        <w:t xml:space="preserve">Technological process </w:t>
      </w:r>
      <w:r w:rsidRPr="007B067A">
        <w:rPr>
          <w:rFonts w:ascii="Arial" w:hAnsi="Arial" w:cs="Arial"/>
        </w:rPr>
        <w:t xml:space="preserve">relates to chromatographic extraction of (2R, 3R) </w:t>
      </w:r>
      <w:r>
        <w:rPr>
          <w:rFonts w:ascii="Arial" w:hAnsi="Arial" w:cs="Arial"/>
        </w:rPr>
        <w:t>–</w:t>
      </w:r>
      <w:r w:rsidRPr="007B067A">
        <w:rPr>
          <w:rFonts w:ascii="Arial" w:hAnsi="Arial" w:cs="Arial"/>
        </w:rPr>
        <w:t xml:space="preserve"> </w:t>
      </w:r>
      <w:proofErr w:type="spellStart"/>
      <w:r>
        <w:rPr>
          <w:rFonts w:ascii="Arial" w:hAnsi="Arial" w:cs="Arial"/>
        </w:rPr>
        <w:t>Taxifolin</w:t>
      </w:r>
      <w:proofErr w:type="spellEnd"/>
      <w:r>
        <w:rPr>
          <w:rFonts w:ascii="Arial" w:hAnsi="Arial" w:cs="Arial"/>
        </w:rPr>
        <w:t xml:space="preserve"> achieving the minimum purity 92%, whereas the rest of content are relative flavonoids: 1/ </w:t>
      </w:r>
      <w:proofErr w:type="spellStart"/>
      <w:r>
        <w:rPr>
          <w:rFonts w:ascii="Arial" w:hAnsi="Arial" w:cs="Arial"/>
        </w:rPr>
        <w:t>Dihydrokaempferol</w:t>
      </w:r>
      <w:proofErr w:type="spellEnd"/>
      <w:r>
        <w:rPr>
          <w:rFonts w:ascii="Arial" w:hAnsi="Arial" w:cs="Arial"/>
        </w:rPr>
        <w:t xml:space="preserve"> (or trade name </w:t>
      </w:r>
      <w:proofErr w:type="spellStart"/>
      <w:r>
        <w:rPr>
          <w:rFonts w:ascii="Arial" w:hAnsi="Arial" w:cs="Arial"/>
        </w:rPr>
        <w:t>Aromadendrin</w:t>
      </w:r>
      <w:proofErr w:type="spellEnd"/>
      <w:r>
        <w:rPr>
          <w:rFonts w:ascii="Arial" w:hAnsi="Arial" w:cs="Arial"/>
        </w:rPr>
        <w:t>)</w:t>
      </w:r>
      <w:r w:rsidR="006B7193">
        <w:rPr>
          <w:rFonts w:ascii="Arial" w:hAnsi="Arial" w:cs="Arial"/>
        </w:rPr>
        <w:t xml:space="preserve">, belongs to </w:t>
      </w:r>
      <w:proofErr w:type="spellStart"/>
      <w:r w:rsidR="006B7193">
        <w:rPr>
          <w:rFonts w:ascii="Arial" w:hAnsi="Arial" w:cs="Arial"/>
        </w:rPr>
        <w:t>dihydroflavonols</w:t>
      </w:r>
      <w:proofErr w:type="spellEnd"/>
      <w:r w:rsidR="006B7193">
        <w:rPr>
          <w:rFonts w:ascii="Arial" w:hAnsi="Arial" w:cs="Arial"/>
        </w:rPr>
        <w:t xml:space="preserve"> family</w:t>
      </w:r>
      <w:r>
        <w:rPr>
          <w:rFonts w:ascii="Arial" w:hAnsi="Arial" w:cs="Arial"/>
        </w:rPr>
        <w:t xml:space="preserve">; 2/ </w:t>
      </w:r>
      <w:proofErr w:type="spellStart"/>
      <w:r>
        <w:rPr>
          <w:rFonts w:ascii="Arial" w:hAnsi="Arial" w:cs="Arial"/>
        </w:rPr>
        <w:t>Naringenin</w:t>
      </w:r>
      <w:proofErr w:type="spellEnd"/>
      <w:r>
        <w:rPr>
          <w:rFonts w:ascii="Arial" w:hAnsi="Arial" w:cs="Arial"/>
        </w:rPr>
        <w:t xml:space="preserve">; 3/ Quercetin; 4/ </w:t>
      </w:r>
      <w:proofErr w:type="spellStart"/>
      <w:r>
        <w:rPr>
          <w:rFonts w:ascii="Arial" w:hAnsi="Arial" w:cs="Arial"/>
        </w:rPr>
        <w:t>Eryodictiol</w:t>
      </w:r>
      <w:proofErr w:type="spellEnd"/>
      <w:r>
        <w:rPr>
          <w:rFonts w:ascii="Arial" w:hAnsi="Arial" w:cs="Arial"/>
        </w:rPr>
        <w:t xml:space="preserve"> (traces); 5/ </w:t>
      </w:r>
      <w:proofErr w:type="spellStart"/>
      <w:r>
        <w:rPr>
          <w:rFonts w:ascii="Arial" w:hAnsi="Arial" w:cs="Arial"/>
        </w:rPr>
        <w:t>Caffeic</w:t>
      </w:r>
      <w:proofErr w:type="spellEnd"/>
      <w:r>
        <w:rPr>
          <w:rFonts w:ascii="Arial" w:hAnsi="Arial" w:cs="Arial"/>
        </w:rPr>
        <w:t xml:space="preserve"> Acid (phenolic compound). It is possible to produce this isomer (enantiomer) of </w:t>
      </w:r>
      <w:proofErr w:type="spellStart"/>
      <w:r>
        <w:rPr>
          <w:rFonts w:ascii="Arial" w:hAnsi="Arial" w:cs="Arial"/>
        </w:rPr>
        <w:t>Taxifolin</w:t>
      </w:r>
      <w:proofErr w:type="spellEnd"/>
      <w:r>
        <w:rPr>
          <w:rFonts w:ascii="Arial" w:hAnsi="Arial" w:cs="Arial"/>
        </w:rPr>
        <w:t xml:space="preserve"> up to 98% purity by removing mentioned healthy ingredients (flavonoids) know on the market. Is it a sense? Anyway, this is a matter of the order</w:t>
      </w:r>
      <w:r w:rsidR="006B7193">
        <w:rPr>
          <w:rFonts w:ascii="Arial" w:hAnsi="Arial" w:cs="Arial"/>
        </w:rPr>
        <w:t xml:space="preserve"> and will cost additional money</w:t>
      </w:r>
      <w:r>
        <w:rPr>
          <w:rFonts w:ascii="Arial" w:hAnsi="Arial" w:cs="Arial"/>
        </w:rPr>
        <w:t xml:space="preserve">. </w:t>
      </w:r>
    </w:p>
    <w:p w:rsidR="006B7193" w:rsidRDefault="006B7193" w:rsidP="00CB0DA3">
      <w:pPr>
        <w:ind w:left="-567"/>
        <w:rPr>
          <w:rFonts w:ascii="Arial" w:hAnsi="Arial" w:cs="Arial"/>
        </w:rPr>
      </w:pPr>
      <w:r>
        <w:rPr>
          <w:rFonts w:ascii="Arial" w:hAnsi="Arial" w:cs="Arial"/>
        </w:rPr>
        <w:t xml:space="preserve">Obviously, there is a content of water 1.5% up to 3%. Some manufactures has the water content up to 12%. Molecules of water are bounded with molecules of </w:t>
      </w:r>
      <w:proofErr w:type="spellStart"/>
      <w:r>
        <w:rPr>
          <w:rFonts w:ascii="Arial" w:hAnsi="Arial" w:cs="Arial"/>
        </w:rPr>
        <w:t>Taxifolin</w:t>
      </w:r>
      <w:proofErr w:type="spellEnd"/>
      <w:r>
        <w:rPr>
          <w:rFonts w:ascii="Arial" w:hAnsi="Arial" w:cs="Arial"/>
        </w:rPr>
        <w:t xml:space="preserve"> making it crystal. </w:t>
      </w:r>
      <w:proofErr w:type="gramStart"/>
      <w:r>
        <w:rPr>
          <w:rFonts w:ascii="Arial" w:hAnsi="Arial" w:cs="Arial"/>
        </w:rPr>
        <w:t xml:space="preserve">On the market can be made some misunderstanding when Quercetin Hydrate is </w:t>
      </w:r>
      <w:r w:rsidR="003A366C">
        <w:rPr>
          <w:rFonts w:ascii="Arial" w:hAnsi="Arial" w:cs="Arial"/>
        </w:rPr>
        <w:t xml:space="preserve">confused with </w:t>
      </w:r>
      <w:proofErr w:type="spellStart"/>
      <w:r w:rsidR="003A366C">
        <w:rPr>
          <w:rFonts w:ascii="Arial" w:hAnsi="Arial" w:cs="Arial"/>
        </w:rPr>
        <w:t>Dihydroquercetin</w:t>
      </w:r>
      <w:proofErr w:type="spellEnd"/>
      <w:r w:rsidR="003A366C">
        <w:rPr>
          <w:rFonts w:ascii="Arial" w:hAnsi="Arial" w:cs="Arial"/>
        </w:rPr>
        <w:t xml:space="preserve"> (</w:t>
      </w:r>
      <w:proofErr w:type="spellStart"/>
      <w:r w:rsidR="003A366C">
        <w:rPr>
          <w:rFonts w:ascii="Arial" w:hAnsi="Arial" w:cs="Arial"/>
        </w:rPr>
        <w:t>Taxifolin</w:t>
      </w:r>
      <w:proofErr w:type="spellEnd"/>
      <w:r w:rsidR="003A366C">
        <w:rPr>
          <w:rFonts w:ascii="Arial" w:hAnsi="Arial" w:cs="Arial"/>
        </w:rPr>
        <w:t>).</w:t>
      </w:r>
      <w:proofErr w:type="gramEnd"/>
      <w:r w:rsidR="003A366C">
        <w:rPr>
          <w:rFonts w:ascii="Arial" w:hAnsi="Arial" w:cs="Arial"/>
        </w:rPr>
        <w:t xml:space="preserve"> This is a mistake. </w:t>
      </w:r>
    </w:p>
    <w:p w:rsidR="003A366C" w:rsidRDefault="00BD10C4" w:rsidP="00CB0DA3">
      <w:pPr>
        <w:ind w:left="-567"/>
        <w:rPr>
          <w:rFonts w:ascii="Arial" w:hAnsi="Arial" w:cs="Arial"/>
        </w:rPr>
      </w:pPr>
      <w:r>
        <w:rPr>
          <w:noProof/>
          <w:lang w:val="ru-RU" w:eastAsia="ru-RU" w:bidi="ar-SA"/>
        </w:rPr>
        <w:lastRenderedPageBreak/>
        <mc:AlternateContent>
          <mc:Choice Requires="wps">
            <w:drawing>
              <wp:anchor distT="0" distB="0" distL="114300" distR="114300" simplePos="0" relativeHeight="251681792" behindDoc="0" locked="0" layoutInCell="1" allowOverlap="1" wp14:anchorId="35D20955" wp14:editId="55BCE289">
                <wp:simplePos x="0" y="0"/>
                <wp:positionH relativeFrom="column">
                  <wp:posOffset>1627206</wp:posOffset>
                </wp:positionH>
                <wp:positionV relativeFrom="paragraph">
                  <wp:posOffset>547109</wp:posOffset>
                </wp:positionV>
                <wp:extent cx="4362824" cy="2265082"/>
                <wp:effectExtent l="0" t="0" r="19050" b="20955"/>
                <wp:wrapNone/>
                <wp:docPr id="9" name="Поле 9"/>
                <wp:cNvGraphicFramePr/>
                <a:graphic xmlns:a="http://schemas.openxmlformats.org/drawingml/2006/main">
                  <a:graphicData uri="http://schemas.microsoft.com/office/word/2010/wordprocessingShape">
                    <wps:wsp>
                      <wps:cNvSpPr txBox="1"/>
                      <wps:spPr>
                        <a:xfrm>
                          <a:off x="0" y="0"/>
                          <a:ext cx="4362824" cy="226508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311F" w:rsidRPr="00BD10C4" w:rsidRDefault="00CB311F">
                            <w:pPr>
                              <w:rPr>
                                <w:rFonts w:ascii="Arial" w:hAnsi="Arial" w:cs="Arial"/>
                              </w:rPr>
                            </w:pPr>
                            <w:r w:rsidRPr="00BD10C4">
                              <w:rPr>
                                <w:rFonts w:ascii="Arial" w:hAnsi="Arial" w:cs="Arial"/>
                              </w:rPr>
                              <w:t xml:space="preserve">The objective of acquiring highly pure </w:t>
                            </w:r>
                            <w:proofErr w:type="spellStart"/>
                            <w:r w:rsidRPr="00BD10C4">
                              <w:rPr>
                                <w:rFonts w:ascii="Arial" w:hAnsi="Arial" w:cs="Arial"/>
                              </w:rPr>
                              <w:t>Taxifolin</w:t>
                            </w:r>
                            <w:proofErr w:type="spellEnd"/>
                            <w:r w:rsidRPr="00BD10C4">
                              <w:rPr>
                                <w:rFonts w:ascii="Arial" w:hAnsi="Arial" w:cs="Arial"/>
                              </w:rPr>
                              <w:t xml:space="preserve"> is achieved by dissolving raw material containing </w:t>
                            </w:r>
                            <w:proofErr w:type="spellStart"/>
                            <w:r w:rsidRPr="00BD10C4">
                              <w:rPr>
                                <w:rFonts w:ascii="Arial" w:hAnsi="Arial" w:cs="Arial"/>
                              </w:rPr>
                              <w:t>Taxifolin</w:t>
                            </w:r>
                            <w:proofErr w:type="spellEnd"/>
                            <w:r w:rsidRPr="00BD10C4">
                              <w:rPr>
                                <w:rFonts w:ascii="Arial" w:hAnsi="Arial" w:cs="Arial"/>
                              </w:rPr>
                              <w:t xml:space="preserve"> in water solution of ethanol, having concentration of 30% at temperature of 25-29°C, wherein the content of </w:t>
                            </w:r>
                            <w:proofErr w:type="spellStart"/>
                            <w:r w:rsidRPr="00BD10C4">
                              <w:rPr>
                                <w:rFonts w:ascii="Arial" w:hAnsi="Arial" w:cs="Arial"/>
                              </w:rPr>
                              <w:t>Taxifolin</w:t>
                            </w:r>
                            <w:proofErr w:type="spellEnd"/>
                            <w:r w:rsidRPr="00BD10C4">
                              <w:rPr>
                                <w:rFonts w:ascii="Arial" w:hAnsi="Arial" w:cs="Arial"/>
                              </w:rPr>
                              <w:t xml:space="preserve"> reaches up to 250 g/L, followed by chromatographic separation under pressure of 100-500 kg/cm2 on a column with dynamic axial compression filled with reverse-phase sorbent, having increased retention of polar bonds, particle size from 10 to 20 microns, pore size from 120 to 200 A. The sorbent is eluted with previously degassed and modified water solution of ethanol, the </w:t>
                            </w:r>
                            <w:proofErr w:type="spellStart"/>
                            <w:r w:rsidRPr="00BD10C4">
                              <w:rPr>
                                <w:rFonts w:ascii="Arial" w:hAnsi="Arial" w:cs="Arial"/>
                              </w:rPr>
                              <w:t>eluat</w:t>
                            </w:r>
                            <w:proofErr w:type="spellEnd"/>
                            <w:r w:rsidRPr="00BD10C4">
                              <w:rPr>
                                <w:rFonts w:ascii="Arial" w:hAnsi="Arial" w:cs="Arial"/>
                              </w:rPr>
                              <w:t xml:space="preserve"> fractions are gathered by means of </w:t>
                            </w:r>
                            <w:proofErr w:type="spellStart"/>
                            <w:r w:rsidRPr="00BD10C4">
                              <w:rPr>
                                <w:rFonts w:ascii="Arial" w:hAnsi="Arial" w:cs="Arial"/>
                              </w:rPr>
                              <w:t>refractometric</w:t>
                            </w:r>
                            <w:proofErr w:type="spellEnd"/>
                            <w:r w:rsidRPr="00BD10C4">
                              <w:rPr>
                                <w:rFonts w:ascii="Arial" w:hAnsi="Arial" w:cs="Arial"/>
                              </w:rPr>
                              <w:t xml:space="preserve"> and mass spectrometric analysis, which is followed by crystallization by freezing, filtering and </w:t>
                            </w:r>
                            <w:proofErr w:type="spellStart"/>
                            <w:r w:rsidRPr="00BD10C4">
                              <w:rPr>
                                <w:rFonts w:ascii="Arial" w:hAnsi="Arial" w:cs="Arial"/>
                              </w:rPr>
                              <w:t>lyophilisation</w:t>
                            </w:r>
                            <w:proofErr w:type="spellEnd"/>
                            <w:r w:rsidRPr="00BD10C4">
                              <w:rPr>
                                <w:rFonts w:ascii="Arial" w:hAnsi="Arial" w:cs="Arial"/>
                              </w:rPr>
                              <w:t xml:space="preserve"> of the target product - only the (2R,3R)- </w:t>
                            </w:r>
                            <w:proofErr w:type="spellStart"/>
                            <w:r>
                              <w:rPr>
                                <w:rFonts w:ascii="Arial" w:hAnsi="Arial" w:cs="Arial"/>
                              </w:rPr>
                              <w:t>taxifolin</w:t>
                            </w:r>
                            <w:proofErr w:type="spellEnd"/>
                            <w:r>
                              <w:rPr>
                                <w:rFonts w:ascii="Arial" w:hAnsi="Arial" w:cs="Arial"/>
                              </w:rPr>
                              <w:t xml:space="preserve"> (or </w:t>
                            </w:r>
                            <w:proofErr w:type="spellStart"/>
                            <w:r w:rsidRPr="00BD10C4">
                              <w:rPr>
                                <w:rFonts w:ascii="Arial" w:hAnsi="Arial" w:cs="Arial"/>
                              </w:rPr>
                              <w:t>dihydroquercetin</w:t>
                            </w:r>
                            <w:proofErr w:type="spellEnd"/>
                            <w:r>
                              <w:rPr>
                                <w:rFonts w:ascii="Arial" w:hAnsi="Arial" w:cs="Arial"/>
                              </w:rPr>
                              <w:t>)</w:t>
                            </w:r>
                            <w:r w:rsidRPr="00BD10C4">
                              <w:rPr>
                                <w:rFonts w:ascii="Arial" w:hAnsi="Arial" w:cs="Arial"/>
                              </w:rPr>
                              <w:t xml:space="preserve"> with the full absence of its optical stereoisomers.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42" type="#_x0000_t202" style="position:absolute;left:0;text-align:left;margin-left:128.15pt;margin-top:43.1pt;width:343.55pt;height:17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" fillcolor="white [3201]" strokecolor="white [3212]" strokeweight=".5pt">
                <v:textbox>
                  <w:txbxContent>
                    <w:p w:rsidR="00CB311F" w:rsidRPr="00BD10C4" w:rsidRDefault="00CB311F">
                      <w:pPr>
                        <w:rPr>
                          <w:rFonts w:ascii="Arial" w:hAnsi="Arial" w:cs="Arial"/>
                        </w:rPr>
                      </w:pPr>
                      <w:r w:rsidRPr="00BD10C4">
                        <w:rPr>
                          <w:rFonts w:ascii="Arial" w:hAnsi="Arial" w:cs="Arial"/>
                        </w:rPr>
                        <w:t xml:space="preserve">The objective of acquiring highly pure </w:t>
                      </w:r>
                      <w:proofErr w:type="spellStart"/>
                      <w:r w:rsidRPr="00BD10C4">
                        <w:rPr>
                          <w:rFonts w:ascii="Arial" w:hAnsi="Arial" w:cs="Arial"/>
                        </w:rPr>
                        <w:t>Taxifolin</w:t>
                      </w:r>
                      <w:proofErr w:type="spellEnd"/>
                      <w:r w:rsidRPr="00BD10C4">
                        <w:rPr>
                          <w:rFonts w:ascii="Arial" w:hAnsi="Arial" w:cs="Arial"/>
                        </w:rPr>
                        <w:t xml:space="preserve"> is achieved by dissolving raw material containing </w:t>
                      </w:r>
                      <w:proofErr w:type="spellStart"/>
                      <w:r w:rsidRPr="00BD10C4">
                        <w:rPr>
                          <w:rFonts w:ascii="Arial" w:hAnsi="Arial" w:cs="Arial"/>
                        </w:rPr>
                        <w:t>Taxifolin</w:t>
                      </w:r>
                      <w:proofErr w:type="spellEnd"/>
                      <w:r w:rsidRPr="00BD10C4">
                        <w:rPr>
                          <w:rFonts w:ascii="Arial" w:hAnsi="Arial" w:cs="Arial"/>
                        </w:rPr>
                        <w:t xml:space="preserve"> in water solution of ethanol, having concentration of 30% at temperature of 25-29°C, wherein the content of </w:t>
                      </w:r>
                      <w:proofErr w:type="spellStart"/>
                      <w:r w:rsidRPr="00BD10C4">
                        <w:rPr>
                          <w:rFonts w:ascii="Arial" w:hAnsi="Arial" w:cs="Arial"/>
                        </w:rPr>
                        <w:t>Taxifolin</w:t>
                      </w:r>
                      <w:proofErr w:type="spellEnd"/>
                      <w:r w:rsidRPr="00BD10C4">
                        <w:rPr>
                          <w:rFonts w:ascii="Arial" w:hAnsi="Arial" w:cs="Arial"/>
                        </w:rPr>
                        <w:t xml:space="preserve"> reaches up to 250 g/L, followed by chromatographic separation under pressure of 100-500 kg/cm2 on a column with dynamic axial compression filled with reverse-phase sorbent, having increased retention of polar bonds, particle size from 10 to 20 microns, pore size from 120 to 200 A. The sorbent is eluted with previously degassed and modified water solution of ethanol, the </w:t>
                      </w:r>
                      <w:proofErr w:type="spellStart"/>
                      <w:r w:rsidRPr="00BD10C4">
                        <w:rPr>
                          <w:rFonts w:ascii="Arial" w:hAnsi="Arial" w:cs="Arial"/>
                        </w:rPr>
                        <w:t>eluat</w:t>
                      </w:r>
                      <w:proofErr w:type="spellEnd"/>
                      <w:r w:rsidRPr="00BD10C4">
                        <w:rPr>
                          <w:rFonts w:ascii="Arial" w:hAnsi="Arial" w:cs="Arial"/>
                        </w:rPr>
                        <w:t xml:space="preserve"> fractions are gathered by means of </w:t>
                      </w:r>
                      <w:proofErr w:type="spellStart"/>
                      <w:r w:rsidRPr="00BD10C4">
                        <w:rPr>
                          <w:rFonts w:ascii="Arial" w:hAnsi="Arial" w:cs="Arial"/>
                        </w:rPr>
                        <w:t>refractometric</w:t>
                      </w:r>
                      <w:proofErr w:type="spellEnd"/>
                      <w:r w:rsidRPr="00BD10C4">
                        <w:rPr>
                          <w:rFonts w:ascii="Arial" w:hAnsi="Arial" w:cs="Arial"/>
                        </w:rPr>
                        <w:t xml:space="preserve"> and mass spectrometric analysis, which is followed by crystallization by freezing, filtering and </w:t>
                      </w:r>
                      <w:proofErr w:type="spellStart"/>
                      <w:r w:rsidRPr="00BD10C4">
                        <w:rPr>
                          <w:rFonts w:ascii="Arial" w:hAnsi="Arial" w:cs="Arial"/>
                        </w:rPr>
                        <w:t>lyophilisation</w:t>
                      </w:r>
                      <w:proofErr w:type="spellEnd"/>
                      <w:r w:rsidRPr="00BD10C4">
                        <w:rPr>
                          <w:rFonts w:ascii="Arial" w:hAnsi="Arial" w:cs="Arial"/>
                        </w:rPr>
                        <w:t xml:space="preserve"> of the target product - only the (2R,3R)- </w:t>
                      </w:r>
                      <w:proofErr w:type="spellStart"/>
                      <w:r>
                        <w:rPr>
                          <w:rFonts w:ascii="Arial" w:hAnsi="Arial" w:cs="Arial"/>
                        </w:rPr>
                        <w:t>taxifolin</w:t>
                      </w:r>
                      <w:proofErr w:type="spellEnd"/>
                      <w:r>
                        <w:rPr>
                          <w:rFonts w:ascii="Arial" w:hAnsi="Arial" w:cs="Arial"/>
                        </w:rPr>
                        <w:t xml:space="preserve"> (or </w:t>
                      </w:r>
                      <w:proofErr w:type="spellStart"/>
                      <w:r w:rsidRPr="00BD10C4">
                        <w:rPr>
                          <w:rFonts w:ascii="Arial" w:hAnsi="Arial" w:cs="Arial"/>
                        </w:rPr>
                        <w:t>dihydroquercetin</w:t>
                      </w:r>
                      <w:proofErr w:type="spellEnd"/>
                      <w:r>
                        <w:rPr>
                          <w:rFonts w:ascii="Arial" w:hAnsi="Arial" w:cs="Arial"/>
                        </w:rPr>
                        <w:t>)</w:t>
                      </w:r>
                      <w:r w:rsidRPr="00BD10C4">
                        <w:rPr>
                          <w:rFonts w:ascii="Arial" w:hAnsi="Arial" w:cs="Arial"/>
                        </w:rPr>
                        <w:t xml:space="preserve"> with the full absence of its optical stereoisomers.</w:t>
                      </w:r>
                    </w:p>
                  </w:txbxContent>
                </v:textbox>
              </v:shape>
            </w:pict>
          </mc:Fallback>
        </mc:AlternateContent>
      </w:r>
      <w:r w:rsidR="003A366C">
        <w:rPr>
          <w:rFonts w:ascii="Arial" w:hAnsi="Arial" w:cs="Arial"/>
        </w:rPr>
        <w:t xml:space="preserve">Quercetin Hydrate this is Quercetin crystal with water inside, however </w:t>
      </w:r>
      <w:proofErr w:type="spellStart"/>
      <w:r w:rsidR="003A366C">
        <w:rPr>
          <w:rFonts w:ascii="Arial" w:hAnsi="Arial" w:cs="Arial"/>
        </w:rPr>
        <w:t>Dihydroquercetin</w:t>
      </w:r>
      <w:proofErr w:type="spellEnd"/>
      <w:r w:rsidR="006D7002">
        <w:rPr>
          <w:rFonts w:ascii="Arial" w:hAnsi="Arial" w:cs="Arial"/>
        </w:rPr>
        <w:t xml:space="preserve"> (</w:t>
      </w:r>
      <w:proofErr w:type="spellStart"/>
      <w:r w:rsidR="006D7002">
        <w:rPr>
          <w:rFonts w:ascii="Arial" w:hAnsi="Arial" w:cs="Arial"/>
        </w:rPr>
        <w:t>Taxifolin</w:t>
      </w:r>
      <w:proofErr w:type="spellEnd"/>
      <w:r w:rsidR="006D7002">
        <w:rPr>
          <w:rFonts w:ascii="Arial" w:hAnsi="Arial" w:cs="Arial"/>
        </w:rPr>
        <w:t>)</w:t>
      </w:r>
      <w:r w:rsidR="003A366C">
        <w:rPr>
          <w:rFonts w:ascii="Arial" w:hAnsi="Arial" w:cs="Arial"/>
        </w:rPr>
        <w:t xml:space="preserve"> depicts </w:t>
      </w:r>
      <w:r w:rsidR="006D7002" w:rsidRPr="006D7002">
        <w:rPr>
          <w:rFonts w:ascii="Arial" w:hAnsi="Arial" w:cs="Arial"/>
        </w:rPr>
        <w:t xml:space="preserve">distinguishing feature in this sub-class, somehow the presence of a </w:t>
      </w:r>
      <w:proofErr w:type="spellStart"/>
      <w:r w:rsidR="006D7002" w:rsidRPr="006D7002">
        <w:rPr>
          <w:rFonts w:ascii="Arial" w:hAnsi="Arial" w:cs="Arial"/>
        </w:rPr>
        <w:t>dihydro</w:t>
      </w:r>
      <w:proofErr w:type="spellEnd"/>
      <w:r w:rsidR="006D7002" w:rsidRPr="006D7002">
        <w:rPr>
          <w:rFonts w:ascii="Arial" w:hAnsi="Arial" w:cs="Arial"/>
        </w:rPr>
        <w:t xml:space="preserve">-functional group, thus defining the </w:t>
      </w:r>
      <w:proofErr w:type="spellStart"/>
      <w:r w:rsidR="006D7002" w:rsidRPr="006D7002">
        <w:rPr>
          <w:rFonts w:ascii="Arial" w:hAnsi="Arial" w:cs="Arial"/>
        </w:rPr>
        <w:t>Taxifolin</w:t>
      </w:r>
      <w:proofErr w:type="spellEnd"/>
      <w:r w:rsidR="006D7002" w:rsidRPr="006D7002">
        <w:rPr>
          <w:rFonts w:ascii="Arial" w:hAnsi="Arial" w:cs="Arial"/>
        </w:rPr>
        <w:t xml:space="preserve"> molecule as a monomer - </w:t>
      </w:r>
      <w:proofErr w:type="spellStart"/>
      <w:r w:rsidR="006D7002" w:rsidRPr="006D7002">
        <w:rPr>
          <w:rFonts w:ascii="Arial" w:hAnsi="Arial" w:cs="Arial"/>
        </w:rPr>
        <w:t>dihydroflavonol</w:t>
      </w:r>
      <w:proofErr w:type="spellEnd"/>
      <w:r w:rsidR="006D7002" w:rsidRPr="006D7002">
        <w:rPr>
          <w:rFonts w:ascii="Arial" w:hAnsi="Arial" w:cs="Arial"/>
        </w:rPr>
        <w:t>.</w:t>
      </w:r>
    </w:p>
    <w:p w:rsidR="000322E9" w:rsidRDefault="00EE258A" w:rsidP="00B82F00">
      <w:pPr>
        <w:ind w:left="-567"/>
        <w:rPr>
          <w:rFonts w:ascii="Tahoma" w:hAnsi="Tahoma" w:cs="Tahoma"/>
        </w:rPr>
      </w:pPr>
      <w:r>
        <w:rPr>
          <w:noProof/>
          <w:lang w:val="ru-RU" w:eastAsia="ru-RU" w:bidi="ar-SA"/>
        </w:rPr>
        <w:drawing>
          <wp:inline distT="0" distB="0" distL="0" distR="0" wp14:anchorId="72460A8C" wp14:editId="62492BC1">
            <wp:extent cx="1689490" cy="1267012"/>
            <wp:effectExtent l="247650" t="247650" r="254000" b="238125"/>
            <wp:docPr id="7" name="Picture 4" descr="Флавит пищевой в кристаллической фор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Флавит пищевой в кристаллической форме"/>
                    <pic:cNvPicPr>
                      <a:picLocks noChangeAspect="1" noChangeArrowheads="1"/>
                    </pic:cNvPicPr>
                  </pic:nvPicPr>
                  <pic:blipFill>
                    <a:blip r:embed="rId20" cstate="print"/>
                    <a:srcRect/>
                    <a:stretch>
                      <a:fillRect/>
                    </a:stretch>
                  </pic:blipFill>
                  <pic:spPr>
                    <a:xfrm>
                      <a:off x="0" y="0"/>
                      <a:ext cx="1685669" cy="1264147"/>
                    </a:xfrm>
                    <a:prstGeom prst="round2DiagRect">
                      <a:avLst>
                        <a:gd name="adj1" fmla="val 16667"/>
                        <a:gd name="adj2" fmla="val 0"/>
                      </a:avLst>
                    </a:prstGeom>
                    <a:ln w="19050" cap="sq">
                      <a:solidFill>
                        <a:srgbClr val="FFFFFF"/>
                      </a:solidFill>
                      <a:miter lim="800000"/>
                    </a:ln>
                    <a:effectLst>
                      <a:outerShdw blurRad="254000" algn="tl" rotWithShape="0">
                        <a:srgbClr val="000000">
                          <a:alpha val="43000"/>
                        </a:srgbClr>
                      </a:outerShdw>
                    </a:effectLst>
                  </pic:spPr>
                </pic:pic>
              </a:graphicData>
            </a:graphic>
          </wp:inline>
        </w:drawing>
      </w:r>
    </w:p>
    <w:p w:rsidR="00BD10C4" w:rsidRDefault="00BD10C4" w:rsidP="00B82F00">
      <w:pPr>
        <w:ind w:left="-567"/>
        <w:rPr>
          <w:rFonts w:ascii="Arial" w:hAnsi="Arial" w:cs="Arial"/>
        </w:rPr>
      </w:pPr>
    </w:p>
    <w:p w:rsidR="00BD10C4" w:rsidRPr="00BD10C4" w:rsidRDefault="00BD10C4" w:rsidP="00B82F00">
      <w:pPr>
        <w:ind w:left="-567"/>
        <w:rPr>
          <w:rFonts w:ascii="Arial" w:hAnsi="Arial" w:cs="Arial"/>
        </w:rPr>
      </w:pPr>
      <w:r w:rsidRPr="00BD10C4">
        <w:rPr>
          <w:rFonts w:ascii="Arial" w:hAnsi="Arial" w:cs="Arial"/>
        </w:rPr>
        <w:t xml:space="preserve">The </w:t>
      </w:r>
      <w:proofErr w:type="spellStart"/>
      <w:r w:rsidRPr="00BD10C4">
        <w:rPr>
          <w:rFonts w:ascii="Arial" w:hAnsi="Arial" w:cs="Arial"/>
        </w:rPr>
        <w:t>eluat</w:t>
      </w:r>
      <w:proofErr w:type="spellEnd"/>
      <w:r w:rsidRPr="00BD10C4">
        <w:rPr>
          <w:rFonts w:ascii="Arial" w:hAnsi="Arial" w:cs="Arial"/>
        </w:rPr>
        <w:t xml:space="preserve"> is modified preferably with methanol, isopropanol, acetic acid, formic acid, until the presence of these elements in the </w:t>
      </w:r>
      <w:proofErr w:type="spellStart"/>
      <w:r w:rsidRPr="00BD10C4">
        <w:rPr>
          <w:rFonts w:ascii="Arial" w:hAnsi="Arial" w:cs="Arial"/>
        </w:rPr>
        <w:t>eluat</w:t>
      </w:r>
      <w:proofErr w:type="spellEnd"/>
      <w:r w:rsidRPr="00BD10C4">
        <w:rPr>
          <w:rFonts w:ascii="Arial" w:hAnsi="Arial" w:cs="Arial"/>
        </w:rPr>
        <w:t xml:space="preserve"> reaches 0,001 - 5 % by volume.</w:t>
      </w:r>
    </w:p>
    <w:p w:rsidR="00BD10C4" w:rsidRDefault="0025561D" w:rsidP="00B82F00">
      <w:pPr>
        <w:ind w:left="-567"/>
        <w:rPr>
          <w:rFonts w:ascii="Arial" w:hAnsi="Arial" w:cs="Arial"/>
        </w:rPr>
      </w:pPr>
      <w:r w:rsidRPr="0025561D">
        <w:rPr>
          <w:rFonts w:ascii="Arial" w:hAnsi="Arial" w:cs="Arial"/>
        </w:rPr>
        <w:t xml:space="preserve">The range of concentration values of ethanol and range of volume values of </w:t>
      </w:r>
      <w:proofErr w:type="spellStart"/>
      <w:r>
        <w:rPr>
          <w:rFonts w:ascii="Arial" w:hAnsi="Arial" w:cs="Arial"/>
        </w:rPr>
        <w:t>Taxifolin</w:t>
      </w:r>
      <w:proofErr w:type="spellEnd"/>
      <w:r w:rsidRPr="0025561D">
        <w:rPr>
          <w:rFonts w:ascii="Arial" w:hAnsi="Arial" w:cs="Arial"/>
        </w:rPr>
        <w:t xml:space="preserve"> in the obtained solution, </w:t>
      </w:r>
      <w:r>
        <w:rPr>
          <w:rFonts w:ascii="Arial" w:hAnsi="Arial" w:cs="Arial"/>
        </w:rPr>
        <w:t>described above</w:t>
      </w:r>
      <w:r w:rsidRPr="0025561D">
        <w:rPr>
          <w:rFonts w:ascii="Arial" w:hAnsi="Arial" w:cs="Arial"/>
        </w:rPr>
        <w:t xml:space="preserve">, were chosen in accordance with the condition of the maximum capacity of the process, taking into consideration the different solubility of the primary technical </w:t>
      </w:r>
      <w:r>
        <w:rPr>
          <w:rFonts w:ascii="Arial" w:hAnsi="Arial" w:cs="Arial"/>
        </w:rPr>
        <w:t xml:space="preserve">(raw) </w:t>
      </w:r>
      <w:proofErr w:type="spellStart"/>
      <w:r>
        <w:rPr>
          <w:rFonts w:ascii="Arial" w:hAnsi="Arial" w:cs="Arial"/>
        </w:rPr>
        <w:t>Taxifolin</w:t>
      </w:r>
      <w:proofErr w:type="spellEnd"/>
      <w:r w:rsidRPr="0025561D">
        <w:rPr>
          <w:rFonts w:ascii="Arial" w:hAnsi="Arial" w:cs="Arial"/>
        </w:rPr>
        <w:t xml:space="preserve"> and its admixtures</w:t>
      </w:r>
      <w:r>
        <w:rPr>
          <w:rFonts w:ascii="Arial" w:hAnsi="Arial" w:cs="Arial"/>
        </w:rPr>
        <w:t xml:space="preserve"> (impurities or contaminants)</w:t>
      </w:r>
      <w:r w:rsidRPr="0025561D">
        <w:rPr>
          <w:rFonts w:ascii="Arial" w:hAnsi="Arial" w:cs="Arial"/>
        </w:rPr>
        <w:t xml:space="preserve">. The advance degassing of the initial water and alcohol solution of </w:t>
      </w:r>
      <w:proofErr w:type="spellStart"/>
      <w:r>
        <w:rPr>
          <w:rFonts w:ascii="Arial" w:hAnsi="Arial" w:cs="Arial"/>
        </w:rPr>
        <w:t>Taxifolin</w:t>
      </w:r>
      <w:proofErr w:type="spellEnd"/>
      <w:r w:rsidRPr="0025561D">
        <w:rPr>
          <w:rFonts w:ascii="Arial" w:hAnsi="Arial" w:cs="Arial"/>
        </w:rPr>
        <w:t xml:space="preserve"> and the </w:t>
      </w:r>
      <w:proofErr w:type="spellStart"/>
      <w:r w:rsidRPr="0025561D">
        <w:rPr>
          <w:rFonts w:ascii="Arial" w:hAnsi="Arial" w:cs="Arial"/>
        </w:rPr>
        <w:t>eluat</w:t>
      </w:r>
      <w:proofErr w:type="spellEnd"/>
      <w:r w:rsidRPr="0025561D">
        <w:rPr>
          <w:rFonts w:ascii="Arial" w:hAnsi="Arial" w:cs="Arial"/>
        </w:rPr>
        <w:t xml:space="preserve">, allows to avoid the oxidation, caused by dissolved oxygen of the target product and considerably increase the precision of </w:t>
      </w:r>
      <w:proofErr w:type="spellStart"/>
      <w:r w:rsidRPr="0025561D">
        <w:rPr>
          <w:rFonts w:ascii="Arial" w:hAnsi="Arial" w:cs="Arial"/>
        </w:rPr>
        <w:t>refractometric</w:t>
      </w:r>
      <w:proofErr w:type="spellEnd"/>
      <w:r w:rsidRPr="0025561D">
        <w:rPr>
          <w:rFonts w:ascii="Arial" w:hAnsi="Arial" w:cs="Arial"/>
        </w:rPr>
        <w:t xml:space="preserve"> and mass spectrometric determination of (2R</w:t>
      </w:r>
      <w:proofErr w:type="gramStart"/>
      <w:r w:rsidRPr="0025561D">
        <w:rPr>
          <w:rFonts w:ascii="Arial" w:hAnsi="Arial" w:cs="Arial"/>
        </w:rPr>
        <w:t>,3R</w:t>
      </w:r>
      <w:proofErr w:type="gramEnd"/>
      <w:r w:rsidRPr="0025561D">
        <w:rPr>
          <w:rFonts w:ascii="Arial" w:hAnsi="Arial" w:cs="Arial"/>
        </w:rPr>
        <w:t xml:space="preserve">)- </w:t>
      </w:r>
      <w:proofErr w:type="spellStart"/>
      <w:r>
        <w:rPr>
          <w:rFonts w:ascii="Arial" w:hAnsi="Arial" w:cs="Arial"/>
        </w:rPr>
        <w:t>taxifolin</w:t>
      </w:r>
      <w:proofErr w:type="spellEnd"/>
      <w:r>
        <w:rPr>
          <w:rFonts w:ascii="Arial" w:hAnsi="Arial" w:cs="Arial"/>
        </w:rPr>
        <w:t xml:space="preserve"> (</w:t>
      </w:r>
      <w:proofErr w:type="spellStart"/>
      <w:r w:rsidRPr="0025561D">
        <w:rPr>
          <w:rFonts w:ascii="Arial" w:hAnsi="Arial" w:cs="Arial"/>
        </w:rPr>
        <w:t>dihydroquercetin</w:t>
      </w:r>
      <w:proofErr w:type="spellEnd"/>
      <w:r>
        <w:rPr>
          <w:rFonts w:ascii="Arial" w:hAnsi="Arial" w:cs="Arial"/>
        </w:rPr>
        <w:t>)</w:t>
      </w:r>
      <w:r w:rsidRPr="0025561D">
        <w:rPr>
          <w:rFonts w:ascii="Arial" w:hAnsi="Arial" w:cs="Arial"/>
        </w:rPr>
        <w:t xml:space="preserve"> in the </w:t>
      </w:r>
      <w:proofErr w:type="spellStart"/>
      <w:r w:rsidRPr="0025561D">
        <w:rPr>
          <w:rFonts w:ascii="Arial" w:hAnsi="Arial" w:cs="Arial"/>
        </w:rPr>
        <w:t>eluat</w:t>
      </w:r>
      <w:proofErr w:type="spellEnd"/>
      <w:r w:rsidRPr="0025561D">
        <w:rPr>
          <w:rFonts w:ascii="Arial" w:hAnsi="Arial" w:cs="Arial"/>
        </w:rPr>
        <w:t>, which in turn allows to increase production capacity, purity and output of the product.</w:t>
      </w:r>
    </w:p>
    <w:p w:rsidR="0025561D" w:rsidRDefault="005C6E02" w:rsidP="00B82F00">
      <w:pPr>
        <w:ind w:left="-567"/>
        <w:rPr>
          <w:rFonts w:ascii="Arial" w:hAnsi="Arial" w:cs="Arial"/>
        </w:rPr>
      </w:pPr>
      <w:r w:rsidRPr="005C6E02">
        <w:rPr>
          <w:rFonts w:ascii="Arial" w:hAnsi="Arial" w:cs="Arial"/>
        </w:rPr>
        <w:t>The range of pressure values, 100-500 kg/cm</w:t>
      </w:r>
      <w:r w:rsidRPr="005C6E02">
        <w:rPr>
          <w:rFonts w:ascii="Arial" w:hAnsi="Arial" w:cs="Arial"/>
          <w:vertAlign w:val="superscript"/>
        </w:rPr>
        <w:t>2</w:t>
      </w:r>
      <w:r w:rsidRPr="005C6E02">
        <w:rPr>
          <w:rFonts w:ascii="Arial" w:hAnsi="Arial" w:cs="Arial"/>
        </w:rPr>
        <w:t xml:space="preserve">, during the chromatographic separation is determined by the preparative column YMC DAU 100-700 with dynamic axial compression using a reverse-phase sorbent having increased retention of polar bonds YMC ODC-AQ-HG, sorbent having particle size from 10 to 20 microns, size of pores from 120 to 200 A. The latter were determined in accordance with the nature of the target product and related to the possible presence of three </w:t>
      </w:r>
      <w:proofErr w:type="spellStart"/>
      <w:r>
        <w:rPr>
          <w:rFonts w:ascii="Arial" w:hAnsi="Arial" w:cs="Arial"/>
        </w:rPr>
        <w:t>Taxifolin</w:t>
      </w:r>
      <w:proofErr w:type="spellEnd"/>
      <w:r w:rsidRPr="005C6E02">
        <w:rPr>
          <w:rFonts w:ascii="Arial" w:hAnsi="Arial" w:cs="Arial"/>
        </w:rPr>
        <w:t xml:space="preserve"> stereoisomers having different polarity then (2R,3R)- </w:t>
      </w:r>
      <w:proofErr w:type="spellStart"/>
      <w:r>
        <w:rPr>
          <w:rFonts w:ascii="Arial" w:hAnsi="Arial" w:cs="Arial"/>
        </w:rPr>
        <w:t>taxifolin</w:t>
      </w:r>
      <w:proofErr w:type="spellEnd"/>
      <w:r>
        <w:rPr>
          <w:rFonts w:ascii="Arial" w:hAnsi="Arial" w:cs="Arial"/>
        </w:rPr>
        <w:t xml:space="preserve"> (</w:t>
      </w:r>
      <w:proofErr w:type="spellStart"/>
      <w:r w:rsidRPr="005C6E02">
        <w:rPr>
          <w:rFonts w:ascii="Arial" w:hAnsi="Arial" w:cs="Arial"/>
        </w:rPr>
        <w:t>dihydroquercetin</w:t>
      </w:r>
      <w:proofErr w:type="spellEnd"/>
      <w:r>
        <w:rPr>
          <w:rFonts w:ascii="Arial" w:hAnsi="Arial" w:cs="Arial"/>
        </w:rPr>
        <w:t>)</w:t>
      </w:r>
      <w:r w:rsidRPr="005C6E02">
        <w:rPr>
          <w:rFonts w:ascii="Arial" w:hAnsi="Arial" w:cs="Arial"/>
        </w:rPr>
        <w:t xml:space="preserve">, as well as in compliance with the maximum rate of 150 - 250 ml/min at which </w:t>
      </w:r>
      <w:proofErr w:type="spellStart"/>
      <w:r w:rsidRPr="005C6E02">
        <w:rPr>
          <w:rFonts w:ascii="Arial" w:hAnsi="Arial" w:cs="Arial"/>
        </w:rPr>
        <w:t>eluat</w:t>
      </w:r>
      <w:proofErr w:type="spellEnd"/>
      <w:r w:rsidRPr="005C6E02">
        <w:rPr>
          <w:rFonts w:ascii="Arial" w:hAnsi="Arial" w:cs="Arial"/>
        </w:rPr>
        <w:t xml:space="preserve"> is supplied.</w:t>
      </w:r>
    </w:p>
    <w:p w:rsidR="005C6E02" w:rsidRDefault="005C6E02" w:rsidP="00B82F00">
      <w:pPr>
        <w:ind w:left="-567"/>
        <w:rPr>
          <w:rFonts w:ascii="Arial" w:hAnsi="Arial" w:cs="Arial"/>
        </w:rPr>
      </w:pPr>
      <w:r w:rsidRPr="005C6E02">
        <w:rPr>
          <w:rFonts w:ascii="Arial" w:hAnsi="Arial" w:cs="Arial"/>
        </w:rPr>
        <w:t xml:space="preserve">It is crucial to maintain the temperature within the range of 20-29°C during the process of dissolving the initial </w:t>
      </w:r>
      <w:proofErr w:type="spellStart"/>
      <w:r>
        <w:rPr>
          <w:rFonts w:ascii="Arial" w:hAnsi="Arial" w:cs="Arial"/>
        </w:rPr>
        <w:t>Taxifolin</w:t>
      </w:r>
      <w:proofErr w:type="spellEnd"/>
      <w:r w:rsidRPr="005C6E02">
        <w:rPr>
          <w:rFonts w:ascii="Arial" w:hAnsi="Arial" w:cs="Arial"/>
        </w:rPr>
        <w:t xml:space="preserve"> and its chromatographic separation. The capacity of the process decreases substantially if the temperature falls below 20°Cand the rise of temperature above 29°C increases the risk of stereo isomerization of the target product.</w:t>
      </w:r>
    </w:p>
    <w:p w:rsidR="005C6E02" w:rsidRDefault="005C6E02" w:rsidP="00B82F00">
      <w:pPr>
        <w:ind w:left="-567"/>
        <w:rPr>
          <w:rFonts w:ascii="Arial" w:hAnsi="Arial" w:cs="Arial"/>
        </w:rPr>
      </w:pPr>
      <w:r w:rsidRPr="005C6E02">
        <w:rPr>
          <w:rFonts w:ascii="Arial" w:hAnsi="Arial" w:cs="Arial"/>
        </w:rPr>
        <w:t xml:space="preserve">The gathering of </w:t>
      </w:r>
      <w:proofErr w:type="spellStart"/>
      <w:r w:rsidRPr="005C6E02">
        <w:rPr>
          <w:rFonts w:ascii="Arial" w:hAnsi="Arial" w:cs="Arial"/>
        </w:rPr>
        <w:t>eluat</w:t>
      </w:r>
      <w:proofErr w:type="spellEnd"/>
      <w:r w:rsidRPr="005C6E02">
        <w:rPr>
          <w:rFonts w:ascii="Arial" w:hAnsi="Arial" w:cs="Arial"/>
        </w:rPr>
        <w:t xml:space="preserve"> fractions by means of simultaneous </w:t>
      </w:r>
      <w:proofErr w:type="spellStart"/>
      <w:r w:rsidRPr="005C6E02">
        <w:rPr>
          <w:rFonts w:ascii="Arial" w:hAnsi="Arial" w:cs="Arial"/>
        </w:rPr>
        <w:t>refractometric</w:t>
      </w:r>
      <w:proofErr w:type="spellEnd"/>
      <w:r w:rsidRPr="005C6E02">
        <w:rPr>
          <w:rFonts w:ascii="Arial" w:hAnsi="Arial" w:cs="Arial"/>
        </w:rPr>
        <w:t xml:space="preserve">, spectrometric and mass spectrometric analysis allows reusing the solvent from the </w:t>
      </w:r>
      <w:proofErr w:type="spellStart"/>
      <w:r w:rsidRPr="005C6E02">
        <w:rPr>
          <w:rFonts w:ascii="Arial" w:hAnsi="Arial" w:cs="Arial"/>
        </w:rPr>
        <w:t>eluat</w:t>
      </w:r>
      <w:proofErr w:type="spellEnd"/>
      <w:r w:rsidRPr="005C6E02">
        <w:rPr>
          <w:rFonts w:ascii="Arial" w:hAnsi="Arial" w:cs="Arial"/>
        </w:rPr>
        <w:t xml:space="preserve"> without a thorough distillation of the column; ensures more precise analysis of fractions with the molecular weight within the range of 100 - 1000 units; and also allows isolating </w:t>
      </w:r>
      <w:r>
        <w:rPr>
          <w:rFonts w:ascii="Arial" w:hAnsi="Arial" w:cs="Arial"/>
        </w:rPr>
        <w:t xml:space="preserve">relative flavonoids </w:t>
      </w:r>
      <w:r w:rsidRPr="005C6E02">
        <w:rPr>
          <w:rFonts w:ascii="Arial" w:hAnsi="Arial" w:cs="Arial"/>
        </w:rPr>
        <w:t xml:space="preserve">separately </w:t>
      </w:r>
      <w:r>
        <w:rPr>
          <w:rFonts w:ascii="Arial" w:hAnsi="Arial" w:cs="Arial"/>
        </w:rPr>
        <w:t>to obtain</w:t>
      </w:r>
      <w:r w:rsidRPr="005C6E02">
        <w:rPr>
          <w:rFonts w:ascii="Arial" w:hAnsi="Arial" w:cs="Arial"/>
        </w:rPr>
        <w:t xml:space="preserve"> pure target products. These procedures allow </w:t>
      </w:r>
      <w:proofErr w:type="gramStart"/>
      <w:r w:rsidRPr="005C6E02">
        <w:rPr>
          <w:rFonts w:ascii="Arial" w:hAnsi="Arial" w:cs="Arial"/>
        </w:rPr>
        <w:t>to increase</w:t>
      </w:r>
      <w:proofErr w:type="gramEnd"/>
      <w:r w:rsidRPr="005C6E02">
        <w:rPr>
          <w:rFonts w:ascii="Arial" w:hAnsi="Arial" w:cs="Arial"/>
        </w:rPr>
        <w:t xml:space="preserve"> the output of the </w:t>
      </w:r>
      <w:proofErr w:type="spellStart"/>
      <w:r>
        <w:rPr>
          <w:rFonts w:ascii="Arial" w:hAnsi="Arial" w:cs="Arial"/>
        </w:rPr>
        <w:t>Taxifolin</w:t>
      </w:r>
      <w:proofErr w:type="spellEnd"/>
      <w:r w:rsidRPr="005C6E02">
        <w:rPr>
          <w:rFonts w:ascii="Arial" w:hAnsi="Arial" w:cs="Arial"/>
        </w:rPr>
        <w:t xml:space="preserve"> up to 9</w:t>
      </w:r>
      <w:r>
        <w:rPr>
          <w:rFonts w:ascii="Arial" w:hAnsi="Arial" w:cs="Arial"/>
        </w:rPr>
        <w:t>8</w:t>
      </w:r>
      <w:r w:rsidRPr="005C6E02">
        <w:rPr>
          <w:rFonts w:ascii="Arial" w:hAnsi="Arial" w:cs="Arial"/>
        </w:rPr>
        <w:t xml:space="preserve"> %.</w:t>
      </w:r>
    </w:p>
    <w:p w:rsidR="005C6E02" w:rsidRDefault="0002415A" w:rsidP="00B82F00">
      <w:pPr>
        <w:ind w:left="-567"/>
        <w:rPr>
          <w:rFonts w:ascii="Arial" w:hAnsi="Arial" w:cs="Arial"/>
        </w:rPr>
      </w:pPr>
      <w:r w:rsidRPr="0002415A">
        <w:rPr>
          <w:rFonts w:ascii="Arial" w:hAnsi="Arial" w:cs="Arial"/>
        </w:rPr>
        <w:t xml:space="preserve">Ethanol and water is removed from </w:t>
      </w:r>
      <w:proofErr w:type="spellStart"/>
      <w:r w:rsidRPr="0002415A">
        <w:rPr>
          <w:rFonts w:ascii="Arial" w:hAnsi="Arial" w:cs="Arial"/>
        </w:rPr>
        <w:t>eluat</w:t>
      </w:r>
      <w:proofErr w:type="spellEnd"/>
      <w:r w:rsidRPr="0002415A">
        <w:rPr>
          <w:rFonts w:ascii="Arial" w:hAnsi="Arial" w:cs="Arial"/>
        </w:rPr>
        <w:t xml:space="preserve"> fraction, acquired by chromatographic </w:t>
      </w:r>
      <w:proofErr w:type="spellStart"/>
      <w:r w:rsidRPr="0002415A">
        <w:rPr>
          <w:rFonts w:ascii="Arial" w:hAnsi="Arial" w:cs="Arial"/>
        </w:rPr>
        <w:t>isola</w:t>
      </w:r>
      <w:proofErr w:type="spellEnd"/>
      <w:r w:rsidRPr="0002415A">
        <w:rPr>
          <w:rFonts w:ascii="Arial" w:hAnsi="Arial" w:cs="Arial"/>
        </w:rPr>
        <w:t xml:space="preserve">- </w:t>
      </w:r>
      <w:proofErr w:type="spellStart"/>
      <w:r w:rsidRPr="0002415A">
        <w:rPr>
          <w:rFonts w:ascii="Arial" w:hAnsi="Arial" w:cs="Arial"/>
        </w:rPr>
        <w:t>tion</w:t>
      </w:r>
      <w:proofErr w:type="spellEnd"/>
      <w:r w:rsidRPr="0002415A">
        <w:rPr>
          <w:rFonts w:ascii="Arial" w:hAnsi="Arial" w:cs="Arial"/>
        </w:rPr>
        <w:t xml:space="preserve">, by using </w:t>
      </w:r>
      <w:proofErr w:type="spellStart"/>
      <w:r w:rsidRPr="0002415A">
        <w:rPr>
          <w:rFonts w:ascii="Arial" w:hAnsi="Arial" w:cs="Arial"/>
        </w:rPr>
        <w:t>Hei</w:t>
      </w:r>
      <w:proofErr w:type="spellEnd"/>
      <w:r w:rsidRPr="0002415A">
        <w:rPr>
          <w:rFonts w:ascii="Arial" w:hAnsi="Arial" w:cs="Arial"/>
        </w:rPr>
        <w:t xml:space="preserve">-VAP Value HB/G3 </w:t>
      </w:r>
      <w:proofErr w:type="spellStart"/>
      <w:r w:rsidRPr="0002415A">
        <w:rPr>
          <w:rFonts w:ascii="Arial" w:hAnsi="Arial" w:cs="Arial"/>
        </w:rPr>
        <w:t>Heidolph</w:t>
      </w:r>
      <w:proofErr w:type="spellEnd"/>
      <w:r w:rsidRPr="0002415A">
        <w:rPr>
          <w:rFonts w:ascii="Arial" w:hAnsi="Arial" w:cs="Arial"/>
        </w:rPr>
        <w:t xml:space="preserve"> rotor of the plate-rotor pump in the vacuum at a temperature of 30°C. The solvent from remaining fractions is distilled by using </w:t>
      </w:r>
      <w:proofErr w:type="spellStart"/>
      <w:r w:rsidRPr="0002415A">
        <w:rPr>
          <w:rFonts w:ascii="Arial" w:hAnsi="Arial" w:cs="Arial"/>
        </w:rPr>
        <w:t>Laborota</w:t>
      </w:r>
      <w:proofErr w:type="spellEnd"/>
      <w:r w:rsidRPr="0002415A">
        <w:rPr>
          <w:rFonts w:ascii="Arial" w:hAnsi="Arial" w:cs="Arial"/>
        </w:rPr>
        <w:t xml:space="preserve"> 20 (LR 20 eco) rotor.</w:t>
      </w:r>
    </w:p>
    <w:p w:rsidR="0002415A" w:rsidRDefault="0002415A" w:rsidP="00B82F00">
      <w:pPr>
        <w:ind w:left="-567"/>
        <w:rPr>
          <w:rFonts w:ascii="Arial" w:hAnsi="Arial" w:cs="Arial"/>
        </w:rPr>
      </w:pPr>
      <w:r w:rsidRPr="0002415A">
        <w:rPr>
          <w:rFonts w:ascii="Arial" w:hAnsi="Arial" w:cs="Arial"/>
        </w:rPr>
        <w:t xml:space="preserve">The obtained (2R, 3R) </w:t>
      </w:r>
      <w:r>
        <w:rPr>
          <w:rFonts w:ascii="Arial" w:hAnsi="Arial" w:cs="Arial"/>
        </w:rPr>
        <w:t>–</w:t>
      </w:r>
      <w:r w:rsidRPr="0002415A">
        <w:rPr>
          <w:rFonts w:ascii="Arial" w:hAnsi="Arial" w:cs="Arial"/>
        </w:rPr>
        <w:t xml:space="preserve"> </w:t>
      </w:r>
      <w:proofErr w:type="spellStart"/>
      <w:r>
        <w:rPr>
          <w:rFonts w:ascii="Arial" w:hAnsi="Arial" w:cs="Arial"/>
        </w:rPr>
        <w:t>taxifolin</w:t>
      </w:r>
      <w:proofErr w:type="spellEnd"/>
      <w:r>
        <w:rPr>
          <w:rFonts w:ascii="Arial" w:hAnsi="Arial" w:cs="Arial"/>
        </w:rPr>
        <w:t xml:space="preserve"> (</w:t>
      </w:r>
      <w:proofErr w:type="spellStart"/>
      <w:r w:rsidRPr="0002415A">
        <w:rPr>
          <w:rFonts w:ascii="Arial" w:hAnsi="Arial" w:cs="Arial"/>
        </w:rPr>
        <w:t>dihydroquercetin</w:t>
      </w:r>
      <w:proofErr w:type="spellEnd"/>
      <w:r>
        <w:rPr>
          <w:rFonts w:ascii="Arial" w:hAnsi="Arial" w:cs="Arial"/>
        </w:rPr>
        <w:t>)</w:t>
      </w:r>
      <w:r w:rsidRPr="0002415A">
        <w:rPr>
          <w:rFonts w:ascii="Arial" w:hAnsi="Arial" w:cs="Arial"/>
        </w:rPr>
        <w:t xml:space="preserve"> is transferred to the </w:t>
      </w:r>
      <w:proofErr w:type="spellStart"/>
      <w:r w:rsidRPr="0002415A">
        <w:rPr>
          <w:rFonts w:ascii="Arial" w:hAnsi="Arial" w:cs="Arial"/>
        </w:rPr>
        <w:t>lyophilizer</w:t>
      </w:r>
      <w:proofErr w:type="spellEnd"/>
      <w:r w:rsidRPr="0002415A">
        <w:rPr>
          <w:rFonts w:ascii="Arial" w:hAnsi="Arial" w:cs="Arial"/>
        </w:rPr>
        <w:t xml:space="preserve">, wherein special containers with (2R, 3R) </w:t>
      </w:r>
      <w:r>
        <w:rPr>
          <w:rFonts w:ascii="Arial" w:hAnsi="Arial" w:cs="Arial"/>
        </w:rPr>
        <w:t>–</w:t>
      </w:r>
      <w:r w:rsidRPr="0002415A">
        <w:rPr>
          <w:rFonts w:ascii="Arial" w:hAnsi="Arial" w:cs="Arial"/>
        </w:rPr>
        <w:t xml:space="preserve"> </w:t>
      </w:r>
      <w:proofErr w:type="spellStart"/>
      <w:r>
        <w:rPr>
          <w:rFonts w:ascii="Arial" w:hAnsi="Arial" w:cs="Arial"/>
        </w:rPr>
        <w:t>taxifolin</w:t>
      </w:r>
      <w:proofErr w:type="spellEnd"/>
      <w:r>
        <w:rPr>
          <w:rFonts w:ascii="Arial" w:hAnsi="Arial" w:cs="Arial"/>
        </w:rPr>
        <w:t xml:space="preserve"> (</w:t>
      </w:r>
      <w:proofErr w:type="spellStart"/>
      <w:r w:rsidRPr="0002415A">
        <w:rPr>
          <w:rFonts w:ascii="Arial" w:hAnsi="Arial" w:cs="Arial"/>
        </w:rPr>
        <w:t>dihydroquercetin</w:t>
      </w:r>
      <w:proofErr w:type="spellEnd"/>
      <w:r>
        <w:rPr>
          <w:rFonts w:ascii="Arial" w:hAnsi="Arial" w:cs="Arial"/>
        </w:rPr>
        <w:t>)</w:t>
      </w:r>
      <w:r w:rsidRPr="0002415A">
        <w:rPr>
          <w:rFonts w:ascii="Arial" w:hAnsi="Arial" w:cs="Arial"/>
        </w:rPr>
        <w:t xml:space="preserve"> are automatically sealed after drying in deep vacuum at a temperature of -55°C.</w:t>
      </w:r>
    </w:p>
    <w:p w:rsidR="0002415A" w:rsidRDefault="0002415A" w:rsidP="00B82F00">
      <w:pPr>
        <w:ind w:left="-567"/>
        <w:rPr>
          <w:rFonts w:ascii="Arial" w:hAnsi="Arial" w:cs="Arial"/>
        </w:rPr>
      </w:pPr>
    </w:p>
    <w:p w:rsidR="0002415A" w:rsidRPr="0025561D" w:rsidRDefault="0002415A" w:rsidP="00B82F00">
      <w:pPr>
        <w:ind w:left="-567"/>
        <w:rPr>
          <w:rFonts w:ascii="Arial" w:hAnsi="Arial" w:cs="Arial"/>
        </w:rPr>
      </w:pPr>
      <w:r>
        <w:rPr>
          <w:rFonts w:ascii="Arial" w:hAnsi="Arial" w:cs="Arial"/>
        </w:rPr>
        <w:lastRenderedPageBreak/>
        <w:t xml:space="preserve">The chemical purity of </w:t>
      </w:r>
      <w:proofErr w:type="spellStart"/>
      <w:r>
        <w:rPr>
          <w:rFonts w:ascii="Arial" w:hAnsi="Arial" w:cs="Arial"/>
        </w:rPr>
        <w:t>Taxifolin</w:t>
      </w:r>
      <w:proofErr w:type="spellEnd"/>
      <w:r w:rsidRPr="0002415A">
        <w:rPr>
          <w:rFonts w:ascii="Arial" w:hAnsi="Arial" w:cs="Arial"/>
        </w:rPr>
        <w:t xml:space="preserve"> is controlled directly during the chromatographic analysis when the flow of </w:t>
      </w:r>
      <w:proofErr w:type="spellStart"/>
      <w:r w:rsidRPr="0002415A">
        <w:rPr>
          <w:rFonts w:ascii="Arial" w:hAnsi="Arial" w:cs="Arial"/>
        </w:rPr>
        <w:t>eluat</w:t>
      </w:r>
      <w:proofErr w:type="spellEnd"/>
      <w:r w:rsidRPr="0002415A">
        <w:rPr>
          <w:rFonts w:ascii="Arial" w:hAnsi="Arial" w:cs="Arial"/>
        </w:rPr>
        <w:t xml:space="preserve"> is split and directed to fraction collector and detectors by means of a guide. The </w:t>
      </w:r>
      <w:proofErr w:type="spellStart"/>
      <w:r w:rsidRPr="0002415A">
        <w:rPr>
          <w:rFonts w:ascii="Arial" w:hAnsi="Arial" w:cs="Arial"/>
        </w:rPr>
        <w:t>refractometric</w:t>
      </w:r>
      <w:proofErr w:type="spellEnd"/>
      <w:r w:rsidRPr="0002415A">
        <w:rPr>
          <w:rFonts w:ascii="Arial" w:hAnsi="Arial" w:cs="Arial"/>
        </w:rPr>
        <w:t>, spectrometric and mass spectrometric detectors are used simultaneously. The product is additionally checked for the content of polymers (</w:t>
      </w:r>
      <w:r>
        <w:rPr>
          <w:rFonts w:ascii="Arial" w:hAnsi="Arial" w:cs="Arial"/>
        </w:rPr>
        <w:t xml:space="preserve">polymer forms of </w:t>
      </w:r>
      <w:proofErr w:type="spellStart"/>
      <w:r>
        <w:rPr>
          <w:rFonts w:ascii="Arial" w:hAnsi="Arial" w:cs="Arial"/>
        </w:rPr>
        <w:t>Taxifolin</w:t>
      </w:r>
      <w:proofErr w:type="spellEnd"/>
      <w:r>
        <w:rPr>
          <w:rFonts w:ascii="Arial" w:hAnsi="Arial" w:cs="Arial"/>
        </w:rPr>
        <w:t xml:space="preserve"> or high weight molecule fractions</w:t>
      </w:r>
      <w:r w:rsidRPr="0002415A">
        <w:rPr>
          <w:rFonts w:ascii="Arial" w:hAnsi="Arial" w:cs="Arial"/>
        </w:rPr>
        <w:t>), using a gas-</w:t>
      </w:r>
      <w:proofErr w:type="spellStart"/>
      <w:r w:rsidRPr="0002415A">
        <w:rPr>
          <w:rFonts w:ascii="Arial" w:hAnsi="Arial" w:cs="Arial"/>
        </w:rPr>
        <w:t>vapour</w:t>
      </w:r>
      <w:proofErr w:type="spellEnd"/>
      <w:r w:rsidRPr="0002415A">
        <w:rPr>
          <w:rFonts w:ascii="Arial" w:hAnsi="Arial" w:cs="Arial"/>
        </w:rPr>
        <w:t xml:space="preserve"> </w:t>
      </w:r>
      <w:proofErr w:type="spellStart"/>
      <w:r w:rsidRPr="0002415A">
        <w:rPr>
          <w:rFonts w:ascii="Arial" w:hAnsi="Arial" w:cs="Arial"/>
        </w:rPr>
        <w:t>osmometer</w:t>
      </w:r>
      <w:proofErr w:type="spellEnd"/>
      <w:r w:rsidRPr="0002415A">
        <w:rPr>
          <w:rFonts w:ascii="Arial" w:hAnsi="Arial" w:cs="Arial"/>
        </w:rPr>
        <w:t xml:space="preserve"> K-7000 KNAUER.</w:t>
      </w:r>
    </w:p>
    <w:p w:rsidR="00BD10C4" w:rsidRDefault="0002415A" w:rsidP="00B82F00">
      <w:pPr>
        <w:ind w:left="-567"/>
        <w:rPr>
          <w:rFonts w:ascii="Arial" w:hAnsi="Arial" w:cs="Arial"/>
        </w:rPr>
      </w:pPr>
      <w:r w:rsidRPr="009B0355">
        <w:rPr>
          <w:rFonts w:ascii="Arial" w:hAnsi="Arial" w:cs="Arial"/>
        </w:rPr>
        <w:t xml:space="preserve">The antioxidant activity is assessed by </w:t>
      </w:r>
      <w:proofErr w:type="spellStart"/>
      <w:r w:rsidRPr="009B0355">
        <w:rPr>
          <w:rFonts w:ascii="Arial" w:hAnsi="Arial" w:cs="Arial"/>
        </w:rPr>
        <w:t>spectrofluorometer</w:t>
      </w:r>
      <w:proofErr w:type="spellEnd"/>
      <w:r w:rsidRPr="009B0355">
        <w:rPr>
          <w:rFonts w:ascii="Arial" w:hAnsi="Arial" w:cs="Arial"/>
        </w:rPr>
        <w:t xml:space="preserve"> </w:t>
      </w:r>
      <w:proofErr w:type="spellStart"/>
      <w:r w:rsidRPr="009B0355">
        <w:rPr>
          <w:rFonts w:ascii="Arial" w:hAnsi="Arial" w:cs="Arial"/>
        </w:rPr>
        <w:t>FLUOstar</w:t>
      </w:r>
      <w:proofErr w:type="spellEnd"/>
      <w:r w:rsidRPr="009B0355">
        <w:rPr>
          <w:rFonts w:ascii="Arial" w:hAnsi="Arial" w:cs="Arial"/>
        </w:rPr>
        <w:t xml:space="preserve"> Optima in accordance to the known method ORAC</w:t>
      </w:r>
      <w:r w:rsidR="009B0355" w:rsidRPr="009B0355">
        <w:rPr>
          <w:rFonts w:ascii="Arial" w:hAnsi="Arial" w:cs="Arial"/>
        </w:rPr>
        <w:t>.</w:t>
      </w:r>
    </w:p>
    <w:p w:rsidR="009B0355" w:rsidRDefault="009B0355" w:rsidP="00B82F00">
      <w:pPr>
        <w:ind w:left="-567"/>
        <w:rPr>
          <w:rFonts w:ascii="Arial" w:hAnsi="Arial" w:cs="Arial"/>
          <w:b/>
          <w:bCs/>
          <w:sz w:val="24"/>
          <w:szCs w:val="32"/>
          <w:lang w:eastAsia="ru-RU" w:bidi="ar-SA"/>
        </w:rPr>
      </w:pPr>
      <w:r>
        <w:rPr>
          <w:rFonts w:ascii="Arial" w:hAnsi="Arial" w:cs="Arial"/>
          <w:b/>
          <w:bCs/>
          <w:sz w:val="24"/>
          <w:szCs w:val="32"/>
          <w:lang w:eastAsia="ru-RU" w:bidi="ar-SA"/>
        </w:rPr>
        <w:t xml:space="preserve">Additional </w:t>
      </w:r>
      <w:r w:rsidRPr="005559CE">
        <w:rPr>
          <w:rFonts w:ascii="Arial" w:hAnsi="Arial" w:cs="Arial"/>
          <w:b/>
          <w:bCs/>
          <w:sz w:val="24"/>
          <w:szCs w:val="32"/>
          <w:lang w:eastAsia="ru-RU" w:bidi="ar-SA"/>
        </w:rPr>
        <w:t>Quality Control</w:t>
      </w:r>
      <w:r>
        <w:rPr>
          <w:rFonts w:ascii="Arial" w:hAnsi="Arial" w:cs="Arial"/>
          <w:b/>
          <w:bCs/>
          <w:sz w:val="24"/>
          <w:szCs w:val="32"/>
          <w:lang w:eastAsia="ru-RU" w:bidi="ar-SA"/>
        </w:rPr>
        <w:t xml:space="preserve"> – Monomer / Polymer ratio</w:t>
      </w:r>
    </w:p>
    <w:p w:rsidR="009B0355" w:rsidRDefault="008F128B" w:rsidP="00B82F00">
      <w:pPr>
        <w:ind w:left="-567"/>
        <w:rPr>
          <w:rFonts w:ascii="Arial" w:hAnsi="Arial" w:cs="Arial"/>
          <w:bCs/>
          <w:szCs w:val="32"/>
          <w:lang w:eastAsia="ru-RU" w:bidi="ar-SA"/>
        </w:rPr>
      </w:pPr>
      <w:r w:rsidRPr="008F128B">
        <w:rPr>
          <w:rFonts w:ascii="Arial" w:hAnsi="Arial" w:cs="Arial"/>
          <w:bCs/>
          <w:szCs w:val="32"/>
          <w:lang w:eastAsia="ru-RU" w:bidi="ar-SA"/>
        </w:rPr>
        <w:t xml:space="preserve">Methods for monitoring the purification of </w:t>
      </w:r>
      <w:proofErr w:type="spellStart"/>
      <w:r>
        <w:rPr>
          <w:rFonts w:ascii="Arial" w:hAnsi="Arial" w:cs="Arial"/>
          <w:bCs/>
          <w:szCs w:val="32"/>
          <w:lang w:eastAsia="ru-RU" w:bidi="ar-SA"/>
        </w:rPr>
        <w:t>Taxifolin</w:t>
      </w:r>
      <w:proofErr w:type="spellEnd"/>
      <w:r>
        <w:rPr>
          <w:rFonts w:ascii="Arial" w:hAnsi="Arial" w:cs="Arial"/>
          <w:bCs/>
          <w:szCs w:val="32"/>
          <w:lang w:eastAsia="ru-RU" w:bidi="ar-SA"/>
        </w:rPr>
        <w:t xml:space="preserve"> (TX)</w:t>
      </w:r>
      <w:r w:rsidRPr="008F128B">
        <w:rPr>
          <w:rFonts w:ascii="Arial" w:hAnsi="Arial" w:cs="Arial"/>
          <w:bCs/>
          <w:szCs w:val="32"/>
          <w:lang w:eastAsia="ru-RU" w:bidi="ar-SA"/>
        </w:rPr>
        <w:t xml:space="preserve"> are not sensitive enough, especially when it comes to the detection of </w:t>
      </w:r>
      <w:proofErr w:type="spellStart"/>
      <w:r w:rsidRPr="008F128B">
        <w:rPr>
          <w:rFonts w:ascii="Arial" w:hAnsi="Arial" w:cs="Arial"/>
          <w:bCs/>
          <w:szCs w:val="32"/>
          <w:lang w:eastAsia="ru-RU" w:bidi="ar-SA"/>
        </w:rPr>
        <w:t>micromolar</w:t>
      </w:r>
      <w:proofErr w:type="spellEnd"/>
      <w:r w:rsidRPr="008F128B">
        <w:rPr>
          <w:rFonts w:ascii="Arial" w:hAnsi="Arial" w:cs="Arial"/>
          <w:bCs/>
          <w:szCs w:val="32"/>
          <w:lang w:eastAsia="ru-RU" w:bidi="ar-SA"/>
        </w:rPr>
        <w:t xml:space="preserve"> amounts of polymers.</w:t>
      </w:r>
      <w:r w:rsidRPr="008F128B">
        <w:t xml:space="preserve"> </w:t>
      </w:r>
      <w:r>
        <w:t>F</w:t>
      </w:r>
      <w:r w:rsidRPr="008F128B">
        <w:rPr>
          <w:rFonts w:ascii="Arial" w:hAnsi="Arial" w:cs="Arial"/>
          <w:bCs/>
          <w:szCs w:val="32"/>
          <w:lang w:eastAsia="ru-RU" w:bidi="ar-SA"/>
        </w:rPr>
        <w:t xml:space="preserve">or the detection of </w:t>
      </w:r>
      <w:proofErr w:type="spellStart"/>
      <w:r>
        <w:rPr>
          <w:rFonts w:ascii="Arial" w:hAnsi="Arial" w:cs="Arial"/>
          <w:bCs/>
          <w:szCs w:val="32"/>
          <w:lang w:eastAsia="ru-RU" w:bidi="ar-SA"/>
        </w:rPr>
        <w:t>Taxifolin</w:t>
      </w:r>
      <w:proofErr w:type="spellEnd"/>
      <w:r w:rsidRPr="008F128B">
        <w:rPr>
          <w:rFonts w:ascii="Arial" w:hAnsi="Arial" w:cs="Arial"/>
          <w:bCs/>
          <w:szCs w:val="32"/>
          <w:lang w:eastAsia="ru-RU" w:bidi="ar-SA"/>
        </w:rPr>
        <w:t xml:space="preserve"> polymeric macromolecules, </w:t>
      </w:r>
      <w:r>
        <w:rPr>
          <w:rFonts w:ascii="Arial" w:hAnsi="Arial" w:cs="Arial"/>
          <w:bCs/>
          <w:szCs w:val="32"/>
          <w:lang w:eastAsia="ru-RU" w:bidi="ar-SA"/>
        </w:rPr>
        <w:t>were</w:t>
      </w:r>
      <w:r w:rsidRPr="008F128B">
        <w:rPr>
          <w:rFonts w:ascii="Arial" w:hAnsi="Arial" w:cs="Arial"/>
          <w:bCs/>
          <w:szCs w:val="32"/>
          <w:lang w:eastAsia="ru-RU" w:bidi="ar-SA"/>
        </w:rPr>
        <w:t xml:space="preserve"> use</w:t>
      </w:r>
      <w:r>
        <w:rPr>
          <w:rFonts w:ascii="Arial" w:hAnsi="Arial" w:cs="Arial"/>
          <w:bCs/>
          <w:szCs w:val="32"/>
          <w:lang w:eastAsia="ru-RU" w:bidi="ar-SA"/>
        </w:rPr>
        <w:t>d</w:t>
      </w:r>
      <w:r w:rsidRPr="008F128B">
        <w:rPr>
          <w:rFonts w:ascii="Arial" w:hAnsi="Arial" w:cs="Arial"/>
          <w:bCs/>
          <w:szCs w:val="32"/>
          <w:lang w:eastAsia="ru-RU" w:bidi="ar-SA"/>
        </w:rPr>
        <w:t xml:space="preserve"> two express methods: UV spectrophotometry (in combination with filtration) and Rayleigh light scattering (with using a </w:t>
      </w:r>
      <w:proofErr w:type="spellStart"/>
      <w:r w:rsidRPr="008F128B">
        <w:rPr>
          <w:rFonts w:ascii="Arial" w:hAnsi="Arial" w:cs="Arial"/>
          <w:bCs/>
          <w:szCs w:val="32"/>
          <w:lang w:eastAsia="ru-RU" w:bidi="ar-SA"/>
        </w:rPr>
        <w:t>spectrofluorimeter</w:t>
      </w:r>
      <w:proofErr w:type="spellEnd"/>
      <w:r w:rsidRPr="008F128B">
        <w:rPr>
          <w:rFonts w:ascii="Arial" w:hAnsi="Arial" w:cs="Arial"/>
          <w:bCs/>
          <w:szCs w:val="32"/>
          <w:lang w:eastAsia="ru-RU" w:bidi="ar-SA"/>
        </w:rPr>
        <w:t xml:space="preserve"> with crossed </w:t>
      </w:r>
      <w:proofErr w:type="spellStart"/>
      <w:r w:rsidRPr="008F128B">
        <w:rPr>
          <w:rFonts w:ascii="Arial" w:hAnsi="Arial" w:cs="Arial"/>
          <w:bCs/>
          <w:szCs w:val="32"/>
          <w:lang w:eastAsia="ru-RU" w:bidi="ar-SA"/>
        </w:rPr>
        <w:t>monochromators</w:t>
      </w:r>
      <w:proofErr w:type="spellEnd"/>
      <w:r w:rsidRPr="008F128B">
        <w:rPr>
          <w:rFonts w:ascii="Arial" w:hAnsi="Arial" w:cs="Arial"/>
          <w:bCs/>
          <w:szCs w:val="32"/>
          <w:lang w:eastAsia="ru-RU" w:bidi="ar-SA"/>
        </w:rPr>
        <w:t>).</w:t>
      </w:r>
    </w:p>
    <w:p w:rsidR="008F128B" w:rsidRDefault="008F128B" w:rsidP="00B82F00">
      <w:pPr>
        <w:ind w:left="-567"/>
        <w:rPr>
          <w:rFonts w:ascii="Arial" w:hAnsi="Arial" w:cs="Arial"/>
          <w:bCs/>
          <w:szCs w:val="32"/>
          <w:lang w:eastAsia="ru-RU" w:bidi="ar-SA"/>
        </w:rPr>
      </w:pPr>
      <w:r w:rsidRPr="008F128B">
        <w:rPr>
          <w:rFonts w:ascii="Arial" w:hAnsi="Arial" w:cs="Arial"/>
          <w:bCs/>
          <w:szCs w:val="32"/>
          <w:lang w:eastAsia="ru-RU" w:bidi="ar-SA"/>
        </w:rPr>
        <w:t xml:space="preserve">The </w:t>
      </w:r>
      <w:proofErr w:type="spellStart"/>
      <w:r>
        <w:rPr>
          <w:rFonts w:ascii="Arial" w:hAnsi="Arial" w:cs="Arial"/>
          <w:bCs/>
          <w:szCs w:val="32"/>
          <w:lang w:eastAsia="ru-RU" w:bidi="ar-SA"/>
        </w:rPr>
        <w:t>Taxifolin</w:t>
      </w:r>
      <w:proofErr w:type="spellEnd"/>
      <w:r w:rsidRPr="008F128B">
        <w:rPr>
          <w:rFonts w:ascii="Arial" w:hAnsi="Arial" w:cs="Arial"/>
          <w:bCs/>
          <w:szCs w:val="32"/>
          <w:lang w:eastAsia="ru-RU" w:bidi="ar-SA"/>
        </w:rPr>
        <w:t xml:space="preserve"> concentration was determined by weighing and UV </w:t>
      </w:r>
      <w:proofErr w:type="spellStart"/>
      <w:r w:rsidRPr="008F128B">
        <w:rPr>
          <w:rFonts w:ascii="Arial" w:hAnsi="Arial" w:cs="Arial"/>
          <w:bCs/>
          <w:szCs w:val="32"/>
          <w:lang w:eastAsia="ru-RU" w:bidi="ar-SA"/>
        </w:rPr>
        <w:t>photometrically</w:t>
      </w:r>
      <w:proofErr w:type="spellEnd"/>
      <w:r w:rsidRPr="008F128B">
        <w:rPr>
          <w:rFonts w:ascii="Arial" w:hAnsi="Arial" w:cs="Arial"/>
          <w:bCs/>
          <w:szCs w:val="32"/>
          <w:lang w:eastAsia="ru-RU" w:bidi="ar-SA"/>
        </w:rPr>
        <w:t xml:space="preserve"> at 3</w:t>
      </w:r>
      <w:r>
        <w:rPr>
          <w:rFonts w:ascii="Arial" w:hAnsi="Arial" w:cs="Arial"/>
          <w:bCs/>
          <w:szCs w:val="32"/>
          <w:lang w:eastAsia="ru-RU" w:bidi="ar-SA"/>
        </w:rPr>
        <w:t>30</w:t>
      </w:r>
      <w:r w:rsidRPr="008F128B">
        <w:rPr>
          <w:rFonts w:ascii="Arial" w:hAnsi="Arial" w:cs="Arial"/>
          <w:bCs/>
          <w:szCs w:val="32"/>
          <w:lang w:eastAsia="ru-RU" w:bidi="ar-SA"/>
        </w:rPr>
        <w:t xml:space="preserve"> nm in 1-cm quartz cuvettes in a standard compartment on an M-40 spectrophotometer (Germany). The contributions of the ionized (monomeric) form and non-ionized monomeric and polymeric forms were found from the absorption spectra in the range of 250–400 nm.</w:t>
      </w:r>
    </w:p>
    <w:p w:rsidR="008F128B" w:rsidRDefault="008F128B" w:rsidP="00B82F00">
      <w:pPr>
        <w:ind w:left="-567"/>
        <w:rPr>
          <w:rFonts w:ascii="Arial" w:hAnsi="Arial" w:cs="Arial"/>
          <w:bCs/>
          <w:szCs w:val="32"/>
          <w:lang w:eastAsia="ru-RU" w:bidi="ar-SA"/>
        </w:rPr>
      </w:pPr>
      <w:r w:rsidRPr="008F128B">
        <w:rPr>
          <w:rFonts w:ascii="Arial" w:hAnsi="Arial" w:cs="Arial"/>
          <w:bCs/>
          <w:szCs w:val="32"/>
          <w:lang w:eastAsia="ru-RU" w:bidi="ar-SA"/>
        </w:rPr>
        <w:t xml:space="preserve">The intensity of weak Rayleigh light scattering was measured at a right angle on an SLM-4800 </w:t>
      </w:r>
      <w:proofErr w:type="spellStart"/>
      <w:r w:rsidRPr="008F128B">
        <w:rPr>
          <w:rFonts w:ascii="Arial" w:hAnsi="Arial" w:cs="Arial"/>
          <w:bCs/>
          <w:szCs w:val="32"/>
          <w:lang w:eastAsia="ru-RU" w:bidi="ar-SA"/>
        </w:rPr>
        <w:t>spectrofluorimeter</w:t>
      </w:r>
      <w:proofErr w:type="spellEnd"/>
      <w:r w:rsidRPr="008F128B">
        <w:rPr>
          <w:rFonts w:ascii="Arial" w:hAnsi="Arial" w:cs="Arial"/>
          <w:bCs/>
          <w:szCs w:val="32"/>
          <w:lang w:eastAsia="ru-RU" w:bidi="ar-SA"/>
        </w:rPr>
        <w:t xml:space="preserve"> (USA) with crossed </w:t>
      </w:r>
      <w:proofErr w:type="spellStart"/>
      <w:r w:rsidRPr="008F128B">
        <w:rPr>
          <w:rFonts w:ascii="Arial" w:hAnsi="Arial" w:cs="Arial"/>
          <w:bCs/>
          <w:szCs w:val="32"/>
          <w:lang w:eastAsia="ru-RU" w:bidi="ar-SA"/>
        </w:rPr>
        <w:t>monochromators</w:t>
      </w:r>
      <w:proofErr w:type="spellEnd"/>
      <w:r w:rsidRPr="008F128B">
        <w:rPr>
          <w:rFonts w:ascii="Arial" w:hAnsi="Arial" w:cs="Arial"/>
          <w:bCs/>
          <w:szCs w:val="32"/>
          <w:lang w:eastAsia="ru-RU" w:bidi="ar-SA"/>
        </w:rPr>
        <w:t xml:space="preserve"> (slits - 4 nm) set at a wavelength of 530 nm. This highly sensitive scatter measurement method has recently been used to detect aggregates of denatured insulin. </w:t>
      </w:r>
      <w:proofErr w:type="spellStart"/>
      <w:r>
        <w:rPr>
          <w:rFonts w:ascii="Arial" w:hAnsi="Arial" w:cs="Arial"/>
          <w:bCs/>
          <w:szCs w:val="32"/>
          <w:lang w:eastAsia="ru-RU" w:bidi="ar-SA"/>
        </w:rPr>
        <w:t>Taxifolin</w:t>
      </w:r>
      <w:proofErr w:type="spellEnd"/>
      <w:r w:rsidRPr="008F128B">
        <w:rPr>
          <w:rFonts w:ascii="Arial" w:hAnsi="Arial" w:cs="Arial"/>
          <w:bCs/>
          <w:szCs w:val="32"/>
          <w:lang w:eastAsia="ru-RU" w:bidi="ar-SA"/>
        </w:rPr>
        <w:t xml:space="preserve"> solutions were placed in standard transparent 1-cm cuvettes at 17°C. Each point was recorded in the 6-second accumulation mode.</w:t>
      </w:r>
    </w:p>
    <w:p w:rsidR="008F128B" w:rsidRDefault="008F128B" w:rsidP="00B82F00">
      <w:pPr>
        <w:ind w:left="-567"/>
        <w:rPr>
          <w:rFonts w:ascii="Arial" w:hAnsi="Arial" w:cs="Arial"/>
          <w:bCs/>
          <w:szCs w:val="32"/>
          <w:lang w:eastAsia="ru-RU" w:bidi="ar-SA"/>
        </w:rPr>
      </w:pPr>
      <w:r>
        <w:rPr>
          <w:rFonts w:ascii="Arial" w:hAnsi="Arial" w:cs="Arial"/>
          <w:bCs/>
          <w:szCs w:val="32"/>
          <w:lang w:eastAsia="ru-RU" w:bidi="ar-SA"/>
        </w:rPr>
        <w:t>High Molecule Weight Polymers (HMWP)</w:t>
      </w:r>
      <w:r w:rsidRPr="008F128B">
        <w:rPr>
          <w:rFonts w:ascii="Arial" w:hAnsi="Arial" w:cs="Arial"/>
          <w:bCs/>
          <w:szCs w:val="32"/>
          <w:lang w:eastAsia="ru-RU" w:bidi="ar-SA"/>
        </w:rPr>
        <w:t xml:space="preserve"> was removed by filtering the DHA solution through </w:t>
      </w:r>
      <w:proofErr w:type="spellStart"/>
      <w:r w:rsidRPr="008F128B">
        <w:rPr>
          <w:rFonts w:ascii="Arial" w:hAnsi="Arial" w:cs="Arial"/>
          <w:bCs/>
          <w:szCs w:val="32"/>
          <w:lang w:eastAsia="ru-RU" w:bidi="ar-SA"/>
        </w:rPr>
        <w:t>millipore</w:t>
      </w:r>
      <w:proofErr w:type="spellEnd"/>
      <w:r w:rsidRPr="008F128B">
        <w:rPr>
          <w:rFonts w:ascii="Arial" w:hAnsi="Arial" w:cs="Arial"/>
          <w:bCs/>
          <w:szCs w:val="32"/>
          <w:lang w:eastAsia="ru-RU" w:bidi="ar-SA"/>
        </w:rPr>
        <w:t xml:space="preserve"> filters made of various materials (</w:t>
      </w:r>
      <w:proofErr w:type="spellStart"/>
      <w:r w:rsidRPr="008F128B">
        <w:rPr>
          <w:rFonts w:ascii="Arial" w:hAnsi="Arial" w:cs="Arial"/>
          <w:bCs/>
          <w:szCs w:val="32"/>
          <w:lang w:eastAsia="ru-RU" w:bidi="ar-SA"/>
        </w:rPr>
        <w:t>Millex</w:t>
      </w:r>
      <w:proofErr w:type="spellEnd"/>
      <w:r w:rsidRPr="008F128B">
        <w:rPr>
          <w:rFonts w:ascii="Arial" w:hAnsi="Arial" w:cs="Arial"/>
          <w:bCs/>
          <w:szCs w:val="32"/>
          <w:lang w:eastAsia="ru-RU" w:bidi="ar-SA"/>
        </w:rPr>
        <w:t xml:space="preserve"> GV, </w:t>
      </w:r>
      <w:proofErr w:type="spellStart"/>
      <w:r w:rsidRPr="008F128B">
        <w:rPr>
          <w:rFonts w:ascii="Arial" w:hAnsi="Arial" w:cs="Arial"/>
          <w:bCs/>
          <w:szCs w:val="32"/>
          <w:lang w:eastAsia="ru-RU" w:bidi="ar-SA"/>
        </w:rPr>
        <w:t>Millex</w:t>
      </w:r>
      <w:proofErr w:type="spellEnd"/>
      <w:r w:rsidRPr="008F128B">
        <w:rPr>
          <w:rFonts w:ascii="Arial" w:hAnsi="Arial" w:cs="Arial"/>
          <w:bCs/>
          <w:szCs w:val="32"/>
          <w:lang w:eastAsia="ru-RU" w:bidi="ar-SA"/>
        </w:rPr>
        <w:t xml:space="preserve"> HP, </w:t>
      </w:r>
      <w:proofErr w:type="spellStart"/>
      <w:r w:rsidRPr="008F128B">
        <w:rPr>
          <w:rFonts w:ascii="Arial" w:hAnsi="Arial" w:cs="Arial"/>
          <w:bCs/>
          <w:szCs w:val="32"/>
          <w:lang w:eastAsia="ru-RU" w:bidi="ar-SA"/>
        </w:rPr>
        <w:t>Millex</w:t>
      </w:r>
      <w:proofErr w:type="spellEnd"/>
      <w:r w:rsidRPr="008F128B">
        <w:rPr>
          <w:rFonts w:ascii="Arial" w:hAnsi="Arial" w:cs="Arial"/>
          <w:bCs/>
          <w:szCs w:val="32"/>
          <w:lang w:eastAsia="ru-RU" w:bidi="ar-SA"/>
        </w:rPr>
        <w:t xml:space="preserve"> GP, Flow-pore-D, FP, etc.) with four characteristic pore diameters: 0.45 microns, 0.22 microns, 0.1 micron and 0.05 micron.</w:t>
      </w:r>
    </w:p>
    <w:p w:rsidR="007E56F6" w:rsidRDefault="006D7DE0" w:rsidP="007E56F6">
      <w:pPr>
        <w:ind w:left="-567"/>
        <w:rPr>
          <w:rFonts w:ascii="Arial" w:hAnsi="Arial" w:cs="Arial"/>
          <w:bCs/>
          <w:szCs w:val="32"/>
          <w:lang w:eastAsia="ru-RU" w:bidi="ar-SA"/>
        </w:rPr>
      </w:pPr>
      <w:proofErr w:type="spellStart"/>
      <w:r>
        <w:rPr>
          <w:rFonts w:ascii="Arial" w:hAnsi="Arial" w:cs="Arial"/>
          <w:bCs/>
          <w:szCs w:val="32"/>
          <w:lang w:eastAsia="ru-RU" w:bidi="ar-SA"/>
        </w:rPr>
        <w:t>Taxifolin</w:t>
      </w:r>
      <w:proofErr w:type="spellEnd"/>
      <w:r>
        <w:rPr>
          <w:rFonts w:ascii="Arial" w:hAnsi="Arial" w:cs="Arial"/>
          <w:bCs/>
          <w:szCs w:val="32"/>
          <w:lang w:eastAsia="ru-RU" w:bidi="ar-SA"/>
        </w:rPr>
        <w:t xml:space="preserve"> </w:t>
      </w:r>
      <w:r w:rsidRPr="006D7DE0">
        <w:rPr>
          <w:rFonts w:ascii="Arial" w:hAnsi="Arial" w:cs="Arial"/>
          <w:bCs/>
          <w:szCs w:val="32"/>
          <w:lang w:eastAsia="ru-RU" w:bidi="ar-SA"/>
        </w:rPr>
        <w:t>in aqueous solution had two intense UV absorption bands - with maxima in the region of 290 and 3</w:t>
      </w:r>
      <w:r>
        <w:rPr>
          <w:rFonts w:ascii="Arial" w:hAnsi="Arial" w:cs="Arial"/>
          <w:bCs/>
          <w:szCs w:val="32"/>
          <w:lang w:eastAsia="ru-RU" w:bidi="ar-SA"/>
        </w:rPr>
        <w:t>30 nm</w:t>
      </w:r>
      <w:r w:rsidRPr="006D7DE0">
        <w:rPr>
          <w:rFonts w:ascii="Arial" w:hAnsi="Arial" w:cs="Arial"/>
          <w:bCs/>
          <w:szCs w:val="32"/>
          <w:lang w:eastAsia="ru-RU" w:bidi="ar-SA"/>
        </w:rPr>
        <w:t xml:space="preserve">. Based on the well-known </w:t>
      </w:r>
      <w:proofErr w:type="spellStart"/>
      <w:r w:rsidRPr="006D7DE0">
        <w:rPr>
          <w:rFonts w:ascii="Arial" w:hAnsi="Arial" w:cs="Arial"/>
          <w:bCs/>
          <w:szCs w:val="32"/>
          <w:lang w:eastAsia="ru-RU" w:bidi="ar-SA"/>
        </w:rPr>
        <w:t>Bouguer</w:t>
      </w:r>
      <w:proofErr w:type="spellEnd"/>
      <w:r w:rsidRPr="006D7DE0">
        <w:rPr>
          <w:rFonts w:ascii="Arial" w:hAnsi="Arial" w:cs="Arial"/>
          <w:bCs/>
          <w:szCs w:val="32"/>
          <w:lang w:eastAsia="ru-RU" w:bidi="ar-SA"/>
        </w:rPr>
        <w:t xml:space="preserve">-Baer light absorption law, it was determined that the molar extinction coefficient of </w:t>
      </w:r>
      <w:proofErr w:type="spellStart"/>
      <w:r>
        <w:rPr>
          <w:rFonts w:ascii="Arial" w:hAnsi="Arial" w:cs="Arial"/>
          <w:bCs/>
          <w:szCs w:val="32"/>
          <w:lang w:eastAsia="ru-RU" w:bidi="ar-SA"/>
        </w:rPr>
        <w:t>Taxifolin</w:t>
      </w:r>
      <w:proofErr w:type="spellEnd"/>
      <w:r w:rsidRPr="006D7DE0">
        <w:rPr>
          <w:rFonts w:ascii="Arial" w:hAnsi="Arial" w:cs="Arial"/>
          <w:bCs/>
          <w:szCs w:val="32"/>
          <w:lang w:eastAsia="ru-RU" w:bidi="ar-SA"/>
        </w:rPr>
        <w:t xml:space="preserve"> at 3</w:t>
      </w:r>
      <w:r>
        <w:rPr>
          <w:rFonts w:ascii="Arial" w:hAnsi="Arial" w:cs="Arial"/>
          <w:bCs/>
          <w:szCs w:val="32"/>
          <w:lang w:eastAsia="ru-RU" w:bidi="ar-SA"/>
        </w:rPr>
        <w:t>30</w:t>
      </w:r>
      <w:r w:rsidRPr="006D7DE0">
        <w:rPr>
          <w:rFonts w:ascii="Arial" w:hAnsi="Arial" w:cs="Arial"/>
          <w:bCs/>
          <w:szCs w:val="32"/>
          <w:lang w:eastAsia="ru-RU" w:bidi="ar-SA"/>
        </w:rPr>
        <w:t xml:space="preserve"> nm is 2×104 M-1 cm -1. This band entirely belongs to those </w:t>
      </w:r>
      <w:proofErr w:type="spellStart"/>
      <w:r>
        <w:rPr>
          <w:rFonts w:ascii="Arial" w:hAnsi="Arial" w:cs="Arial"/>
          <w:bCs/>
          <w:szCs w:val="32"/>
          <w:lang w:eastAsia="ru-RU" w:bidi="ar-SA"/>
        </w:rPr>
        <w:t>Taxifolin</w:t>
      </w:r>
      <w:proofErr w:type="spellEnd"/>
      <w:r w:rsidRPr="006D7DE0">
        <w:rPr>
          <w:rFonts w:ascii="Arial" w:hAnsi="Arial" w:cs="Arial"/>
          <w:bCs/>
          <w:szCs w:val="32"/>
          <w:lang w:eastAsia="ru-RU" w:bidi="ar-SA"/>
        </w:rPr>
        <w:t xml:space="preserve"> molecules, where the phenolic hydroxyl groups are ionized. The band at 290 nm belongs to </w:t>
      </w:r>
      <w:proofErr w:type="spellStart"/>
      <w:r w:rsidRPr="006D7DE0">
        <w:rPr>
          <w:rFonts w:ascii="Arial" w:hAnsi="Arial" w:cs="Arial"/>
          <w:bCs/>
          <w:szCs w:val="32"/>
          <w:lang w:eastAsia="ru-RU" w:bidi="ar-SA"/>
        </w:rPr>
        <w:t>nonionized</w:t>
      </w:r>
      <w:proofErr w:type="spellEnd"/>
      <w:r w:rsidRPr="006D7DE0">
        <w:rPr>
          <w:rFonts w:ascii="Arial" w:hAnsi="Arial" w:cs="Arial"/>
          <w:bCs/>
          <w:szCs w:val="32"/>
          <w:lang w:eastAsia="ru-RU" w:bidi="ar-SA"/>
        </w:rPr>
        <w:t xml:space="preserve"> </w:t>
      </w:r>
      <w:proofErr w:type="spellStart"/>
      <w:r>
        <w:rPr>
          <w:rFonts w:ascii="Arial" w:hAnsi="Arial" w:cs="Arial"/>
          <w:bCs/>
          <w:szCs w:val="32"/>
          <w:lang w:eastAsia="ru-RU" w:bidi="ar-SA"/>
        </w:rPr>
        <w:t>Taxifolin</w:t>
      </w:r>
      <w:proofErr w:type="spellEnd"/>
      <w:r w:rsidRPr="006D7DE0">
        <w:rPr>
          <w:rFonts w:ascii="Arial" w:hAnsi="Arial" w:cs="Arial"/>
          <w:bCs/>
          <w:szCs w:val="32"/>
          <w:lang w:eastAsia="ru-RU" w:bidi="ar-SA"/>
        </w:rPr>
        <w:t xml:space="preserve">. Moreover, it should be noted that at 290 nm, not only monomeric but also polymeric forms of </w:t>
      </w:r>
      <w:proofErr w:type="spellStart"/>
      <w:r>
        <w:rPr>
          <w:rFonts w:ascii="Arial" w:hAnsi="Arial" w:cs="Arial"/>
          <w:bCs/>
          <w:szCs w:val="32"/>
          <w:lang w:eastAsia="ru-RU" w:bidi="ar-SA"/>
        </w:rPr>
        <w:t>Taxifolin</w:t>
      </w:r>
      <w:proofErr w:type="spellEnd"/>
      <w:r w:rsidRPr="006D7DE0">
        <w:rPr>
          <w:rFonts w:ascii="Arial" w:hAnsi="Arial" w:cs="Arial"/>
          <w:bCs/>
          <w:szCs w:val="32"/>
          <w:lang w:eastAsia="ru-RU" w:bidi="ar-SA"/>
        </w:rPr>
        <w:t xml:space="preserve"> are absorbed, because polymerization is carried out mainly by covalent bonding through phenolic hydroxyl groups.</w:t>
      </w:r>
    </w:p>
    <w:p w:rsidR="007E56F6" w:rsidRPr="006A0096" w:rsidRDefault="007E56F6" w:rsidP="007E56F6">
      <w:pPr>
        <w:rPr>
          <w:rFonts w:ascii="Arial" w:eastAsia="Calibri" w:hAnsi="Arial" w:cs="Arial"/>
          <w:szCs w:val="22"/>
          <w:lang w:bidi="ar-SA"/>
        </w:rPr>
      </w:pPr>
      <w:r w:rsidRPr="007E56F6">
        <w:rPr>
          <w:rFonts w:ascii="Arial" w:eastAsia="Calibri" w:hAnsi="Arial" w:cs="Arial"/>
          <w:noProof/>
          <w:szCs w:val="22"/>
          <w:lang w:val="ru-RU" w:eastAsia="ru-RU" w:bidi="ar-SA"/>
        </w:rPr>
        <mc:AlternateContent>
          <mc:Choice Requires="wps">
            <w:drawing>
              <wp:anchor distT="0" distB="0" distL="114300" distR="114300" simplePos="0" relativeHeight="251691008" behindDoc="0" locked="0" layoutInCell="1" allowOverlap="1" wp14:anchorId="24EFA58C" wp14:editId="18AEBCDC">
                <wp:simplePos x="0" y="0"/>
                <wp:positionH relativeFrom="column">
                  <wp:posOffset>2751866</wp:posOffset>
                </wp:positionH>
                <wp:positionV relativeFrom="paragraph">
                  <wp:posOffset>232298</wp:posOffset>
                </wp:positionV>
                <wp:extent cx="2578100" cy="374650"/>
                <wp:effectExtent l="0" t="0" r="12700" b="25400"/>
                <wp:wrapNone/>
                <wp:docPr id="11265" name="Поле 11265"/>
                <wp:cNvGraphicFramePr/>
                <a:graphic xmlns:a="http://schemas.openxmlformats.org/drawingml/2006/main">
                  <a:graphicData uri="http://schemas.microsoft.com/office/word/2010/wordprocessingShape">
                    <wps:wsp>
                      <wps:cNvSpPr txBox="1"/>
                      <wps:spPr>
                        <a:xfrm>
                          <a:off x="0" y="0"/>
                          <a:ext cx="2578100" cy="374650"/>
                        </a:xfrm>
                        <a:prstGeom prst="rect">
                          <a:avLst/>
                        </a:prstGeom>
                        <a:solidFill>
                          <a:sysClr val="window" lastClr="FFFFFF"/>
                        </a:solidFill>
                        <a:ln w="6350">
                          <a:solidFill>
                            <a:sysClr val="window" lastClr="FFFFFF"/>
                          </a:solidFill>
                        </a:ln>
                        <a:effectLst/>
                      </wps:spPr>
                      <wps:txbx>
                        <w:txbxContent>
                          <w:p w:rsidR="00CB311F" w:rsidRPr="00D91DC8" w:rsidRDefault="00CB311F" w:rsidP="007E56F6">
                            <w:pPr>
                              <w:rPr>
                                <w:rFonts w:ascii="Arial Narrow" w:hAnsi="Arial Narrow" w:cs="Arial"/>
                                <w:b/>
                                <w:sz w:val="16"/>
                              </w:rPr>
                            </w:pPr>
                            <w:r w:rsidRPr="00D91DC8">
                              <w:rPr>
                                <w:rFonts w:ascii="Arial Narrow" w:hAnsi="Arial Narrow" w:cs="Arial"/>
                                <w:b/>
                                <w:sz w:val="16"/>
                              </w:rPr>
                              <w:t xml:space="preserve">It turns out the standard +/- 2R3R - </w:t>
                            </w:r>
                            <w:proofErr w:type="spellStart"/>
                            <w:r>
                              <w:rPr>
                                <w:rFonts w:ascii="Arial Narrow" w:hAnsi="Arial Narrow" w:cs="Arial"/>
                                <w:b/>
                                <w:sz w:val="16"/>
                              </w:rPr>
                              <w:t>Taxifolin</w:t>
                            </w:r>
                            <w:proofErr w:type="spellEnd"/>
                            <w:r w:rsidRPr="00D91DC8">
                              <w:rPr>
                                <w:rFonts w:ascii="Arial Narrow" w:hAnsi="Arial Narrow" w:cs="Arial"/>
                                <w:b/>
                                <w:sz w:val="16"/>
                              </w:rPr>
                              <w:t xml:space="preserve">, and </w:t>
                            </w:r>
                            <w:proofErr w:type="spellStart"/>
                            <w:r>
                              <w:rPr>
                                <w:rFonts w:ascii="Arial Narrow" w:hAnsi="Arial Narrow" w:cs="Arial"/>
                                <w:b/>
                                <w:sz w:val="16"/>
                              </w:rPr>
                              <w:t>Taxifolin</w:t>
                            </w:r>
                            <w:proofErr w:type="spellEnd"/>
                            <w:r w:rsidRPr="00D91DC8">
                              <w:rPr>
                                <w:rFonts w:ascii="Arial Narrow" w:hAnsi="Arial Narrow" w:cs="Arial"/>
                                <w:b/>
                                <w:sz w:val="16"/>
                              </w:rPr>
                              <w:t xml:space="preserve"> </w:t>
                            </w:r>
                            <w:r>
                              <w:rPr>
                                <w:rFonts w:ascii="Arial Narrow" w:hAnsi="Arial Narrow" w:cs="Arial"/>
                                <w:b/>
                                <w:sz w:val="16"/>
                              </w:rPr>
                              <w:t>with all fractions</w:t>
                            </w:r>
                            <w:r w:rsidRPr="00D91DC8">
                              <w:rPr>
                                <w:rFonts w:ascii="Arial Narrow" w:hAnsi="Arial Narrow" w:cs="Arial"/>
                                <w:b/>
                                <w:sz w:val="16"/>
                              </w:rPr>
                              <w:t xml:space="preserve"> is found on ring B, very simply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265" o:spid="_x0000_s1043" type="#_x0000_t202" style="position:absolute;left:0;text-align:left;margin-left:216.7pt;margin-top:18.3pt;width:203pt;height: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" fillcolor="window" strokecolor="window" strokeweight=".5pt">
                <v:textbox>
                  <w:txbxContent>
                    <w:p w:rsidR="00CB311F" w:rsidRPr="00D91DC8" w:rsidRDefault="00CB311F" w:rsidP="007E56F6">
                      <w:pPr>
                        <w:rPr>
                          <w:rFonts w:ascii="Arial Narrow" w:hAnsi="Arial Narrow" w:cs="Arial"/>
                          <w:b/>
                          <w:sz w:val="16"/>
                        </w:rPr>
                      </w:pPr>
                      <w:r w:rsidRPr="00D91DC8">
                        <w:rPr>
                          <w:rFonts w:ascii="Arial Narrow" w:hAnsi="Arial Narrow" w:cs="Arial"/>
                          <w:b/>
                          <w:sz w:val="16"/>
                        </w:rPr>
                        <w:t xml:space="preserve">It turns out the standard +/- 2R3R - </w:t>
                      </w:r>
                      <w:proofErr w:type="spellStart"/>
                      <w:r>
                        <w:rPr>
                          <w:rFonts w:ascii="Arial Narrow" w:hAnsi="Arial Narrow" w:cs="Arial"/>
                          <w:b/>
                          <w:sz w:val="16"/>
                        </w:rPr>
                        <w:t>Taxifolin</w:t>
                      </w:r>
                      <w:proofErr w:type="spellEnd"/>
                      <w:r w:rsidRPr="00D91DC8">
                        <w:rPr>
                          <w:rFonts w:ascii="Arial Narrow" w:hAnsi="Arial Narrow" w:cs="Arial"/>
                          <w:b/>
                          <w:sz w:val="16"/>
                        </w:rPr>
                        <w:t xml:space="preserve">, and </w:t>
                      </w:r>
                      <w:proofErr w:type="spellStart"/>
                      <w:r>
                        <w:rPr>
                          <w:rFonts w:ascii="Arial Narrow" w:hAnsi="Arial Narrow" w:cs="Arial"/>
                          <w:b/>
                          <w:sz w:val="16"/>
                        </w:rPr>
                        <w:t>Taxifolin</w:t>
                      </w:r>
                      <w:proofErr w:type="spellEnd"/>
                      <w:r w:rsidRPr="00D91DC8">
                        <w:rPr>
                          <w:rFonts w:ascii="Arial Narrow" w:hAnsi="Arial Narrow" w:cs="Arial"/>
                          <w:b/>
                          <w:sz w:val="16"/>
                        </w:rPr>
                        <w:t xml:space="preserve"> </w:t>
                      </w:r>
                      <w:r>
                        <w:rPr>
                          <w:rFonts w:ascii="Arial Narrow" w:hAnsi="Arial Narrow" w:cs="Arial"/>
                          <w:b/>
                          <w:sz w:val="16"/>
                        </w:rPr>
                        <w:t>with all fractions</w:t>
                      </w:r>
                      <w:r w:rsidRPr="00D91DC8">
                        <w:rPr>
                          <w:rFonts w:ascii="Arial Narrow" w:hAnsi="Arial Narrow" w:cs="Arial"/>
                          <w:b/>
                          <w:sz w:val="16"/>
                        </w:rPr>
                        <w:t xml:space="preserve"> is found on ring B, very simply</w:t>
                      </w:r>
                    </w:p>
                  </w:txbxContent>
                </v:textbox>
              </v:shape>
            </w:pict>
          </mc:Fallback>
        </mc:AlternateContent>
      </w:r>
      <w:r w:rsidR="006D7DE0" w:rsidRPr="006A0096">
        <w:rPr>
          <w:rFonts w:ascii="Arial" w:eastAsia="Calibri" w:hAnsi="Arial" w:cs="Arial"/>
          <w:b/>
          <w:szCs w:val="22"/>
          <w:lang w:bidi="ar-SA"/>
        </w:rPr>
        <w:t xml:space="preserve"> </w:t>
      </w:r>
    </w:p>
    <w:p w:rsidR="007E56F6" w:rsidRPr="007E56F6" w:rsidRDefault="007E56F6" w:rsidP="007E56F6">
      <w:pPr>
        <w:rPr>
          <w:rFonts w:ascii="Arial" w:eastAsia="Calibri" w:hAnsi="Arial" w:cs="Arial"/>
          <w:b/>
          <w:szCs w:val="22"/>
          <w:lang w:bidi="ar-SA"/>
        </w:rPr>
      </w:pPr>
      <w:r w:rsidRPr="007E56F6">
        <w:rPr>
          <w:rFonts w:ascii="Calibri" w:eastAsia="Calibri" w:hAnsi="Calibri"/>
          <w:noProof/>
          <w:sz w:val="22"/>
          <w:szCs w:val="22"/>
          <w:lang w:val="ru-RU" w:eastAsia="ru-RU" w:bidi="ar-SA"/>
        </w:rPr>
        <mc:AlternateContent>
          <mc:Choice Requires="wps">
            <w:drawing>
              <wp:anchor distT="0" distB="0" distL="114300" distR="114300" simplePos="0" relativeHeight="251683840" behindDoc="0" locked="0" layoutInCell="1" allowOverlap="1" wp14:anchorId="66D08810" wp14:editId="6900BD27">
                <wp:simplePos x="0" y="0"/>
                <wp:positionH relativeFrom="column">
                  <wp:posOffset>56515</wp:posOffset>
                </wp:positionH>
                <wp:positionV relativeFrom="paragraph">
                  <wp:posOffset>1797050</wp:posOffset>
                </wp:positionV>
                <wp:extent cx="2495550" cy="381000"/>
                <wp:effectExtent l="0" t="0" r="19050" b="19050"/>
                <wp:wrapNone/>
                <wp:docPr id="9229" name="Поле 9229"/>
                <wp:cNvGraphicFramePr/>
                <a:graphic xmlns:a="http://schemas.openxmlformats.org/drawingml/2006/main">
                  <a:graphicData uri="http://schemas.microsoft.com/office/word/2010/wordprocessingShape">
                    <wps:wsp>
                      <wps:cNvSpPr txBox="1"/>
                      <wps:spPr>
                        <a:xfrm>
                          <a:off x="0" y="0"/>
                          <a:ext cx="2495550" cy="381000"/>
                        </a:xfrm>
                        <a:prstGeom prst="rect">
                          <a:avLst/>
                        </a:prstGeom>
                        <a:solidFill>
                          <a:sysClr val="window" lastClr="FFFFFF"/>
                        </a:solidFill>
                        <a:ln w="6350">
                          <a:solidFill>
                            <a:sysClr val="window" lastClr="FFFFFF"/>
                          </a:solidFill>
                        </a:ln>
                        <a:effectLst/>
                      </wps:spPr>
                      <wps:txbx>
                        <w:txbxContent>
                          <w:p w:rsidR="00CB311F" w:rsidRPr="0037498C" w:rsidRDefault="00CB311F" w:rsidP="007E56F6">
                            <w:pPr>
                              <w:jc w:val="center"/>
                              <w:rPr>
                                <w:rFonts w:ascii="Arial" w:hAnsi="Arial" w:cs="Arial"/>
                                <w:b/>
                                <w:sz w:val="16"/>
                              </w:rPr>
                            </w:pPr>
                            <w:proofErr w:type="gramStart"/>
                            <w:r w:rsidRPr="0037498C">
                              <w:rPr>
                                <w:rFonts w:ascii="Arial" w:hAnsi="Arial" w:cs="Arial"/>
                                <w:b/>
                                <w:sz w:val="16"/>
                              </w:rPr>
                              <w:t xml:space="preserve">A stereospecific, chiral </w:t>
                            </w:r>
                            <w:proofErr w:type="spellStart"/>
                            <w:r>
                              <w:rPr>
                                <w:rFonts w:ascii="Arial" w:hAnsi="Arial" w:cs="Arial"/>
                                <w:b/>
                                <w:sz w:val="16"/>
                              </w:rPr>
                              <w:t>Taxifolin</w:t>
                            </w:r>
                            <w:proofErr w:type="spellEnd"/>
                            <w:r w:rsidRPr="0037498C">
                              <w:rPr>
                                <w:rFonts w:ascii="Arial" w:hAnsi="Arial" w:cs="Arial"/>
                                <w:b/>
                                <w:sz w:val="16"/>
                              </w:rPr>
                              <w:t xml:space="preserve"> molecule.</w:t>
                            </w:r>
                            <w:proofErr w:type="gramEnd"/>
                            <w:r w:rsidRPr="0037498C">
                              <w:rPr>
                                <w:rFonts w:ascii="Arial" w:hAnsi="Arial" w:cs="Arial"/>
                                <w:b/>
                                <w:sz w:val="16"/>
                              </w:rPr>
                              <w:t xml:space="preserve"> * - centers of chirality</w:t>
                            </w:r>
                          </w:p>
                          <w:p w:rsidR="00CB311F" w:rsidRPr="0037498C" w:rsidRDefault="00CB311F" w:rsidP="007E56F6">
                            <w:pPr>
                              <w:jc w:val="cente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29" o:spid="_x0000_s1044" type="#_x0000_t202" style="position:absolute;left:0;text-align:left;margin-left:4.45pt;margin-top:141.5pt;width:196.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" fillcolor="window" strokecolor="window" strokeweight=".5pt">
                <v:textbox>
                  <w:txbxContent>
                    <w:p w:rsidR="00CB311F" w:rsidRPr="0037498C" w:rsidRDefault="00CB311F" w:rsidP="007E56F6">
                      <w:pPr>
                        <w:jc w:val="center"/>
                        <w:rPr>
                          <w:rFonts w:ascii="Arial" w:hAnsi="Arial" w:cs="Arial"/>
                          <w:b/>
                          <w:sz w:val="16"/>
                        </w:rPr>
                      </w:pPr>
                      <w:proofErr w:type="gramStart"/>
                      <w:r w:rsidRPr="0037498C">
                        <w:rPr>
                          <w:rFonts w:ascii="Arial" w:hAnsi="Arial" w:cs="Arial"/>
                          <w:b/>
                          <w:sz w:val="16"/>
                        </w:rPr>
                        <w:t xml:space="preserve">A stereospecific, chiral </w:t>
                      </w:r>
                      <w:proofErr w:type="spellStart"/>
                      <w:r>
                        <w:rPr>
                          <w:rFonts w:ascii="Arial" w:hAnsi="Arial" w:cs="Arial"/>
                          <w:b/>
                          <w:sz w:val="16"/>
                        </w:rPr>
                        <w:t>Taxifolin</w:t>
                      </w:r>
                      <w:proofErr w:type="spellEnd"/>
                      <w:r w:rsidRPr="0037498C">
                        <w:rPr>
                          <w:rFonts w:ascii="Arial" w:hAnsi="Arial" w:cs="Arial"/>
                          <w:b/>
                          <w:sz w:val="16"/>
                        </w:rPr>
                        <w:t xml:space="preserve"> molecule.</w:t>
                      </w:r>
                      <w:proofErr w:type="gramEnd"/>
                      <w:r w:rsidRPr="0037498C">
                        <w:rPr>
                          <w:rFonts w:ascii="Arial" w:hAnsi="Arial" w:cs="Arial"/>
                          <w:b/>
                          <w:sz w:val="16"/>
                        </w:rPr>
                        <w:t xml:space="preserve"> * - centers of chirality</w:t>
                      </w:r>
                    </w:p>
                    <w:p w:rsidR="00CB311F" w:rsidRPr="0037498C" w:rsidRDefault="00CB311F" w:rsidP="007E56F6">
                      <w:pPr>
                        <w:jc w:val="center"/>
                        <w:rPr>
                          <w:rFonts w:ascii="Arial" w:hAnsi="Arial" w:cs="Arial"/>
                          <w:sz w:val="16"/>
                        </w:rPr>
                      </w:pPr>
                    </w:p>
                  </w:txbxContent>
                </v:textbox>
              </v:shape>
            </w:pict>
          </mc:Fallback>
        </mc:AlternateContent>
      </w:r>
      <w:r w:rsidRPr="007E56F6">
        <w:rPr>
          <w:rFonts w:ascii="Arial" w:eastAsia="Calibri" w:hAnsi="Arial" w:cs="Arial"/>
          <w:noProof/>
          <w:szCs w:val="22"/>
          <w:lang w:val="ru-RU" w:eastAsia="ru-RU" w:bidi="ar-SA"/>
        </w:rPr>
        <mc:AlternateContent>
          <mc:Choice Requires="wps">
            <w:drawing>
              <wp:anchor distT="0" distB="0" distL="114300" distR="114300" simplePos="0" relativeHeight="251688960" behindDoc="0" locked="0" layoutInCell="1" allowOverlap="1" wp14:anchorId="5C657E39" wp14:editId="3CA8309E">
                <wp:simplePos x="0" y="0"/>
                <wp:positionH relativeFrom="column">
                  <wp:posOffset>4418965</wp:posOffset>
                </wp:positionH>
                <wp:positionV relativeFrom="paragraph">
                  <wp:posOffset>495300</wp:posOffset>
                </wp:positionV>
                <wp:extent cx="1555750" cy="1435100"/>
                <wp:effectExtent l="0" t="0" r="25400" b="12700"/>
                <wp:wrapNone/>
                <wp:docPr id="16" name="Поле 16"/>
                <wp:cNvGraphicFramePr/>
                <a:graphic xmlns:a="http://schemas.openxmlformats.org/drawingml/2006/main">
                  <a:graphicData uri="http://schemas.microsoft.com/office/word/2010/wordprocessingShape">
                    <wps:wsp>
                      <wps:cNvSpPr txBox="1"/>
                      <wps:spPr>
                        <a:xfrm>
                          <a:off x="0" y="0"/>
                          <a:ext cx="1555750" cy="1435100"/>
                        </a:xfrm>
                        <a:prstGeom prst="rect">
                          <a:avLst/>
                        </a:prstGeom>
                        <a:solidFill>
                          <a:sysClr val="window" lastClr="FFFFFF"/>
                        </a:solidFill>
                        <a:ln w="6350">
                          <a:solidFill>
                            <a:sysClr val="window" lastClr="FFFFFF"/>
                          </a:solidFill>
                        </a:ln>
                        <a:effectLst/>
                      </wps:spPr>
                      <wps:txbx>
                        <w:txbxContent>
                          <w:p w:rsidR="00CB311F" w:rsidRPr="00D91DC8" w:rsidRDefault="00CB311F" w:rsidP="007E56F6">
                            <w:pPr>
                              <w:rPr>
                                <w:rFonts w:ascii="Arial Narrow" w:hAnsi="Arial Narrow"/>
                                <w:sz w:val="18"/>
                              </w:rPr>
                            </w:pPr>
                            <w:r>
                              <w:rPr>
                                <w:rFonts w:ascii="Arial Narrow" w:hAnsi="Arial Narrow"/>
                                <w:sz w:val="18"/>
                              </w:rPr>
                              <w:t>T</w:t>
                            </w:r>
                            <w:r w:rsidRPr="00D91DC8">
                              <w:rPr>
                                <w:rFonts w:ascii="Arial Narrow" w:hAnsi="Arial Narrow"/>
                                <w:sz w:val="18"/>
                              </w:rPr>
                              <w:t xml:space="preserve">he maximum absorption spectrum of the </w:t>
                            </w:r>
                            <w:r>
                              <w:rPr>
                                <w:rFonts w:ascii="Arial Narrow" w:hAnsi="Arial Narrow"/>
                                <w:sz w:val="18"/>
                              </w:rPr>
                              <w:t xml:space="preserve">all fractions of </w:t>
                            </w:r>
                            <w:proofErr w:type="spellStart"/>
                            <w:r>
                              <w:rPr>
                                <w:rFonts w:ascii="Arial Narrow" w:hAnsi="Arial Narrow"/>
                                <w:sz w:val="18"/>
                              </w:rPr>
                              <w:t>Taxifolin</w:t>
                            </w:r>
                            <w:proofErr w:type="spellEnd"/>
                            <w:r w:rsidRPr="00D91DC8">
                              <w:rPr>
                                <w:rFonts w:ascii="Arial Narrow" w:hAnsi="Arial Narrow"/>
                                <w:sz w:val="18"/>
                              </w:rPr>
                              <w:t xml:space="preserve"> molecule at the UV absorption band of 290 nm, namely, the </w:t>
                            </w:r>
                            <w:r w:rsidRPr="00D91DC8">
                              <w:rPr>
                                <w:rFonts w:ascii="Arial Narrow" w:hAnsi="Arial Narrow"/>
                                <w:b/>
                                <w:sz w:val="18"/>
                              </w:rPr>
                              <w:t>absorption by ring B</w:t>
                            </w:r>
                            <w:r w:rsidRPr="00D91DC8">
                              <w:rPr>
                                <w:rFonts w:ascii="Arial Narrow" w:hAnsi="Arial Narrow"/>
                                <w:sz w:val="18"/>
                              </w:rPr>
                              <w:t xml:space="preserve">, the exact part of the molecule formed from </w:t>
                            </w:r>
                            <w:proofErr w:type="spellStart"/>
                            <w:r w:rsidRPr="00D91DC8">
                              <w:rPr>
                                <w:rFonts w:ascii="Arial Narrow" w:hAnsi="Arial Narrow"/>
                                <w:sz w:val="18"/>
                              </w:rPr>
                              <w:t>shikimic</w:t>
                            </w:r>
                            <w:proofErr w:type="spellEnd"/>
                            <w:r w:rsidRPr="00D91DC8">
                              <w:rPr>
                                <w:rFonts w:ascii="Arial Narrow" w:hAnsi="Arial Narrow"/>
                                <w:sz w:val="18"/>
                              </w:rPr>
                              <w:t xml:space="preserve"> acid along the shikimate pathway of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6" o:spid="_x0000_s1045" type="#_x0000_t202" style="position:absolute;left:0;text-align:left;margin-left:347.95pt;margin-top:39pt;width:122.5pt;height:11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" fillcolor="window" strokecolor="window" strokeweight=".5pt">
                <v:textbox>
                  <w:txbxContent>
                    <w:p w:rsidR="00CB311F" w:rsidRPr="00D91DC8" w:rsidRDefault="00CB311F" w:rsidP="007E56F6">
                      <w:pPr>
                        <w:rPr>
                          <w:rFonts w:ascii="Arial Narrow" w:hAnsi="Arial Narrow"/>
                          <w:sz w:val="18"/>
                        </w:rPr>
                      </w:pPr>
                      <w:r>
                        <w:rPr>
                          <w:rFonts w:ascii="Arial Narrow" w:hAnsi="Arial Narrow"/>
                          <w:sz w:val="18"/>
                        </w:rPr>
                        <w:t>T</w:t>
                      </w:r>
                      <w:r w:rsidRPr="00D91DC8">
                        <w:rPr>
                          <w:rFonts w:ascii="Arial Narrow" w:hAnsi="Arial Narrow"/>
                          <w:sz w:val="18"/>
                        </w:rPr>
                        <w:t xml:space="preserve">he maximum absorption spectrum of the </w:t>
                      </w:r>
                      <w:r>
                        <w:rPr>
                          <w:rFonts w:ascii="Arial Narrow" w:hAnsi="Arial Narrow"/>
                          <w:sz w:val="18"/>
                        </w:rPr>
                        <w:t xml:space="preserve">all fractions of </w:t>
                      </w:r>
                      <w:proofErr w:type="spellStart"/>
                      <w:r>
                        <w:rPr>
                          <w:rFonts w:ascii="Arial Narrow" w:hAnsi="Arial Narrow"/>
                          <w:sz w:val="18"/>
                        </w:rPr>
                        <w:t>Taxifolin</w:t>
                      </w:r>
                      <w:proofErr w:type="spellEnd"/>
                      <w:r w:rsidRPr="00D91DC8">
                        <w:rPr>
                          <w:rFonts w:ascii="Arial Narrow" w:hAnsi="Arial Narrow"/>
                          <w:sz w:val="18"/>
                        </w:rPr>
                        <w:t xml:space="preserve"> molecule at the UV absorption band of 290 nm, namely, the </w:t>
                      </w:r>
                      <w:r w:rsidRPr="00D91DC8">
                        <w:rPr>
                          <w:rFonts w:ascii="Arial Narrow" w:hAnsi="Arial Narrow"/>
                          <w:b/>
                          <w:sz w:val="18"/>
                        </w:rPr>
                        <w:t>absorption by ring B</w:t>
                      </w:r>
                      <w:r w:rsidRPr="00D91DC8">
                        <w:rPr>
                          <w:rFonts w:ascii="Arial Narrow" w:hAnsi="Arial Narrow"/>
                          <w:sz w:val="18"/>
                        </w:rPr>
                        <w:t xml:space="preserve">, the exact part of the molecule formed from </w:t>
                      </w:r>
                      <w:proofErr w:type="spellStart"/>
                      <w:r w:rsidRPr="00D91DC8">
                        <w:rPr>
                          <w:rFonts w:ascii="Arial Narrow" w:hAnsi="Arial Narrow"/>
                          <w:sz w:val="18"/>
                        </w:rPr>
                        <w:t>shikimic</w:t>
                      </w:r>
                      <w:proofErr w:type="spellEnd"/>
                      <w:r w:rsidRPr="00D91DC8">
                        <w:rPr>
                          <w:rFonts w:ascii="Arial Narrow" w:hAnsi="Arial Narrow"/>
                          <w:sz w:val="18"/>
                        </w:rPr>
                        <w:t xml:space="preserve"> acid along the shikimate pathway of development</w:t>
                      </w:r>
                    </w:p>
                  </w:txbxContent>
                </v:textbox>
              </v:shape>
            </w:pict>
          </mc:Fallback>
        </mc:AlternateContent>
      </w:r>
      <w:r w:rsidRPr="007E56F6">
        <w:rPr>
          <w:rFonts w:ascii="Arial" w:eastAsia="Calibri" w:hAnsi="Arial" w:cs="Arial"/>
          <w:noProof/>
          <w:szCs w:val="22"/>
          <w:lang w:val="ru-RU" w:eastAsia="ru-RU" w:bidi="ar-SA"/>
        </w:rPr>
        <mc:AlternateContent>
          <mc:Choice Requires="wps">
            <w:drawing>
              <wp:anchor distT="0" distB="0" distL="114300" distR="114300" simplePos="0" relativeHeight="251687936" behindDoc="0" locked="0" layoutInCell="1" allowOverlap="1" wp14:anchorId="1B5DE40F" wp14:editId="7C02D1F0">
                <wp:simplePos x="0" y="0"/>
                <wp:positionH relativeFrom="column">
                  <wp:posOffset>3587115</wp:posOffset>
                </wp:positionH>
                <wp:positionV relativeFrom="paragraph">
                  <wp:posOffset>363220</wp:posOffset>
                </wp:positionV>
                <wp:extent cx="387350" cy="101600"/>
                <wp:effectExtent l="0" t="0" r="50800" b="88900"/>
                <wp:wrapNone/>
                <wp:docPr id="11269" name="Прямая со стрелкой 11269"/>
                <wp:cNvGraphicFramePr/>
                <a:graphic xmlns:a="http://schemas.openxmlformats.org/drawingml/2006/main">
                  <a:graphicData uri="http://schemas.microsoft.com/office/word/2010/wordprocessingShape">
                    <wps:wsp>
                      <wps:cNvCnPr/>
                      <wps:spPr>
                        <a:xfrm>
                          <a:off x="0" y="0"/>
                          <a:ext cx="387350" cy="101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1269" o:spid="_x0000_s1026" type="#_x0000_t32" style="position:absolute;margin-left:282.45pt;margin-top:28.6pt;width:30.5pt;height:8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" strokecolor="#4a7ebb">
                <v:stroke endarrow="open"/>
              </v:shape>
            </w:pict>
          </mc:Fallback>
        </mc:AlternateContent>
      </w:r>
      <w:r w:rsidRPr="007E56F6">
        <w:rPr>
          <w:rFonts w:ascii="Arial" w:eastAsia="Calibri" w:hAnsi="Arial" w:cs="Arial"/>
          <w:noProof/>
          <w:szCs w:val="22"/>
          <w:lang w:val="ru-RU" w:eastAsia="ru-RU" w:bidi="ar-SA"/>
        </w:rPr>
        <mc:AlternateContent>
          <mc:Choice Requires="wps">
            <w:drawing>
              <wp:anchor distT="0" distB="0" distL="114300" distR="114300" simplePos="0" relativeHeight="251686912" behindDoc="0" locked="0" layoutInCell="1" allowOverlap="1" wp14:anchorId="133CD0C3" wp14:editId="1F2183F6">
                <wp:simplePos x="0" y="0"/>
                <wp:positionH relativeFrom="column">
                  <wp:posOffset>3587115</wp:posOffset>
                </wp:positionH>
                <wp:positionV relativeFrom="paragraph">
                  <wp:posOffset>363220</wp:posOffset>
                </wp:positionV>
                <wp:extent cx="165100" cy="203200"/>
                <wp:effectExtent l="0" t="0" r="82550" b="63500"/>
                <wp:wrapNone/>
                <wp:docPr id="11268" name="Прямая со стрелкой 11268"/>
                <wp:cNvGraphicFramePr/>
                <a:graphic xmlns:a="http://schemas.openxmlformats.org/drawingml/2006/main">
                  <a:graphicData uri="http://schemas.microsoft.com/office/word/2010/wordprocessingShape">
                    <wps:wsp>
                      <wps:cNvCnPr/>
                      <wps:spPr>
                        <a:xfrm>
                          <a:off x="0" y="0"/>
                          <a:ext cx="165100" cy="2032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1268" o:spid="_x0000_s1026" type="#_x0000_t32" style="position:absolute;margin-left:282.45pt;margin-top:28.6pt;width:13pt;height:1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" strokecolor="#4a7ebb">
                <v:stroke endarrow="open"/>
              </v:shape>
            </w:pict>
          </mc:Fallback>
        </mc:AlternateContent>
      </w:r>
      <w:r w:rsidRPr="007E56F6">
        <w:rPr>
          <w:rFonts w:ascii="Arial" w:eastAsia="Calibri" w:hAnsi="Arial" w:cs="Arial"/>
          <w:noProof/>
          <w:szCs w:val="22"/>
          <w:lang w:val="ru-RU" w:eastAsia="ru-RU" w:bidi="ar-SA"/>
        </w:rPr>
        <mc:AlternateContent>
          <mc:Choice Requires="wps">
            <w:drawing>
              <wp:anchor distT="0" distB="0" distL="114300" distR="114300" simplePos="0" relativeHeight="251685888" behindDoc="0" locked="0" layoutInCell="1" allowOverlap="1" wp14:anchorId="63D033E8" wp14:editId="45642652">
                <wp:simplePos x="0" y="0"/>
                <wp:positionH relativeFrom="column">
                  <wp:posOffset>2552065</wp:posOffset>
                </wp:positionH>
                <wp:positionV relativeFrom="paragraph">
                  <wp:posOffset>210820</wp:posOffset>
                </wp:positionV>
                <wp:extent cx="196850" cy="95250"/>
                <wp:effectExtent l="38100" t="0" r="31750" b="57150"/>
                <wp:wrapNone/>
                <wp:docPr id="11267" name="Прямая со стрелкой 11267"/>
                <wp:cNvGraphicFramePr/>
                <a:graphic xmlns:a="http://schemas.openxmlformats.org/drawingml/2006/main">
                  <a:graphicData uri="http://schemas.microsoft.com/office/word/2010/wordprocessingShape">
                    <wps:wsp>
                      <wps:cNvCnPr/>
                      <wps:spPr>
                        <a:xfrm flipH="1">
                          <a:off x="0" y="0"/>
                          <a:ext cx="196850" cy="952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1267" o:spid="_x0000_s1026" type="#_x0000_t32" style="position:absolute;margin-left:200.95pt;margin-top:16.6pt;width:15.5pt;height: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" strokecolor="#4a7ebb">
                <v:stroke endarrow="open"/>
              </v:shape>
            </w:pict>
          </mc:Fallback>
        </mc:AlternateContent>
      </w:r>
      <w:r w:rsidRPr="007E56F6">
        <w:rPr>
          <w:rFonts w:ascii="Arial" w:eastAsia="Calibri" w:hAnsi="Arial" w:cs="Arial"/>
          <w:noProof/>
          <w:szCs w:val="22"/>
          <w:lang w:val="ru-RU" w:eastAsia="ru-RU" w:bidi="ar-SA"/>
        </w:rPr>
        <mc:AlternateContent>
          <mc:Choice Requires="wps">
            <w:drawing>
              <wp:anchor distT="0" distB="0" distL="114300" distR="114300" simplePos="0" relativeHeight="251684864" behindDoc="0" locked="0" layoutInCell="1" allowOverlap="1" wp14:anchorId="2E1EE5DE" wp14:editId="72653376">
                <wp:simplePos x="0" y="0"/>
                <wp:positionH relativeFrom="column">
                  <wp:posOffset>2132965</wp:posOffset>
                </wp:positionH>
                <wp:positionV relativeFrom="paragraph">
                  <wp:posOffset>109220</wp:posOffset>
                </wp:positionV>
                <wp:extent cx="615950" cy="101600"/>
                <wp:effectExtent l="38100" t="76200" r="12700" b="31750"/>
                <wp:wrapNone/>
                <wp:docPr id="11266" name="Прямая со стрелкой 11266"/>
                <wp:cNvGraphicFramePr/>
                <a:graphic xmlns:a="http://schemas.openxmlformats.org/drawingml/2006/main">
                  <a:graphicData uri="http://schemas.microsoft.com/office/word/2010/wordprocessingShape">
                    <wps:wsp>
                      <wps:cNvCnPr/>
                      <wps:spPr>
                        <a:xfrm flipH="1" flipV="1">
                          <a:off x="0" y="0"/>
                          <a:ext cx="615950" cy="101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1266" o:spid="_x0000_s1026" type="#_x0000_t32" style="position:absolute;margin-left:167.95pt;margin-top:8.6pt;width:48.5pt;height:8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" strokecolor="#4a7ebb">
                <v:stroke endarrow="open"/>
              </v:shape>
            </w:pict>
          </mc:Fallback>
        </mc:AlternateContent>
      </w:r>
      <w:r w:rsidRPr="007E56F6">
        <w:rPr>
          <w:rFonts w:ascii="Calibri" w:eastAsia="Calibri" w:hAnsi="Calibri"/>
          <w:noProof/>
          <w:sz w:val="22"/>
          <w:szCs w:val="22"/>
          <w:lang w:val="ru-RU" w:eastAsia="ru-RU" w:bidi="ar-SA"/>
        </w:rPr>
        <w:drawing>
          <wp:inline distT="0" distB="0" distL="0" distR="0" wp14:anchorId="2F743074" wp14:editId="17738BEA">
            <wp:extent cx="2749550" cy="1714500"/>
            <wp:effectExtent l="0" t="0" r="0" b="0"/>
            <wp:docPr id="9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9550" cy="1714500"/>
                    </a:xfrm>
                    <a:prstGeom prst="rect">
                      <a:avLst/>
                    </a:prstGeom>
                    <a:noFill/>
                    <a:ln>
                      <a:noFill/>
                    </a:ln>
                    <a:extLst/>
                  </pic:spPr>
                </pic:pic>
              </a:graphicData>
            </a:graphic>
          </wp:inline>
        </w:drawing>
      </w:r>
      <w:r w:rsidRPr="007E56F6">
        <w:rPr>
          <w:rFonts w:ascii="Arial" w:eastAsia="Calibri" w:hAnsi="Arial" w:cs="Arial"/>
          <w:b/>
          <w:szCs w:val="22"/>
          <w:lang w:bidi="ar-SA"/>
        </w:rPr>
        <w:t xml:space="preserve">     </w:t>
      </w:r>
      <w:r w:rsidRPr="007E56F6">
        <w:rPr>
          <w:rFonts w:ascii="Calibri" w:eastAsia="Calibri" w:hAnsi="Calibri"/>
          <w:noProof/>
          <w:sz w:val="22"/>
          <w:szCs w:val="22"/>
          <w:lang w:val="ru-RU" w:eastAsia="ru-RU" w:bidi="ar-SA"/>
        </w:rPr>
        <w:drawing>
          <wp:inline distT="0" distB="0" distL="0" distR="0" wp14:anchorId="46CB4535" wp14:editId="7F2ADABE">
            <wp:extent cx="1428750" cy="1330779"/>
            <wp:effectExtent l="0" t="0" r="0" b="3175"/>
            <wp:docPr id="9231" name="Рисунок 9231" descr="Flavonoid Biosy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vonoid Biosynthes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1678" cy="1333506"/>
                    </a:xfrm>
                    <a:prstGeom prst="rect">
                      <a:avLst/>
                    </a:prstGeom>
                    <a:noFill/>
                    <a:ln>
                      <a:noFill/>
                    </a:ln>
                  </pic:spPr>
                </pic:pic>
              </a:graphicData>
            </a:graphic>
          </wp:inline>
        </w:drawing>
      </w:r>
      <w:r w:rsidRPr="007E56F6">
        <w:rPr>
          <w:rFonts w:ascii="Arial" w:eastAsia="Calibri" w:hAnsi="Arial" w:cs="Arial"/>
          <w:b/>
          <w:szCs w:val="22"/>
          <w:lang w:bidi="ar-SA"/>
        </w:rPr>
        <w:t xml:space="preserve"> </w:t>
      </w:r>
    </w:p>
    <w:p w:rsidR="007E56F6" w:rsidRPr="007E56F6" w:rsidRDefault="007E56F6" w:rsidP="007E56F6">
      <w:pPr>
        <w:rPr>
          <w:rFonts w:ascii="Arial" w:eastAsia="Calibri" w:hAnsi="Arial" w:cs="Arial"/>
          <w:szCs w:val="22"/>
          <w:lang w:bidi="ar-SA"/>
        </w:rPr>
      </w:pPr>
    </w:p>
    <w:p w:rsidR="006D7DE0" w:rsidRPr="006D7DE0" w:rsidRDefault="006D7DE0" w:rsidP="007E56F6">
      <w:pPr>
        <w:ind w:left="-567"/>
        <w:rPr>
          <w:rFonts w:ascii="Arial" w:eastAsia="Calibri" w:hAnsi="Arial" w:cs="Arial"/>
          <w:b/>
          <w:szCs w:val="22"/>
          <w:lang w:bidi="ar-SA"/>
        </w:rPr>
      </w:pPr>
    </w:p>
    <w:p w:rsidR="000C2BC7" w:rsidRDefault="000C2BC7" w:rsidP="006D7DE0">
      <w:pPr>
        <w:rPr>
          <w:rFonts w:ascii="Arial" w:eastAsia="Calibri" w:hAnsi="Arial" w:cs="Arial"/>
          <w:szCs w:val="22"/>
          <w:lang w:bidi="ar-SA"/>
        </w:rPr>
      </w:pPr>
    </w:p>
    <w:p w:rsidR="006D7DE0" w:rsidRDefault="000C2BC7" w:rsidP="000C2BC7">
      <w:pPr>
        <w:ind w:left="-567"/>
        <w:rPr>
          <w:rFonts w:ascii="Arial" w:eastAsia="Calibri" w:hAnsi="Arial" w:cs="Arial"/>
          <w:szCs w:val="22"/>
          <w:lang w:bidi="ar-SA"/>
        </w:rPr>
      </w:pPr>
      <w:r w:rsidRPr="000C2BC7">
        <w:rPr>
          <w:rFonts w:ascii="Arial" w:eastAsia="Calibri" w:hAnsi="Arial" w:cs="Arial"/>
          <w:szCs w:val="22"/>
          <w:lang w:bidi="ar-SA"/>
        </w:rPr>
        <w:lastRenderedPageBreak/>
        <w:t>The band at 3</w:t>
      </w:r>
      <w:r>
        <w:rPr>
          <w:rFonts w:ascii="Arial" w:eastAsia="Calibri" w:hAnsi="Arial" w:cs="Arial"/>
          <w:szCs w:val="22"/>
          <w:lang w:bidi="ar-SA"/>
        </w:rPr>
        <w:t>30</w:t>
      </w:r>
      <w:r w:rsidRPr="000C2BC7">
        <w:rPr>
          <w:rFonts w:ascii="Arial" w:eastAsia="Calibri" w:hAnsi="Arial" w:cs="Arial"/>
          <w:szCs w:val="22"/>
          <w:lang w:bidi="ar-SA"/>
        </w:rPr>
        <w:t xml:space="preserve"> nm belongs predominantly to the monomeric form of </w:t>
      </w:r>
      <w:proofErr w:type="spellStart"/>
      <w:r>
        <w:rPr>
          <w:rFonts w:ascii="Arial" w:eastAsia="Calibri" w:hAnsi="Arial" w:cs="Arial"/>
          <w:szCs w:val="22"/>
          <w:lang w:bidi="ar-SA"/>
        </w:rPr>
        <w:t>Taxifolin</w:t>
      </w:r>
      <w:proofErr w:type="spellEnd"/>
      <w:r w:rsidRPr="000C2BC7">
        <w:rPr>
          <w:rFonts w:ascii="Arial" w:eastAsia="Calibri" w:hAnsi="Arial" w:cs="Arial"/>
          <w:szCs w:val="22"/>
          <w:lang w:bidi="ar-SA"/>
        </w:rPr>
        <w:t xml:space="preserve">, while the band at 290 nm belongs to both monomeric and polymeric forms. Indeed, when a </w:t>
      </w:r>
      <w:proofErr w:type="spellStart"/>
      <w:r>
        <w:rPr>
          <w:rFonts w:ascii="Arial" w:eastAsia="Calibri" w:hAnsi="Arial" w:cs="Arial"/>
          <w:szCs w:val="22"/>
          <w:lang w:bidi="ar-SA"/>
        </w:rPr>
        <w:t>Taxifolin</w:t>
      </w:r>
      <w:proofErr w:type="spellEnd"/>
      <w:r w:rsidRPr="000C2BC7">
        <w:rPr>
          <w:rFonts w:ascii="Arial" w:eastAsia="Calibri" w:hAnsi="Arial" w:cs="Arial"/>
          <w:szCs w:val="22"/>
          <w:lang w:bidi="ar-SA"/>
        </w:rPr>
        <w:t xml:space="preserve"> solution is filtered through </w:t>
      </w:r>
      <w:proofErr w:type="spellStart"/>
      <w:r w:rsidRPr="000C2BC7">
        <w:rPr>
          <w:rFonts w:ascii="Arial" w:eastAsia="Calibri" w:hAnsi="Arial" w:cs="Arial"/>
          <w:szCs w:val="22"/>
          <w:lang w:bidi="ar-SA"/>
        </w:rPr>
        <w:t>millipore</w:t>
      </w:r>
      <w:proofErr w:type="spellEnd"/>
      <w:r w:rsidRPr="000C2BC7">
        <w:rPr>
          <w:rFonts w:ascii="Arial" w:eastAsia="Calibri" w:hAnsi="Arial" w:cs="Arial"/>
          <w:szCs w:val="22"/>
          <w:lang w:bidi="ar-SA"/>
        </w:rPr>
        <w:t xml:space="preserve"> filters with different pores, the intensity of the band at 290 nm noticeably decreases, while the intensity of the band at 3</w:t>
      </w:r>
      <w:r>
        <w:rPr>
          <w:rFonts w:ascii="Arial" w:eastAsia="Calibri" w:hAnsi="Arial" w:cs="Arial"/>
          <w:szCs w:val="22"/>
          <w:lang w:bidi="ar-SA"/>
        </w:rPr>
        <w:t>30</w:t>
      </w:r>
      <w:r w:rsidRPr="000C2BC7">
        <w:rPr>
          <w:rFonts w:ascii="Arial" w:eastAsia="Calibri" w:hAnsi="Arial" w:cs="Arial"/>
          <w:szCs w:val="22"/>
          <w:lang w:bidi="ar-SA"/>
        </w:rPr>
        <w:t xml:space="preserve"> nm does not change or changes little. For example, in the case of filtering a solution of 94 </w:t>
      </w:r>
      <w:r w:rsidRPr="000C2BC7">
        <w:rPr>
          <w:rFonts w:ascii="Arial" w:eastAsia="Calibri" w:hAnsi="Arial" w:cs="Arial"/>
          <w:szCs w:val="22"/>
          <w:lang w:val="ru-RU" w:bidi="ar-SA"/>
        </w:rPr>
        <w:t>μ</w:t>
      </w:r>
      <w:r w:rsidRPr="000C2BC7">
        <w:rPr>
          <w:rFonts w:ascii="Arial" w:eastAsia="Calibri" w:hAnsi="Arial" w:cs="Arial"/>
          <w:szCs w:val="22"/>
          <w:lang w:bidi="ar-SA"/>
        </w:rPr>
        <w:t xml:space="preserve">m </w:t>
      </w:r>
      <w:proofErr w:type="spellStart"/>
      <w:r>
        <w:rPr>
          <w:rFonts w:ascii="Arial" w:eastAsia="Calibri" w:hAnsi="Arial" w:cs="Arial"/>
          <w:szCs w:val="22"/>
          <w:lang w:bidi="ar-SA"/>
        </w:rPr>
        <w:t>Taxifolin</w:t>
      </w:r>
      <w:proofErr w:type="spellEnd"/>
      <w:r w:rsidRPr="000C2BC7">
        <w:rPr>
          <w:rFonts w:ascii="Arial" w:eastAsia="Calibri" w:hAnsi="Arial" w:cs="Arial"/>
          <w:szCs w:val="22"/>
          <w:lang w:bidi="ar-SA"/>
        </w:rPr>
        <w:t xml:space="preserve"> through a 0.45 micron Flow-pore-D filter, the intensity of the band at 290 nm decrea</w:t>
      </w:r>
      <w:r>
        <w:rPr>
          <w:rFonts w:ascii="Arial" w:eastAsia="Calibri" w:hAnsi="Arial" w:cs="Arial"/>
          <w:szCs w:val="22"/>
          <w:lang w:bidi="ar-SA"/>
        </w:rPr>
        <w:t>sed by half</w:t>
      </w:r>
      <w:r w:rsidRPr="000C2BC7">
        <w:rPr>
          <w:rFonts w:ascii="Arial" w:eastAsia="Calibri" w:hAnsi="Arial" w:cs="Arial"/>
          <w:szCs w:val="22"/>
          <w:lang w:bidi="ar-SA"/>
        </w:rPr>
        <w:t>, and when using a 0.1 micron filter, it almost tripled compared to the original. The filtration process through a 0.45 micron filter takes about 1 minute.</w:t>
      </w:r>
    </w:p>
    <w:p w:rsidR="000C2BC7" w:rsidRDefault="00164D9D" w:rsidP="000C2BC7">
      <w:pPr>
        <w:ind w:left="-567"/>
        <w:rPr>
          <w:rFonts w:ascii="Arial" w:eastAsia="Calibri" w:hAnsi="Arial" w:cs="Arial"/>
          <w:szCs w:val="22"/>
          <w:lang w:bidi="ar-SA"/>
        </w:rPr>
      </w:pPr>
      <w:r w:rsidRPr="00164D9D">
        <w:rPr>
          <w:rFonts w:ascii="Arial" w:eastAsia="Calibri" w:hAnsi="Arial" w:cs="Arial"/>
          <w:szCs w:val="22"/>
          <w:lang w:bidi="ar-SA"/>
        </w:rPr>
        <w:t xml:space="preserve">Thus, the use of </w:t>
      </w:r>
      <w:proofErr w:type="spellStart"/>
      <w:r w:rsidRPr="00164D9D">
        <w:rPr>
          <w:rFonts w:ascii="Arial" w:eastAsia="Calibri" w:hAnsi="Arial" w:cs="Arial"/>
          <w:szCs w:val="22"/>
          <w:lang w:bidi="ar-SA"/>
        </w:rPr>
        <w:t>millipore</w:t>
      </w:r>
      <w:proofErr w:type="spellEnd"/>
      <w:r w:rsidRPr="00164D9D">
        <w:rPr>
          <w:rFonts w:ascii="Arial" w:eastAsia="Calibri" w:hAnsi="Arial" w:cs="Arial"/>
          <w:szCs w:val="22"/>
          <w:lang w:bidi="ar-SA"/>
        </w:rPr>
        <w:t xml:space="preserve"> filters allows efficient express purification of the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 xml:space="preserve"> fraction from its polymeric forms.</w:t>
      </w:r>
    </w:p>
    <w:p w:rsidR="00164D9D" w:rsidRDefault="00164D9D" w:rsidP="000C2BC7">
      <w:pPr>
        <w:ind w:left="-567"/>
        <w:rPr>
          <w:rFonts w:ascii="Arial" w:eastAsia="Calibri" w:hAnsi="Arial" w:cs="Arial"/>
          <w:szCs w:val="22"/>
          <w:lang w:bidi="ar-SA"/>
        </w:rPr>
      </w:pPr>
      <w:r w:rsidRPr="00164D9D">
        <w:rPr>
          <w:rFonts w:ascii="Arial" w:eastAsia="Calibri" w:hAnsi="Arial" w:cs="Arial"/>
          <w:szCs w:val="22"/>
          <w:lang w:bidi="ar-SA"/>
        </w:rPr>
        <w:t>From the ratio of the areas of the bands at 290 and 3</w:t>
      </w:r>
      <w:r>
        <w:rPr>
          <w:rFonts w:ascii="Arial" w:eastAsia="Calibri" w:hAnsi="Arial" w:cs="Arial"/>
          <w:szCs w:val="22"/>
          <w:lang w:bidi="ar-SA"/>
        </w:rPr>
        <w:t>30</w:t>
      </w:r>
      <w:r w:rsidRPr="00164D9D">
        <w:rPr>
          <w:rFonts w:ascii="Arial" w:eastAsia="Calibri" w:hAnsi="Arial" w:cs="Arial"/>
          <w:szCs w:val="22"/>
          <w:lang w:bidi="ar-SA"/>
        </w:rPr>
        <w:t xml:space="preserve"> nm and their changes after filtration, it follows that the amount of polymers in the </w:t>
      </w:r>
      <w:proofErr w:type="spellStart"/>
      <w:r>
        <w:rPr>
          <w:rFonts w:ascii="Arial" w:eastAsia="Calibri" w:hAnsi="Arial" w:cs="Arial"/>
          <w:szCs w:val="22"/>
          <w:lang w:bidi="ar-SA"/>
        </w:rPr>
        <w:t>Taxifolin</w:t>
      </w:r>
      <w:proofErr w:type="spellEnd"/>
      <w:r>
        <w:rPr>
          <w:rFonts w:ascii="Arial" w:eastAsia="Calibri" w:hAnsi="Arial" w:cs="Arial"/>
          <w:szCs w:val="22"/>
          <w:lang w:bidi="ar-SA"/>
        </w:rPr>
        <w:t xml:space="preserve"> product</w:t>
      </w:r>
      <w:r w:rsidRPr="00164D9D">
        <w:rPr>
          <w:rFonts w:ascii="Arial" w:eastAsia="Calibri" w:hAnsi="Arial" w:cs="Arial"/>
          <w:szCs w:val="22"/>
          <w:lang w:bidi="ar-SA"/>
        </w:rPr>
        <w:t xml:space="preserve"> used</w:t>
      </w:r>
      <w:r>
        <w:rPr>
          <w:rFonts w:ascii="Arial" w:eastAsia="Calibri" w:hAnsi="Arial" w:cs="Arial"/>
          <w:szCs w:val="22"/>
          <w:lang w:bidi="ar-SA"/>
        </w:rPr>
        <w:t xml:space="preserve"> (Russian manufacture)</w:t>
      </w:r>
      <w:r w:rsidRPr="00164D9D">
        <w:rPr>
          <w:rFonts w:ascii="Arial" w:eastAsia="Calibri" w:hAnsi="Arial" w:cs="Arial"/>
          <w:szCs w:val="22"/>
          <w:lang w:bidi="ar-SA"/>
        </w:rPr>
        <w:t xml:space="preserve"> is very high, contrary to the 96% degree of purification declared in the certificate. The proportion of polymers larger than 0.45 microns is at least 30%, and more than 0.1 microns - about 10% of the total amount of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w:t>
      </w:r>
    </w:p>
    <w:p w:rsidR="00164D9D" w:rsidRDefault="00164D9D" w:rsidP="000C2BC7">
      <w:pPr>
        <w:ind w:left="-567"/>
        <w:rPr>
          <w:rFonts w:ascii="Arial" w:eastAsia="Calibri" w:hAnsi="Arial" w:cs="Arial"/>
          <w:szCs w:val="22"/>
          <w:lang w:bidi="ar-SA"/>
        </w:rPr>
      </w:pPr>
      <w:r w:rsidRPr="00164D9D">
        <w:rPr>
          <w:rFonts w:ascii="Arial" w:eastAsia="Calibri" w:hAnsi="Arial" w:cs="Arial"/>
          <w:szCs w:val="22"/>
          <w:lang w:bidi="ar-SA"/>
        </w:rPr>
        <w:t xml:space="preserve">The degree of filtration purification of </w:t>
      </w:r>
      <w:proofErr w:type="spellStart"/>
      <w:r>
        <w:rPr>
          <w:rFonts w:ascii="Arial" w:eastAsia="Calibri" w:hAnsi="Arial" w:cs="Arial"/>
          <w:szCs w:val="22"/>
          <w:lang w:bidi="ar-SA"/>
        </w:rPr>
        <w:t>Taxiolin</w:t>
      </w:r>
      <w:proofErr w:type="spellEnd"/>
      <w:r w:rsidRPr="00164D9D">
        <w:rPr>
          <w:rFonts w:ascii="Arial" w:eastAsia="Calibri" w:hAnsi="Arial" w:cs="Arial"/>
          <w:szCs w:val="22"/>
          <w:lang w:bidi="ar-SA"/>
        </w:rPr>
        <w:t xml:space="preserve"> from </w:t>
      </w:r>
      <w:r>
        <w:rPr>
          <w:rFonts w:ascii="Arial" w:eastAsia="Calibri" w:hAnsi="Arial" w:cs="Arial"/>
          <w:szCs w:val="22"/>
          <w:lang w:bidi="ar-SA"/>
        </w:rPr>
        <w:t>HMW</w:t>
      </w:r>
      <w:r w:rsidRPr="00164D9D">
        <w:rPr>
          <w:rFonts w:ascii="Arial" w:eastAsia="Calibri" w:hAnsi="Arial" w:cs="Arial"/>
          <w:szCs w:val="22"/>
          <w:lang w:bidi="ar-SA"/>
        </w:rPr>
        <w:t xml:space="preserve">P was found from the data on the change in optical density (D). Filtration through a 0.05- or 0.1-micron filter gives a noticeably greater degree of removal of </w:t>
      </w:r>
      <w:r>
        <w:rPr>
          <w:rFonts w:ascii="Arial" w:eastAsia="Calibri" w:hAnsi="Arial" w:cs="Arial"/>
          <w:szCs w:val="22"/>
          <w:lang w:bidi="ar-SA"/>
        </w:rPr>
        <w:t>polymers</w:t>
      </w:r>
      <w:r w:rsidRPr="00164D9D">
        <w:rPr>
          <w:rFonts w:ascii="Arial" w:eastAsia="Calibri" w:hAnsi="Arial" w:cs="Arial"/>
          <w:szCs w:val="22"/>
          <w:lang w:bidi="ar-SA"/>
        </w:rPr>
        <w:t xml:space="preserve"> than through a 0.45-micron or 0.22-micron filter, but takes slightly longer.</w:t>
      </w:r>
    </w:p>
    <w:p w:rsidR="00164D9D" w:rsidRDefault="00164D9D" w:rsidP="000C2BC7">
      <w:pPr>
        <w:ind w:left="-567"/>
        <w:rPr>
          <w:rFonts w:ascii="Arial" w:eastAsia="Calibri" w:hAnsi="Arial" w:cs="Arial"/>
          <w:szCs w:val="22"/>
          <w:lang w:bidi="ar-SA"/>
        </w:rPr>
      </w:pPr>
      <w:r w:rsidRPr="00164D9D">
        <w:rPr>
          <w:rFonts w:ascii="Arial" w:eastAsia="Calibri" w:hAnsi="Arial" w:cs="Arial"/>
          <w:szCs w:val="22"/>
          <w:lang w:bidi="ar-SA"/>
        </w:rPr>
        <w:t xml:space="preserve">It should be emphasized that the size of the </w:t>
      </w:r>
      <w:r>
        <w:rPr>
          <w:rFonts w:ascii="Arial" w:eastAsia="Calibri" w:hAnsi="Arial" w:cs="Arial"/>
          <w:szCs w:val="22"/>
          <w:lang w:bidi="ar-SA"/>
        </w:rPr>
        <w:t>HMW</w:t>
      </w:r>
      <w:r w:rsidRPr="00164D9D">
        <w:rPr>
          <w:rFonts w:ascii="Arial" w:eastAsia="Calibri" w:hAnsi="Arial" w:cs="Arial"/>
          <w:szCs w:val="22"/>
          <w:lang w:bidi="ar-SA"/>
        </w:rPr>
        <w:t xml:space="preserve">P refers to the length of the polymer. The thickness and width of the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 xml:space="preserve"> polymer macromolecule are negligibly small (on the order of 10 Å). Indeed, all solutions were cloudy, completely transparent (spectral lines in the region of 380-400 nm, where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 xml:space="preserve"> does not absorb, are close to the abscissa), i.e. large amounts of polymer particles and aggregates with an effective diameter of more than half the wavelength of the light wave are not detected spectrophotometrically.</w:t>
      </w:r>
    </w:p>
    <w:p w:rsidR="00164D9D" w:rsidRDefault="00164D9D" w:rsidP="000C2BC7">
      <w:pPr>
        <w:ind w:left="-567"/>
        <w:rPr>
          <w:rFonts w:ascii="Arial" w:eastAsia="Calibri" w:hAnsi="Arial" w:cs="Arial"/>
          <w:szCs w:val="22"/>
          <w:lang w:bidi="ar-SA"/>
        </w:rPr>
      </w:pPr>
      <w:r w:rsidRPr="00164D9D">
        <w:rPr>
          <w:rFonts w:ascii="Arial" w:eastAsia="Calibri" w:hAnsi="Arial" w:cs="Arial"/>
          <w:szCs w:val="22"/>
          <w:lang w:bidi="ar-SA"/>
        </w:rPr>
        <w:t xml:space="preserve">However, there are still aggregates in the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 xml:space="preserve"> preparation (in a small amount). This is evidenced by the fact that when diluting the </w:t>
      </w:r>
      <w:proofErr w:type="spellStart"/>
      <w:r>
        <w:rPr>
          <w:rFonts w:ascii="Arial" w:eastAsia="Calibri" w:hAnsi="Arial" w:cs="Arial"/>
          <w:szCs w:val="22"/>
          <w:lang w:bidi="ar-SA"/>
        </w:rPr>
        <w:t>Taxifolin</w:t>
      </w:r>
      <w:proofErr w:type="spellEnd"/>
      <w:r w:rsidRPr="00164D9D">
        <w:rPr>
          <w:rFonts w:ascii="Arial" w:eastAsia="Calibri" w:hAnsi="Arial" w:cs="Arial"/>
          <w:szCs w:val="22"/>
          <w:lang w:bidi="ar-SA"/>
        </w:rPr>
        <w:t xml:space="preserve"> solution (previously filtered through a 0.45 micron filter) by 2.5 times, the ratio of optical densities at 290 and at 3</w:t>
      </w:r>
      <w:r>
        <w:rPr>
          <w:rFonts w:ascii="Arial" w:eastAsia="Calibri" w:hAnsi="Arial" w:cs="Arial"/>
          <w:szCs w:val="22"/>
          <w:lang w:bidi="ar-SA"/>
        </w:rPr>
        <w:t>30</w:t>
      </w:r>
      <w:r w:rsidRPr="00164D9D">
        <w:rPr>
          <w:rFonts w:ascii="Arial" w:eastAsia="Calibri" w:hAnsi="Arial" w:cs="Arial"/>
          <w:szCs w:val="22"/>
          <w:lang w:bidi="ar-SA"/>
        </w:rPr>
        <w:t xml:space="preserve"> </w:t>
      </w:r>
      <w:r>
        <w:rPr>
          <w:rFonts w:ascii="Arial" w:eastAsia="Calibri" w:hAnsi="Arial" w:cs="Arial"/>
          <w:szCs w:val="22"/>
          <w:lang w:bidi="ar-SA"/>
        </w:rPr>
        <w:t>nm decreases to varying degrees</w:t>
      </w:r>
      <w:r w:rsidRPr="00164D9D">
        <w:rPr>
          <w:rFonts w:ascii="Arial" w:eastAsia="Calibri" w:hAnsi="Arial" w:cs="Arial"/>
          <w:szCs w:val="22"/>
          <w:lang w:bidi="ar-SA"/>
        </w:rPr>
        <w:t>: the band at 3</w:t>
      </w:r>
      <w:r>
        <w:rPr>
          <w:rFonts w:ascii="Arial" w:eastAsia="Calibri" w:hAnsi="Arial" w:cs="Arial"/>
          <w:szCs w:val="22"/>
          <w:lang w:bidi="ar-SA"/>
        </w:rPr>
        <w:t>30</w:t>
      </w:r>
      <w:r w:rsidRPr="00164D9D">
        <w:rPr>
          <w:rFonts w:ascii="Arial" w:eastAsia="Calibri" w:hAnsi="Arial" w:cs="Arial"/>
          <w:szCs w:val="22"/>
          <w:lang w:bidi="ar-SA"/>
        </w:rPr>
        <w:t xml:space="preserve"> nm decreases by 59%, and at 290 nm - only by 41%. Aggregates make up (under given conditions and concentration) about 5-10% of all </w:t>
      </w:r>
      <w:proofErr w:type="spellStart"/>
      <w:r w:rsidR="00B44DBD">
        <w:rPr>
          <w:rFonts w:ascii="Arial" w:eastAsia="Calibri" w:hAnsi="Arial" w:cs="Arial"/>
          <w:szCs w:val="22"/>
          <w:lang w:bidi="ar-SA"/>
        </w:rPr>
        <w:t>Taxifolin</w:t>
      </w:r>
      <w:proofErr w:type="spellEnd"/>
      <w:r w:rsidRPr="00164D9D">
        <w:rPr>
          <w:rFonts w:ascii="Arial" w:eastAsia="Calibri" w:hAnsi="Arial" w:cs="Arial"/>
          <w:szCs w:val="22"/>
          <w:lang w:bidi="ar-SA"/>
        </w:rPr>
        <w:t xml:space="preserve"> molecules. It is difficult to determine the contribution of aggregates with greater accuracy, since the extinction coefficients of </w:t>
      </w:r>
      <w:proofErr w:type="spellStart"/>
      <w:r w:rsidR="00B44DBD">
        <w:rPr>
          <w:rFonts w:ascii="Arial" w:eastAsia="Calibri" w:hAnsi="Arial" w:cs="Arial"/>
          <w:szCs w:val="22"/>
          <w:lang w:bidi="ar-SA"/>
        </w:rPr>
        <w:t>Taxifolin</w:t>
      </w:r>
      <w:proofErr w:type="spellEnd"/>
      <w:r w:rsidRPr="00164D9D">
        <w:rPr>
          <w:rFonts w:ascii="Arial" w:eastAsia="Calibri" w:hAnsi="Arial" w:cs="Arial"/>
          <w:szCs w:val="22"/>
          <w:lang w:bidi="ar-SA"/>
        </w:rPr>
        <w:t xml:space="preserve"> in polymer macromolecules and their aggregates are unknown. In such macromolecules and their aggregates, screening </w:t>
      </w:r>
      <w:proofErr w:type="spellStart"/>
      <w:r w:rsidRPr="00164D9D">
        <w:rPr>
          <w:rFonts w:ascii="Arial" w:eastAsia="Calibri" w:hAnsi="Arial" w:cs="Arial"/>
          <w:szCs w:val="22"/>
          <w:lang w:bidi="ar-SA"/>
        </w:rPr>
        <w:t>hypochromism</w:t>
      </w:r>
      <w:proofErr w:type="spellEnd"/>
      <w:r w:rsidRPr="00164D9D">
        <w:rPr>
          <w:rFonts w:ascii="Arial" w:eastAsia="Calibri" w:hAnsi="Arial" w:cs="Arial"/>
          <w:szCs w:val="22"/>
          <w:lang w:bidi="ar-SA"/>
        </w:rPr>
        <w:t xml:space="preserve"> usually occurs - a decrease in the average extinction coefficient per chromophore due to the competition of stacked chromophores for a photon covering them in one wave train</w:t>
      </w:r>
      <w:r w:rsidR="00B44DBD">
        <w:rPr>
          <w:rFonts w:ascii="Arial" w:eastAsia="Calibri" w:hAnsi="Arial" w:cs="Arial"/>
          <w:szCs w:val="22"/>
          <w:lang w:bidi="ar-SA"/>
        </w:rPr>
        <w:t>.</w:t>
      </w:r>
    </w:p>
    <w:p w:rsidR="00B44DBD" w:rsidRDefault="00F27FF1" w:rsidP="000C2BC7">
      <w:pPr>
        <w:ind w:left="-567"/>
        <w:rPr>
          <w:rFonts w:ascii="Arial" w:eastAsia="Calibri" w:hAnsi="Arial" w:cs="Arial"/>
          <w:szCs w:val="22"/>
          <w:lang w:bidi="ar-SA"/>
        </w:rPr>
      </w:pPr>
      <w:r w:rsidRPr="00F27FF1">
        <w:rPr>
          <w:rFonts w:ascii="Arial" w:eastAsia="Calibri" w:hAnsi="Arial" w:cs="Arial"/>
          <w:szCs w:val="22"/>
          <w:lang w:bidi="ar-SA"/>
        </w:rPr>
        <w:t xml:space="preserve">By measuring Rayleigh light scattering with a highly sensitive method - on a </w:t>
      </w:r>
      <w:proofErr w:type="spellStart"/>
      <w:r w:rsidRPr="00F27FF1">
        <w:rPr>
          <w:rFonts w:ascii="Arial" w:eastAsia="Calibri" w:hAnsi="Arial" w:cs="Arial"/>
          <w:szCs w:val="22"/>
          <w:lang w:bidi="ar-SA"/>
        </w:rPr>
        <w:t>spectrofluorimeter</w:t>
      </w:r>
      <w:proofErr w:type="spellEnd"/>
      <w:r w:rsidRPr="00F27FF1">
        <w:rPr>
          <w:rFonts w:ascii="Arial" w:eastAsia="Calibri" w:hAnsi="Arial" w:cs="Arial"/>
          <w:szCs w:val="22"/>
          <w:lang w:bidi="ar-SA"/>
        </w:rPr>
        <w:t xml:space="preserve"> with crossed </w:t>
      </w:r>
      <w:proofErr w:type="spellStart"/>
      <w:r w:rsidRPr="00F27FF1">
        <w:rPr>
          <w:rFonts w:ascii="Arial" w:eastAsia="Calibri" w:hAnsi="Arial" w:cs="Arial"/>
          <w:szCs w:val="22"/>
          <w:lang w:bidi="ar-SA"/>
        </w:rPr>
        <w:t>monochromators</w:t>
      </w:r>
      <w:proofErr w:type="spellEnd"/>
      <w:r w:rsidRPr="00F27FF1">
        <w:rPr>
          <w:rFonts w:ascii="Arial" w:eastAsia="Calibri" w:hAnsi="Arial" w:cs="Arial"/>
          <w:szCs w:val="22"/>
          <w:lang w:bidi="ar-SA"/>
        </w:rPr>
        <w:t xml:space="preserve"> - it is possible to detect polymeric and aggregated forms even at very low concentrations. In the area from 3 to 94 </w:t>
      </w:r>
      <w:proofErr w:type="spellStart"/>
      <w:r w:rsidRPr="00F27FF1">
        <w:rPr>
          <w:rFonts w:ascii="Arial" w:eastAsia="Calibri" w:hAnsi="Arial" w:cs="Arial"/>
          <w:szCs w:val="22"/>
          <w:lang w:bidi="ar-SA"/>
        </w:rPr>
        <w:t>μm</w:t>
      </w:r>
      <w:proofErr w:type="spellEnd"/>
      <w:r w:rsidRPr="00F27FF1">
        <w:rPr>
          <w:rFonts w:ascii="Arial" w:eastAsia="Calibri" w:hAnsi="Arial" w:cs="Arial"/>
          <w:szCs w:val="22"/>
          <w:lang w:bidi="ar-SA"/>
        </w:rPr>
        <w:t xml:space="preserve"> </w:t>
      </w:r>
      <w:proofErr w:type="spellStart"/>
      <w:r>
        <w:rPr>
          <w:rFonts w:ascii="Arial" w:eastAsia="Calibri" w:hAnsi="Arial" w:cs="Arial"/>
          <w:szCs w:val="22"/>
          <w:lang w:bidi="ar-SA"/>
        </w:rPr>
        <w:t>Taxifolin</w:t>
      </w:r>
      <w:proofErr w:type="spellEnd"/>
      <w:r w:rsidRPr="00F27FF1">
        <w:rPr>
          <w:rFonts w:ascii="Arial" w:eastAsia="Calibri" w:hAnsi="Arial" w:cs="Arial"/>
          <w:szCs w:val="22"/>
          <w:lang w:bidi="ar-SA"/>
        </w:rPr>
        <w:t xml:space="preserve"> there is an almost linear relationship between the concentration of the substance and th</w:t>
      </w:r>
      <w:r>
        <w:rPr>
          <w:rFonts w:ascii="Arial" w:eastAsia="Calibri" w:hAnsi="Arial" w:cs="Arial"/>
          <w:szCs w:val="22"/>
          <w:lang w:bidi="ar-SA"/>
        </w:rPr>
        <w:t>e intensity of light scattering</w:t>
      </w:r>
      <w:r w:rsidRPr="00F27FF1">
        <w:rPr>
          <w:rFonts w:ascii="Arial" w:eastAsia="Calibri" w:hAnsi="Arial" w:cs="Arial"/>
          <w:szCs w:val="22"/>
          <w:lang w:bidi="ar-SA"/>
        </w:rPr>
        <w:t xml:space="preserve">. It should be emphasized that there is no Rayleigh scattering on monomeric </w:t>
      </w:r>
      <w:proofErr w:type="spellStart"/>
      <w:r>
        <w:rPr>
          <w:rFonts w:ascii="Arial" w:eastAsia="Calibri" w:hAnsi="Arial" w:cs="Arial"/>
          <w:szCs w:val="22"/>
          <w:lang w:bidi="ar-SA"/>
        </w:rPr>
        <w:t>Taxifolin</w:t>
      </w:r>
      <w:proofErr w:type="spellEnd"/>
      <w:r w:rsidRPr="00F27FF1">
        <w:rPr>
          <w:rFonts w:ascii="Arial" w:eastAsia="Calibri" w:hAnsi="Arial" w:cs="Arial"/>
          <w:szCs w:val="22"/>
          <w:lang w:bidi="ar-SA"/>
        </w:rPr>
        <w:t xml:space="preserve"> molecules, since the size of these molecules is many hundreds of times smaller than the wavelength of light. On polymer macromolecules and their aggregates, if they have an effective diameter of more than half the wavelength, Rayleigh light scattering takes place.</w:t>
      </w:r>
    </w:p>
    <w:p w:rsidR="00690335" w:rsidRDefault="00690335" w:rsidP="000C2BC7">
      <w:pPr>
        <w:ind w:left="-567"/>
        <w:rPr>
          <w:rFonts w:ascii="Arial" w:eastAsia="Calibri" w:hAnsi="Arial" w:cs="Arial"/>
          <w:szCs w:val="22"/>
          <w:lang w:bidi="ar-SA"/>
        </w:rPr>
      </w:pPr>
      <w:r w:rsidRPr="00690335">
        <w:rPr>
          <w:rFonts w:ascii="Arial" w:eastAsia="Calibri" w:hAnsi="Arial" w:cs="Arial"/>
          <w:szCs w:val="22"/>
          <w:lang w:bidi="ar-SA"/>
        </w:rPr>
        <w:t xml:space="preserve">It should be noted that measurements of light scattering on a </w:t>
      </w:r>
      <w:proofErr w:type="spellStart"/>
      <w:r w:rsidRPr="00690335">
        <w:rPr>
          <w:rFonts w:ascii="Arial" w:eastAsia="Calibri" w:hAnsi="Arial" w:cs="Arial"/>
          <w:szCs w:val="22"/>
          <w:lang w:bidi="ar-SA"/>
        </w:rPr>
        <w:t>spectrofluorimeter</w:t>
      </w:r>
      <w:proofErr w:type="spellEnd"/>
      <w:r w:rsidRPr="00690335">
        <w:rPr>
          <w:rFonts w:ascii="Arial" w:eastAsia="Calibri" w:hAnsi="Arial" w:cs="Arial"/>
          <w:szCs w:val="22"/>
          <w:lang w:bidi="ar-SA"/>
        </w:rPr>
        <w:t xml:space="preserve"> were not complicated by fluorescence, since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practically does not fluoresce (unlike its closest analogue, </w:t>
      </w:r>
      <w:r>
        <w:rPr>
          <w:rFonts w:ascii="Arial" w:eastAsia="Calibri" w:hAnsi="Arial" w:cs="Arial"/>
          <w:szCs w:val="22"/>
          <w:lang w:bidi="ar-SA"/>
        </w:rPr>
        <w:t>Q</w:t>
      </w:r>
      <w:r w:rsidRPr="00690335">
        <w:rPr>
          <w:rFonts w:ascii="Arial" w:eastAsia="Calibri" w:hAnsi="Arial" w:cs="Arial"/>
          <w:szCs w:val="22"/>
          <w:lang w:bidi="ar-SA"/>
        </w:rPr>
        <w:t xml:space="preserve">uercetin). In addition, at 530 nm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has no absorption band at all.</w:t>
      </w:r>
    </w:p>
    <w:p w:rsidR="00690335" w:rsidRDefault="00690335" w:rsidP="000C2BC7">
      <w:pPr>
        <w:ind w:left="-567"/>
        <w:rPr>
          <w:rFonts w:ascii="Arial" w:eastAsia="Calibri" w:hAnsi="Arial" w:cs="Arial"/>
          <w:szCs w:val="22"/>
          <w:lang w:bidi="ar-SA"/>
        </w:rPr>
      </w:pPr>
      <w:r w:rsidRPr="00690335">
        <w:rPr>
          <w:rFonts w:ascii="Arial" w:eastAsia="Calibri" w:hAnsi="Arial" w:cs="Arial"/>
          <w:szCs w:val="22"/>
          <w:lang w:bidi="ar-SA"/>
        </w:rPr>
        <w:t xml:space="preserve">With an increase in the concentration of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more than 94 </w:t>
      </w:r>
      <w:proofErr w:type="spellStart"/>
      <w:r w:rsidRPr="00690335">
        <w:rPr>
          <w:rFonts w:ascii="Arial" w:eastAsia="Calibri" w:hAnsi="Arial" w:cs="Arial"/>
          <w:szCs w:val="22"/>
          <w:lang w:bidi="ar-SA"/>
        </w:rPr>
        <w:t>μm</w:t>
      </w:r>
      <w:proofErr w:type="spellEnd"/>
      <w:r w:rsidRPr="00690335">
        <w:rPr>
          <w:rFonts w:ascii="Arial" w:eastAsia="Calibri" w:hAnsi="Arial" w:cs="Arial"/>
          <w:szCs w:val="22"/>
          <w:lang w:bidi="ar-SA"/>
        </w:rPr>
        <w:t>, there is a slig</w:t>
      </w:r>
      <w:r>
        <w:rPr>
          <w:rFonts w:ascii="Arial" w:eastAsia="Calibri" w:hAnsi="Arial" w:cs="Arial"/>
          <w:szCs w:val="22"/>
          <w:lang w:bidi="ar-SA"/>
        </w:rPr>
        <w:t>ht decrease in light scattering</w:t>
      </w:r>
      <w:r w:rsidRPr="00690335">
        <w:rPr>
          <w:rFonts w:ascii="Arial" w:eastAsia="Calibri" w:hAnsi="Arial" w:cs="Arial"/>
          <w:szCs w:val="22"/>
          <w:lang w:bidi="ar-SA"/>
        </w:rPr>
        <w:t xml:space="preserve">. This seemingly paradoxical fact is explained by the fact that, at high concentrations, macromolecules of polymeric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begin to “stick together” in pairs, i.e. the number of scattering particles decreases.</w:t>
      </w:r>
    </w:p>
    <w:p w:rsidR="00690335" w:rsidRDefault="00690335" w:rsidP="000C2BC7">
      <w:pPr>
        <w:ind w:left="-567"/>
        <w:rPr>
          <w:rFonts w:ascii="Arial" w:eastAsia="Calibri" w:hAnsi="Arial" w:cs="Arial"/>
          <w:szCs w:val="22"/>
          <w:lang w:bidi="ar-SA"/>
        </w:rPr>
      </w:pPr>
      <w:r w:rsidRPr="00690335">
        <w:rPr>
          <w:rFonts w:ascii="Arial" w:eastAsia="Calibri" w:hAnsi="Arial" w:cs="Arial"/>
          <w:szCs w:val="22"/>
          <w:lang w:bidi="ar-SA"/>
        </w:rPr>
        <w:t xml:space="preserve">After filtering the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solution, the intensity of light scattering and the fluctuation amplitude sharply decrease. The maximum effect occurs when using a filter with a minimum pore size of 0.05 microns. The filtration process took about 4 minutes.</w:t>
      </w:r>
    </w:p>
    <w:p w:rsidR="00690335" w:rsidRDefault="00690335" w:rsidP="000C2BC7">
      <w:pPr>
        <w:ind w:left="-567"/>
        <w:rPr>
          <w:rFonts w:ascii="Arial" w:eastAsia="Calibri" w:hAnsi="Arial" w:cs="Arial"/>
          <w:szCs w:val="22"/>
          <w:lang w:bidi="ar-SA"/>
        </w:rPr>
      </w:pPr>
    </w:p>
    <w:p w:rsidR="00690335" w:rsidRDefault="00690335" w:rsidP="000C2BC7">
      <w:pPr>
        <w:ind w:left="-567"/>
        <w:rPr>
          <w:rFonts w:ascii="Arial" w:eastAsia="Calibri" w:hAnsi="Arial" w:cs="Arial"/>
          <w:szCs w:val="22"/>
          <w:lang w:bidi="ar-SA"/>
        </w:rPr>
      </w:pPr>
      <w:r>
        <w:rPr>
          <w:rFonts w:ascii="Arial" w:hAnsi="Arial" w:cs="Arial"/>
          <w:b/>
          <w:bCs/>
          <w:sz w:val="24"/>
          <w:szCs w:val="32"/>
          <w:lang w:eastAsia="ru-RU" w:bidi="ar-SA"/>
        </w:rPr>
        <w:lastRenderedPageBreak/>
        <w:t xml:space="preserve">Additional </w:t>
      </w:r>
      <w:r w:rsidRPr="005559CE">
        <w:rPr>
          <w:rFonts w:ascii="Arial" w:hAnsi="Arial" w:cs="Arial"/>
          <w:b/>
          <w:bCs/>
          <w:sz w:val="24"/>
          <w:szCs w:val="32"/>
          <w:lang w:eastAsia="ru-RU" w:bidi="ar-SA"/>
        </w:rPr>
        <w:t>Quality Control</w:t>
      </w:r>
      <w:r>
        <w:rPr>
          <w:rFonts w:ascii="Arial" w:hAnsi="Arial" w:cs="Arial"/>
          <w:b/>
          <w:bCs/>
          <w:sz w:val="24"/>
          <w:szCs w:val="32"/>
          <w:lang w:eastAsia="ru-RU" w:bidi="ar-SA"/>
        </w:rPr>
        <w:t xml:space="preserve"> </w:t>
      </w:r>
    </w:p>
    <w:p w:rsidR="00690335" w:rsidRDefault="00690335" w:rsidP="000C2BC7">
      <w:pPr>
        <w:ind w:left="-567"/>
        <w:rPr>
          <w:rFonts w:ascii="Arial" w:eastAsia="Calibri" w:hAnsi="Arial" w:cs="Arial"/>
          <w:szCs w:val="22"/>
          <w:lang w:bidi="ar-SA"/>
        </w:rPr>
      </w:pPr>
      <w:r w:rsidRPr="00690335">
        <w:rPr>
          <w:rFonts w:ascii="Arial" w:eastAsia="Calibri" w:hAnsi="Arial" w:cs="Arial"/>
          <w:szCs w:val="22"/>
          <w:lang w:bidi="ar-SA"/>
        </w:rPr>
        <w:t xml:space="preserve">In the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molecule, as previously mentioned, an important role is played by chiral centers (2* and 3*), the presence of strong intramolecular hydrogen bonds (H-2 and H-3 protons). However, like other forms of flavonoids, </w:t>
      </w:r>
      <w:proofErr w:type="spellStart"/>
      <w:r>
        <w:rPr>
          <w:rFonts w:ascii="Arial" w:eastAsia="Calibri" w:hAnsi="Arial" w:cs="Arial"/>
          <w:szCs w:val="22"/>
          <w:lang w:bidi="ar-SA"/>
        </w:rPr>
        <w:t>Taxifolin</w:t>
      </w:r>
      <w:proofErr w:type="spellEnd"/>
      <w:r w:rsidRPr="00690335">
        <w:rPr>
          <w:rFonts w:ascii="Arial" w:eastAsia="Calibri" w:hAnsi="Arial" w:cs="Arial"/>
          <w:szCs w:val="22"/>
          <w:lang w:bidi="ar-SA"/>
        </w:rPr>
        <w:t xml:space="preserve"> molecule can also be in the form of a glycoside, when varieties of sugars or various impurities in the form of </w:t>
      </w:r>
      <w:proofErr w:type="spellStart"/>
      <w:r w:rsidRPr="00690335">
        <w:rPr>
          <w:rFonts w:ascii="Arial" w:eastAsia="Calibri" w:hAnsi="Arial" w:cs="Arial"/>
          <w:szCs w:val="22"/>
          <w:lang w:bidi="ar-SA"/>
        </w:rPr>
        <w:t>saponins</w:t>
      </w:r>
      <w:proofErr w:type="spellEnd"/>
      <w:r w:rsidRPr="00690335">
        <w:rPr>
          <w:rFonts w:ascii="Arial" w:eastAsia="Calibri" w:hAnsi="Arial" w:cs="Arial"/>
          <w:szCs w:val="22"/>
          <w:lang w:bidi="ar-SA"/>
        </w:rPr>
        <w:t xml:space="preserve"> (a type of sugars), other toxic elements are attached to the hydroxyl group in position R7 (ring C).</w:t>
      </w:r>
    </w:p>
    <w:p w:rsidR="00690335" w:rsidRDefault="00690335" w:rsidP="000C2BC7">
      <w:pPr>
        <w:ind w:left="-567"/>
        <w:rPr>
          <w:rFonts w:ascii="Calibri" w:eastAsia="Calibri" w:hAnsi="Calibri"/>
          <w:sz w:val="22"/>
          <w:szCs w:val="22"/>
          <w:lang w:bidi="ar-SA"/>
        </w:rPr>
      </w:pPr>
      <w:r>
        <w:rPr>
          <w:rFonts w:ascii="Calibri" w:eastAsia="Calibri" w:hAnsi="Calibri"/>
          <w:sz w:val="22"/>
          <w:szCs w:val="22"/>
          <w:lang w:bidi="ar-SA"/>
        </w:rPr>
        <w:t xml:space="preserve">    </w:t>
      </w:r>
      <w:r w:rsidRPr="00690335">
        <w:rPr>
          <w:rFonts w:ascii="Calibri" w:eastAsia="Calibri" w:hAnsi="Calibri"/>
          <w:noProof/>
          <w:sz w:val="22"/>
          <w:szCs w:val="22"/>
          <w:lang w:val="ru-RU" w:eastAsia="ru-RU" w:bidi="ar-SA"/>
        </w:rPr>
        <w:drawing>
          <wp:inline distT="0" distB="0" distL="0" distR="0" wp14:anchorId="0D02EA58" wp14:editId="43E4E60B">
            <wp:extent cx="2453629" cy="1529977"/>
            <wp:effectExtent l="0" t="0" r="4445" b="0"/>
            <wp:docPr id="9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3963" cy="1530185"/>
                    </a:xfrm>
                    <a:prstGeom prst="rect">
                      <a:avLst/>
                    </a:prstGeom>
                    <a:noFill/>
                    <a:ln>
                      <a:noFill/>
                    </a:ln>
                    <a:extLst/>
                  </pic:spPr>
                </pic:pic>
              </a:graphicData>
            </a:graphic>
          </wp:inline>
        </w:drawing>
      </w:r>
      <w:r w:rsidRPr="00690335">
        <w:rPr>
          <w:rFonts w:ascii="Calibri" w:eastAsia="Calibri" w:hAnsi="Calibri"/>
          <w:sz w:val="22"/>
          <w:szCs w:val="22"/>
          <w:lang w:val="ru-RU" w:bidi="ar-SA"/>
        </w:rPr>
        <w:object w:dxaOrig="4395"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5pt;height:72.45pt" o:ole="">
            <v:imagedata r:id="rId22" o:title=""/>
          </v:shape>
          <o:OLEObject Type="Embed" ProgID="ISISServer" ShapeID="_x0000_i1025" DrawAspect="Content" ObjectID="_1758623154" r:id="rId23"/>
        </w:object>
      </w:r>
    </w:p>
    <w:p w:rsidR="00AF2441" w:rsidRDefault="00AF2441" w:rsidP="000C2BC7">
      <w:pPr>
        <w:ind w:left="-567"/>
        <w:rPr>
          <w:rFonts w:ascii="Arial" w:eastAsia="Calibri" w:hAnsi="Arial" w:cs="Arial"/>
          <w:szCs w:val="22"/>
          <w:lang w:bidi="ar-SA"/>
        </w:rPr>
      </w:pPr>
      <w:r w:rsidRPr="00AF2441">
        <w:rPr>
          <w:rFonts w:ascii="Arial" w:eastAsia="Calibri" w:hAnsi="Arial" w:cs="Arial"/>
          <w:szCs w:val="22"/>
          <w:lang w:bidi="ar-SA"/>
        </w:rPr>
        <w:t xml:space="preserve">The absorption spectrum of ring C is 254 nm. With a given UV absorption band, it is possible to determine how much product with impurities is in the commercial product </w:t>
      </w:r>
      <w:proofErr w:type="spellStart"/>
      <w:r>
        <w:rPr>
          <w:rFonts w:ascii="Arial" w:eastAsia="Calibri" w:hAnsi="Arial" w:cs="Arial"/>
          <w:szCs w:val="22"/>
          <w:lang w:bidi="ar-SA"/>
        </w:rPr>
        <w:t>Taxifolin</w:t>
      </w:r>
      <w:proofErr w:type="spellEnd"/>
      <w:r w:rsidRPr="00AF2441">
        <w:rPr>
          <w:rFonts w:ascii="Arial" w:eastAsia="Calibri" w:hAnsi="Arial" w:cs="Arial"/>
          <w:szCs w:val="22"/>
          <w:lang w:bidi="ar-SA"/>
        </w:rPr>
        <w:t>, which is very important for assessing potential biological activity.</w:t>
      </w:r>
    </w:p>
    <w:p w:rsidR="00AF2441" w:rsidRPr="00AF2441" w:rsidRDefault="00AF2441" w:rsidP="000C2BC7">
      <w:pPr>
        <w:ind w:left="-567"/>
        <w:rPr>
          <w:rFonts w:ascii="Arial" w:eastAsia="Calibri" w:hAnsi="Arial" w:cs="Arial"/>
          <w:b/>
          <w:szCs w:val="22"/>
          <w:lang w:bidi="ar-SA"/>
        </w:rPr>
      </w:pPr>
      <w:r w:rsidRPr="00AF2441">
        <w:rPr>
          <w:rFonts w:ascii="Arial" w:eastAsia="Calibri" w:hAnsi="Arial" w:cs="Arial"/>
          <w:b/>
          <w:szCs w:val="22"/>
          <w:lang w:bidi="ar-SA"/>
        </w:rPr>
        <w:t>In custody</w:t>
      </w:r>
    </w:p>
    <w:p w:rsidR="00AF2441" w:rsidRDefault="00AF2441" w:rsidP="000C2BC7">
      <w:pPr>
        <w:ind w:left="-567"/>
        <w:rPr>
          <w:rFonts w:ascii="Arial" w:eastAsia="Calibri" w:hAnsi="Arial" w:cs="Arial"/>
          <w:szCs w:val="22"/>
          <w:lang w:bidi="ar-SA"/>
        </w:rPr>
      </w:pPr>
      <w:r w:rsidRPr="00AF2441">
        <w:rPr>
          <w:rFonts w:ascii="Arial" w:eastAsia="Calibri" w:hAnsi="Arial" w:cs="Arial"/>
          <w:szCs w:val="22"/>
          <w:lang w:bidi="ar-SA"/>
        </w:rPr>
        <w:t xml:space="preserve">Now that </w:t>
      </w:r>
      <w:proofErr w:type="spellStart"/>
      <w:r>
        <w:rPr>
          <w:rFonts w:ascii="Arial" w:eastAsia="Calibri" w:hAnsi="Arial" w:cs="Arial"/>
          <w:szCs w:val="22"/>
          <w:lang w:bidi="ar-SA"/>
        </w:rPr>
        <w:t>Taxifolin</w:t>
      </w:r>
      <w:proofErr w:type="spellEnd"/>
      <w:r>
        <w:rPr>
          <w:rFonts w:ascii="Arial" w:eastAsia="Calibri" w:hAnsi="Arial" w:cs="Arial"/>
          <w:szCs w:val="22"/>
          <w:lang w:bidi="ar-SA"/>
        </w:rPr>
        <w:t xml:space="preserve"> </w:t>
      </w:r>
      <w:r w:rsidRPr="00AF2441">
        <w:rPr>
          <w:rFonts w:ascii="Arial" w:eastAsia="Calibri" w:hAnsi="Arial" w:cs="Arial"/>
          <w:szCs w:val="22"/>
          <w:lang w:bidi="ar-SA"/>
        </w:rPr>
        <w:t xml:space="preserve">is understood, the proper structure of the molecule is understood, we must determine how the ingredient should be used, specifically consumed. Through the use of transcription factors as tools to study gene-regulated networks, we aim to determine how cell protein machinery decodes genetic information, </w:t>
      </w:r>
      <w:proofErr w:type="gramStart"/>
      <w:r w:rsidRPr="00AF2441">
        <w:rPr>
          <w:rFonts w:ascii="Arial" w:eastAsia="Calibri" w:hAnsi="Arial" w:cs="Arial"/>
          <w:szCs w:val="22"/>
          <w:lang w:bidi="ar-SA"/>
        </w:rPr>
        <w:t>is</w:t>
      </w:r>
      <w:proofErr w:type="gramEnd"/>
      <w:r w:rsidRPr="00AF2441">
        <w:rPr>
          <w:rFonts w:ascii="Arial" w:eastAsia="Calibri" w:hAnsi="Arial" w:cs="Arial"/>
          <w:szCs w:val="22"/>
          <w:lang w:bidi="ar-SA"/>
        </w:rPr>
        <w:t xml:space="preserve"> controlled during normal human development and growth, and how deregulation in gene expression leads to diseases such as like diabetes, cancer.</w:t>
      </w:r>
    </w:p>
    <w:p w:rsidR="00AF2441" w:rsidRDefault="00AF2441" w:rsidP="000C2BC7">
      <w:pPr>
        <w:ind w:left="-567"/>
        <w:rPr>
          <w:rFonts w:ascii="Arial" w:eastAsia="Calibri" w:hAnsi="Arial" w:cs="Arial"/>
          <w:szCs w:val="22"/>
          <w:lang w:bidi="ar-SA"/>
        </w:rPr>
      </w:pPr>
      <w:proofErr w:type="spellStart"/>
      <w:r>
        <w:rPr>
          <w:rFonts w:ascii="Arial" w:eastAsia="Calibri" w:hAnsi="Arial" w:cs="Arial"/>
          <w:szCs w:val="22"/>
          <w:lang w:bidi="ar-SA"/>
        </w:rPr>
        <w:t>Taxifolin</w:t>
      </w:r>
      <w:proofErr w:type="spellEnd"/>
      <w:r w:rsidRPr="00AF2441">
        <w:rPr>
          <w:rFonts w:ascii="Arial" w:eastAsia="Calibri" w:hAnsi="Arial" w:cs="Arial"/>
          <w:szCs w:val="22"/>
          <w:lang w:bidi="ar-SA"/>
        </w:rPr>
        <w:t xml:space="preserve"> molecule, namely its metabolites, can modulate the expression of several genes, including those encoding detoxification enzymes, intracellular circulating proteins, cell growth factors, and DNA repair proteins. </w:t>
      </w:r>
      <w:proofErr w:type="spellStart"/>
      <w:r>
        <w:rPr>
          <w:rFonts w:ascii="Arial" w:eastAsia="Calibri" w:hAnsi="Arial" w:cs="Arial"/>
          <w:szCs w:val="22"/>
          <w:lang w:bidi="ar-SA"/>
        </w:rPr>
        <w:t>Taxifolin</w:t>
      </w:r>
      <w:proofErr w:type="spellEnd"/>
      <w:r w:rsidRPr="00AF2441">
        <w:rPr>
          <w:rFonts w:ascii="Arial" w:eastAsia="Calibri" w:hAnsi="Arial" w:cs="Arial"/>
          <w:szCs w:val="22"/>
          <w:lang w:bidi="ar-SA"/>
        </w:rPr>
        <w:t xml:space="preserve"> significantly activates the induction of transcription factors, which are called antioxidant response elements (ARE). A total of 65 genes, including several detoxifying enzymes (NQO1, GSTM1) and an antioxidant enzyme (</w:t>
      </w:r>
      <w:proofErr w:type="spellStart"/>
      <w:r w:rsidRPr="00AF2441">
        <w:rPr>
          <w:rFonts w:ascii="Arial" w:eastAsia="Calibri" w:hAnsi="Arial" w:cs="Arial"/>
          <w:szCs w:val="22"/>
          <w:lang w:bidi="ar-SA"/>
        </w:rPr>
        <w:t>thioredoxin</w:t>
      </w:r>
      <w:proofErr w:type="spellEnd"/>
      <w:r w:rsidRPr="00AF2441">
        <w:rPr>
          <w:rFonts w:ascii="Arial" w:eastAsia="Calibri" w:hAnsi="Arial" w:cs="Arial"/>
          <w:szCs w:val="22"/>
          <w:lang w:bidi="ar-SA"/>
        </w:rPr>
        <w:t xml:space="preserve"> reductase1), were activated by the </w:t>
      </w:r>
      <w:r>
        <w:rPr>
          <w:rFonts w:ascii="Arial" w:eastAsia="Calibri" w:hAnsi="Arial" w:cs="Arial"/>
          <w:szCs w:val="22"/>
          <w:lang w:bidi="ar-SA"/>
        </w:rPr>
        <w:t>TX</w:t>
      </w:r>
      <w:r w:rsidRPr="00AF2441">
        <w:rPr>
          <w:rFonts w:ascii="Arial" w:eastAsia="Calibri" w:hAnsi="Arial" w:cs="Arial"/>
          <w:szCs w:val="22"/>
          <w:lang w:bidi="ar-SA"/>
        </w:rPr>
        <w:t xml:space="preserve"> molecule at 60mg.</w:t>
      </w:r>
    </w:p>
    <w:p w:rsidR="00AF2441" w:rsidRDefault="00AF2441" w:rsidP="000C2BC7">
      <w:pPr>
        <w:ind w:left="-567"/>
        <w:rPr>
          <w:rFonts w:ascii="Arial" w:eastAsia="Calibri" w:hAnsi="Arial" w:cs="Arial"/>
          <w:szCs w:val="22"/>
          <w:lang w:bidi="ar-SA"/>
        </w:rPr>
      </w:pPr>
      <w:r w:rsidRPr="00AF2441">
        <w:rPr>
          <w:rFonts w:ascii="Arial" w:eastAsia="Calibri" w:hAnsi="Arial" w:cs="Arial"/>
          <w:szCs w:val="22"/>
          <w:lang w:bidi="ar-SA"/>
        </w:rPr>
        <w:t>The recognition sites of inducible transcription factors are called response elements and, as a rule, the same response elements are contained in the structure of the flanking sections of genes encoding functionally similar proteins. Due to this distribution of response elements and activation of inducible transcription factors, under the conditions of one or another influence in the cell, a coordinated rearrangement of the expression of a whole group of genes occurs, which leads to an increase in the intracellular amount of proteins that counteract the effects of negative factors.</w:t>
      </w:r>
    </w:p>
    <w:p w:rsidR="00AF2441" w:rsidRDefault="00AF2441" w:rsidP="000C2BC7">
      <w:pPr>
        <w:ind w:left="-567"/>
        <w:rPr>
          <w:rFonts w:ascii="Arial" w:eastAsia="Calibri" w:hAnsi="Arial" w:cs="Arial"/>
          <w:szCs w:val="22"/>
          <w:lang w:bidi="ar-SA"/>
        </w:rPr>
      </w:pPr>
      <w:r w:rsidRPr="00AF2441">
        <w:rPr>
          <w:rFonts w:ascii="Arial" w:eastAsia="Calibri" w:hAnsi="Arial" w:cs="Arial"/>
          <w:szCs w:val="22"/>
          <w:lang w:bidi="ar-SA"/>
        </w:rPr>
        <w:t xml:space="preserve">So, how can </w:t>
      </w:r>
      <w:r>
        <w:rPr>
          <w:rFonts w:ascii="Arial" w:eastAsia="Calibri" w:hAnsi="Arial" w:cs="Arial"/>
          <w:szCs w:val="22"/>
          <w:lang w:bidi="ar-SA"/>
        </w:rPr>
        <w:t>dietary</w:t>
      </w:r>
      <w:r w:rsidRPr="00AF2441">
        <w:rPr>
          <w:rFonts w:ascii="Arial" w:eastAsia="Calibri" w:hAnsi="Arial" w:cs="Arial"/>
          <w:szCs w:val="22"/>
          <w:lang w:bidi="ar-SA"/>
        </w:rPr>
        <w:t xml:space="preserve"> ingredients like </w:t>
      </w:r>
      <w:proofErr w:type="spellStart"/>
      <w:r>
        <w:rPr>
          <w:rFonts w:ascii="Arial" w:eastAsia="Calibri" w:hAnsi="Arial" w:cs="Arial"/>
          <w:szCs w:val="22"/>
          <w:lang w:bidi="ar-SA"/>
        </w:rPr>
        <w:t>Taxifolin</w:t>
      </w:r>
      <w:proofErr w:type="spellEnd"/>
      <w:r w:rsidRPr="00AF2441">
        <w:rPr>
          <w:rFonts w:ascii="Arial" w:eastAsia="Calibri" w:hAnsi="Arial" w:cs="Arial"/>
          <w:szCs w:val="22"/>
          <w:lang w:bidi="ar-SA"/>
        </w:rPr>
        <w:t xml:space="preserve"> normalize these expression patterns, i.e., how can we normalize altered gene expression patterns into various bodily states or forms closer to more normal expression using targeted nutrients.</w:t>
      </w:r>
    </w:p>
    <w:p w:rsidR="00AF2441" w:rsidRDefault="00AF2441" w:rsidP="000C2BC7">
      <w:pPr>
        <w:ind w:left="-567"/>
        <w:rPr>
          <w:rFonts w:ascii="Arial" w:eastAsia="Calibri" w:hAnsi="Arial" w:cs="Arial"/>
          <w:szCs w:val="22"/>
          <w:lang w:bidi="ar-SA"/>
        </w:rPr>
      </w:pPr>
      <w:proofErr w:type="spellStart"/>
      <w:r>
        <w:rPr>
          <w:rFonts w:ascii="Arial" w:eastAsia="Calibri" w:hAnsi="Arial" w:cs="Arial"/>
          <w:szCs w:val="22"/>
          <w:lang w:bidi="ar-SA"/>
        </w:rPr>
        <w:t>Taxifolin</w:t>
      </w:r>
      <w:proofErr w:type="spellEnd"/>
      <w:r w:rsidRPr="00AF2441">
        <w:rPr>
          <w:rFonts w:ascii="Arial" w:eastAsia="Calibri" w:hAnsi="Arial" w:cs="Arial"/>
          <w:szCs w:val="22"/>
          <w:lang w:bidi="ar-SA"/>
        </w:rPr>
        <w:t xml:space="preserve"> "has" a regulating and modulating effect on the key functional systems of cells, organs and tissues of the body, including: the antioxidant system of cells and tissues; enzymatic systems, including representatives of almost all classes and groups of enzymes (</w:t>
      </w:r>
      <w:proofErr w:type="spellStart"/>
      <w:r w:rsidRPr="00AF2441">
        <w:rPr>
          <w:rFonts w:ascii="Arial" w:eastAsia="Calibri" w:hAnsi="Arial" w:cs="Arial"/>
          <w:szCs w:val="22"/>
          <w:lang w:bidi="ar-SA"/>
        </w:rPr>
        <w:t>oxido</w:t>
      </w:r>
      <w:proofErr w:type="spellEnd"/>
      <w:r w:rsidRPr="00AF2441">
        <w:rPr>
          <w:rFonts w:ascii="Arial" w:eastAsia="Calibri" w:hAnsi="Arial" w:cs="Arial"/>
          <w:szCs w:val="22"/>
          <w:lang w:bidi="ar-SA"/>
        </w:rPr>
        <w:t xml:space="preserve">-reductase, hydrolases, </w:t>
      </w:r>
      <w:proofErr w:type="spellStart"/>
      <w:r w:rsidRPr="00AF2441">
        <w:rPr>
          <w:rFonts w:ascii="Arial" w:eastAsia="Calibri" w:hAnsi="Arial" w:cs="Arial"/>
          <w:szCs w:val="22"/>
          <w:lang w:bidi="ar-SA"/>
        </w:rPr>
        <w:t>lyases</w:t>
      </w:r>
      <w:proofErr w:type="spellEnd"/>
      <w:r w:rsidRPr="00AF2441">
        <w:rPr>
          <w:rFonts w:ascii="Arial" w:eastAsia="Calibri" w:hAnsi="Arial" w:cs="Arial"/>
          <w:szCs w:val="22"/>
          <w:lang w:bidi="ar-SA"/>
        </w:rPr>
        <w:t>, transferases, kinases); receptor apparatus of cells and intracellular information systems; systems of ion transport and ion homeostasis of the cell.</w:t>
      </w:r>
    </w:p>
    <w:p w:rsidR="00AF2441" w:rsidRPr="00AF2441" w:rsidRDefault="00EF3FEC" w:rsidP="000C2BC7">
      <w:pPr>
        <w:ind w:left="-567"/>
        <w:rPr>
          <w:rFonts w:ascii="Arial" w:eastAsia="Calibri" w:hAnsi="Arial" w:cs="Arial"/>
          <w:szCs w:val="22"/>
          <w:lang w:bidi="ar-SA"/>
        </w:rPr>
      </w:pPr>
      <w:r w:rsidRPr="00EF3FEC">
        <w:rPr>
          <w:rFonts w:ascii="Arial" w:eastAsia="Calibri" w:hAnsi="Arial" w:cs="Arial"/>
          <w:szCs w:val="22"/>
          <w:lang w:bidi="ar-SA"/>
        </w:rPr>
        <w:t xml:space="preserve">There are six main factors that affect both the expression pattern of our genes and the genome as a whole: food, diet, </w:t>
      </w:r>
      <w:proofErr w:type="gramStart"/>
      <w:r w:rsidRPr="00EF3FEC">
        <w:rPr>
          <w:rFonts w:ascii="Arial" w:eastAsia="Calibri" w:hAnsi="Arial" w:cs="Arial"/>
          <w:szCs w:val="22"/>
          <w:lang w:bidi="ar-SA"/>
        </w:rPr>
        <w:t>physical</w:t>
      </w:r>
      <w:proofErr w:type="gramEnd"/>
      <w:r w:rsidRPr="00EF3FEC">
        <w:rPr>
          <w:rFonts w:ascii="Arial" w:eastAsia="Calibri" w:hAnsi="Arial" w:cs="Arial"/>
          <w:szCs w:val="22"/>
          <w:lang w:bidi="ar-SA"/>
        </w:rPr>
        <w:t xml:space="preserve"> activity, stress levels, bad habits, environment (ecology). Moreover, many of these interactions between the genome and the environment are epigenetic.</w:t>
      </w:r>
    </w:p>
    <w:tbl>
      <w:tblPr>
        <w:tblW w:w="8265" w:type="dxa"/>
        <w:jc w:val="center"/>
        <w:tblInd w:w="-623" w:type="dxa"/>
        <w:tblCellMar>
          <w:left w:w="0" w:type="dxa"/>
          <w:right w:w="0" w:type="dxa"/>
        </w:tblCellMar>
        <w:tblLook w:val="04A0" w:firstRow="1" w:lastRow="0" w:firstColumn="1" w:lastColumn="0" w:noHBand="0" w:noVBand="1"/>
      </w:tblPr>
      <w:tblGrid>
        <w:gridCol w:w="4633"/>
        <w:gridCol w:w="3632"/>
      </w:tblGrid>
      <w:tr w:rsidR="00A22DBF" w:rsidRPr="00A22DBF" w:rsidTr="00CB311F">
        <w:trPr>
          <w:trHeight w:val="829"/>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rsidR="00A22DBF" w:rsidRPr="00A22DBF" w:rsidRDefault="00A22DBF" w:rsidP="006A0096">
            <w:pPr>
              <w:jc w:val="center"/>
              <w:rPr>
                <w:rFonts w:ascii="Arial" w:eastAsia="Calibri" w:hAnsi="Arial" w:cs="Arial"/>
                <w:szCs w:val="22"/>
                <w:lang w:bidi="ar-SA"/>
              </w:rPr>
            </w:pPr>
            <w:r w:rsidRPr="00A22DBF">
              <w:rPr>
                <w:rFonts w:ascii="Arial" w:eastAsia="Calibri" w:hAnsi="Arial" w:cs="Arial"/>
                <w:b/>
                <w:bCs/>
                <w:szCs w:val="22"/>
                <w:lang w:bidi="ar-SA"/>
              </w:rPr>
              <w:lastRenderedPageBreak/>
              <w:t xml:space="preserve">TAXIFOLIN-RICH EXTRACT 92% purity assay                                                                  </w:t>
            </w:r>
            <w:r w:rsidR="006A0096">
              <w:rPr>
                <w:rFonts w:ascii="Arial" w:eastAsia="Calibri" w:hAnsi="Arial" w:cs="Arial"/>
                <w:b/>
                <w:bCs/>
                <w:szCs w:val="22"/>
                <w:lang w:bidi="ar-SA"/>
              </w:rPr>
              <w:t xml:space="preserve">       </w:t>
            </w:r>
            <w:proofErr w:type="gramStart"/>
            <w:r w:rsidRPr="00A22DBF">
              <w:rPr>
                <w:rFonts w:ascii="Arial" w:eastAsia="Calibri" w:hAnsi="Arial" w:cs="Arial"/>
                <w:b/>
                <w:bCs/>
                <w:szCs w:val="22"/>
                <w:lang w:bidi="ar-SA"/>
              </w:rPr>
              <w:t>(</w:t>
            </w:r>
            <w:r>
              <w:rPr>
                <w:rFonts w:ascii="Arial" w:eastAsia="Calibri" w:hAnsi="Arial" w:cs="Arial"/>
                <w:b/>
                <w:bCs/>
                <w:szCs w:val="22"/>
                <w:lang w:bidi="ar-SA"/>
              </w:rPr>
              <w:t xml:space="preserve"> manufacture</w:t>
            </w:r>
            <w:proofErr w:type="gramEnd"/>
            <w:r>
              <w:rPr>
                <w:rFonts w:ascii="Arial" w:eastAsia="Calibri" w:hAnsi="Arial" w:cs="Arial"/>
                <w:b/>
                <w:bCs/>
                <w:szCs w:val="22"/>
                <w:lang w:bidi="ar-SA"/>
              </w:rPr>
              <w:t xml:space="preserve"> "</w:t>
            </w:r>
            <w:r w:rsidR="006A0096">
              <w:rPr>
                <w:rFonts w:ascii="Arial" w:eastAsia="Calibri" w:hAnsi="Arial" w:cs="Arial"/>
                <w:b/>
                <w:bCs/>
                <w:szCs w:val="22"/>
                <w:lang w:bidi="ar-SA"/>
              </w:rPr>
              <w:t>Etalon Cosmetics</w:t>
            </w:r>
            <w:r>
              <w:rPr>
                <w:rFonts w:ascii="Arial" w:eastAsia="Calibri" w:hAnsi="Arial" w:cs="Arial"/>
                <w:b/>
                <w:bCs/>
                <w:szCs w:val="22"/>
                <w:lang w:bidi="ar-SA"/>
              </w:rPr>
              <w:t xml:space="preserve">", </w:t>
            </w:r>
            <w:r w:rsidR="006A0096">
              <w:rPr>
                <w:rFonts w:ascii="Arial" w:eastAsia="Calibri" w:hAnsi="Arial" w:cs="Arial"/>
                <w:b/>
                <w:bCs/>
                <w:szCs w:val="22"/>
                <w:lang w:bidi="ar-SA"/>
              </w:rPr>
              <w:t>Russian Federation</w:t>
            </w:r>
            <w:r w:rsidRPr="00A22DBF">
              <w:rPr>
                <w:rFonts w:ascii="Arial" w:eastAsia="Calibri" w:hAnsi="Arial" w:cs="Arial"/>
                <w:b/>
                <w:bCs/>
                <w:szCs w:val="22"/>
                <w:lang w:bidi="ar-SA"/>
              </w:rPr>
              <w:t>)</w:t>
            </w:r>
            <w:r w:rsidRPr="00A22DBF">
              <w:rPr>
                <w:rFonts w:ascii="Calibri" w:eastAsia="Calibri" w:hAnsi="Calibri"/>
                <w:sz w:val="22"/>
                <w:szCs w:val="22"/>
                <w:lang w:bidi="ar-SA"/>
              </w:rPr>
              <w:t xml:space="preserve">                                                                            </w:t>
            </w:r>
            <w:r w:rsidRPr="00A22DBF">
              <w:rPr>
                <w:rFonts w:ascii="Arial Narrow" w:eastAsia="Calibri" w:hAnsi="Arial Narrow" w:cs="Arial"/>
                <w:b/>
                <w:bCs/>
                <w:szCs w:val="22"/>
                <w:lang w:bidi="ar-SA"/>
              </w:rPr>
              <w:t>ORAC Using Multiple Radicals (ORAC-FN): New Horizons in Total Antioxidant Capacity Measurement.</w:t>
            </w:r>
          </w:p>
        </w:tc>
      </w:tr>
      <w:tr w:rsidR="00A22DBF" w:rsidRPr="00A22DBF" w:rsidTr="00CB311F">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108" w:type="dxa"/>
              <w:bottom w:w="0" w:type="dxa"/>
              <w:right w:w="108" w:type="dxa"/>
            </w:tcMar>
            <w:hideMark/>
          </w:tcPr>
          <w:p w:rsidR="00A22DBF" w:rsidRPr="00A22DBF" w:rsidRDefault="00A22DBF" w:rsidP="00A22DBF">
            <w:pPr>
              <w:jc w:val="center"/>
              <w:rPr>
                <w:rFonts w:ascii="Arial" w:eastAsia="Calibri" w:hAnsi="Arial" w:cs="Arial"/>
                <w:szCs w:val="22"/>
                <w:lang w:bidi="ar-SA"/>
              </w:rPr>
            </w:pPr>
            <w:r w:rsidRPr="00A22DBF">
              <w:rPr>
                <w:rFonts w:ascii="Arial" w:eastAsia="Calibri" w:hAnsi="Arial" w:cs="Arial"/>
                <w:b/>
                <w:bCs/>
                <w:szCs w:val="22"/>
                <w:lang w:bidi="ar-SA"/>
              </w:rPr>
              <w:t>ORAC</w:t>
            </w:r>
            <w:r w:rsidRPr="00A22DBF">
              <w:rPr>
                <w:rFonts w:ascii="Arial" w:eastAsia="Calibri" w:hAnsi="Arial" w:cs="Arial"/>
                <w:b/>
                <w:bCs/>
                <w:szCs w:val="22"/>
                <w:vertAlign w:val="subscript"/>
                <w:lang w:bidi="ar-SA"/>
              </w:rPr>
              <w:t>FN</w:t>
            </w:r>
            <w:r w:rsidRPr="00A22DBF">
              <w:rPr>
                <w:rFonts w:ascii="Arial" w:eastAsia="Calibri" w:hAnsi="Arial" w:cs="Arial"/>
                <w:b/>
                <w:bCs/>
                <w:szCs w:val="22"/>
                <w:lang w:bidi="ar-SA"/>
              </w:rPr>
              <w:t xml:space="preserve"> Test by Brunswick Laboratories, INC (USA)</w:t>
            </w:r>
          </w:p>
        </w:tc>
      </w:tr>
      <w:tr w:rsidR="00A22DBF" w:rsidRPr="00A22DBF" w:rsidTr="00CB311F">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C2D69B"/>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bidi="ar-SA"/>
              </w:rPr>
            </w:pPr>
            <w:r w:rsidRPr="00A22DBF">
              <w:rPr>
                <w:rFonts w:ascii="Arial" w:eastAsia="Calibri" w:hAnsi="Arial" w:cs="Arial"/>
                <w:b/>
                <w:bCs/>
                <w:szCs w:val="22"/>
                <w:lang w:bidi="ar-SA"/>
              </w:rPr>
              <w:t xml:space="preserve">Antioxidant Power                                 </w:t>
            </w:r>
            <w:r w:rsidR="00870CF3">
              <w:rPr>
                <w:rFonts w:ascii="Arial" w:eastAsia="Calibri" w:hAnsi="Arial" w:cs="Arial"/>
                <w:b/>
                <w:bCs/>
                <w:szCs w:val="22"/>
                <w:lang w:bidi="ar-SA"/>
              </w:rPr>
              <w:t xml:space="preserve">                   </w:t>
            </w:r>
            <w:r w:rsidRPr="00A22DBF">
              <w:rPr>
                <w:rFonts w:ascii="Arial" w:eastAsia="Calibri" w:hAnsi="Arial" w:cs="Arial"/>
                <w:b/>
                <w:bCs/>
                <w:szCs w:val="22"/>
                <w:lang w:bidi="ar-SA"/>
              </w:rPr>
              <w:t xml:space="preserve"> Result</w:t>
            </w:r>
            <w:r w:rsidRPr="00A22DBF">
              <w:rPr>
                <w:rFonts w:ascii="Arial" w:eastAsia="Calibri" w:hAnsi="Arial" w:cs="Arial"/>
                <w:szCs w:val="22"/>
                <w:lang w:bidi="ar-SA"/>
              </w:rPr>
              <w:t xml:space="preserve">  ( </w:t>
            </w:r>
            <w:r w:rsidRPr="00A22DBF">
              <w:rPr>
                <w:rFonts w:ascii="Arial" w:eastAsia="Calibri" w:hAnsi="Arial" w:cs="Arial"/>
                <w:b/>
                <w:bCs/>
                <w:szCs w:val="22"/>
                <w:lang w:val="ru-RU" w:bidi="ar-SA"/>
              </w:rPr>
              <w:t>μ</w:t>
            </w:r>
            <w:r w:rsidRPr="00A22DBF">
              <w:rPr>
                <w:rFonts w:ascii="Arial" w:eastAsia="Calibri" w:hAnsi="Arial" w:cs="Arial"/>
                <w:b/>
                <w:bCs/>
                <w:szCs w:val="22"/>
                <w:lang w:bidi="ar-SA"/>
              </w:rPr>
              <w:t>mole TE/gram )</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Peroxyl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23 075</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Hydroxyl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b/>
                <w:bCs/>
                <w:szCs w:val="22"/>
                <w:lang w:bidi="ar-SA"/>
              </w:rPr>
              <w:t>32 873</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 xml:space="preserve">Against </w:t>
            </w:r>
            <w:proofErr w:type="spellStart"/>
            <w:r w:rsidRPr="00A22DBF">
              <w:rPr>
                <w:rFonts w:ascii="Arial" w:eastAsia="Calibri" w:hAnsi="Arial" w:cs="Arial"/>
                <w:szCs w:val="22"/>
                <w:lang w:bidi="ar-SA"/>
              </w:rPr>
              <w:t>Peroxynitrite</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975</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Against Super Oxide Anion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7 228</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Against Singlet Oxygen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2 795</w:t>
            </w:r>
          </w:p>
        </w:tc>
      </w:tr>
      <w:tr w:rsidR="00A22DBF" w:rsidRPr="00A22DBF" w:rsidTr="00CB311F">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b/>
                <w:bCs/>
                <w:szCs w:val="22"/>
                <w:lang w:val="ru-RU" w:bidi="ar-SA"/>
              </w:rPr>
              <w:t>Total</w:t>
            </w:r>
            <w:proofErr w:type="spellEnd"/>
            <w:r w:rsidRPr="00A22DBF">
              <w:rPr>
                <w:rFonts w:ascii="Arial" w:eastAsia="Calibri" w:hAnsi="Arial" w:cs="Arial"/>
                <w:b/>
                <w:bCs/>
                <w:szCs w:val="22"/>
                <w:lang w:val="ru-RU" w:bidi="ar-SA"/>
              </w:rPr>
              <w:t xml:space="preserve"> ORAC</w:t>
            </w:r>
            <w:r w:rsidRPr="00A22DBF">
              <w:rPr>
                <w:rFonts w:ascii="Arial" w:eastAsia="Calibri" w:hAnsi="Arial" w:cs="Arial"/>
                <w:b/>
                <w:bCs/>
                <w:szCs w:val="22"/>
                <w:vertAlign w:val="subscript"/>
                <w:lang w:val="ru-RU" w:bidi="ar-SA"/>
              </w:rPr>
              <w:t>FN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b/>
                <w:bCs/>
                <w:szCs w:val="22"/>
                <w:lang w:bidi="ar-SA"/>
              </w:rPr>
              <w:t>66 946</w:t>
            </w:r>
          </w:p>
        </w:tc>
      </w:tr>
    </w:tbl>
    <w:p w:rsidR="00A22DBF" w:rsidRPr="008B1494" w:rsidRDefault="00870CF3" w:rsidP="00870CF3">
      <w:pPr>
        <w:ind w:left="-567"/>
        <w:jc w:val="left"/>
        <w:rPr>
          <w:rFonts w:ascii="Tahoma" w:hAnsi="Tahoma" w:cs="Tahoma"/>
          <w:i/>
        </w:rPr>
      </w:pPr>
      <w:r w:rsidRPr="008B1494">
        <w:rPr>
          <w:rFonts w:ascii="Tahoma" w:hAnsi="Tahoma" w:cs="Tahoma"/>
          <w:i/>
        </w:rPr>
        <w:t xml:space="preserve">TAXIFOLIN has the highest ORAC value among botanical antioxidants. TE - </w:t>
      </w:r>
      <w:proofErr w:type="spellStart"/>
      <w:r w:rsidRPr="008B1494">
        <w:rPr>
          <w:rFonts w:ascii="Tahoma" w:hAnsi="Tahoma" w:cs="Tahoma"/>
          <w:i/>
        </w:rPr>
        <w:t>Trolox</w:t>
      </w:r>
      <w:proofErr w:type="spellEnd"/>
      <w:r w:rsidRPr="008B1494">
        <w:rPr>
          <w:rFonts w:ascii="Tahoma" w:hAnsi="Tahoma" w:cs="Tahoma"/>
          <w:i/>
        </w:rPr>
        <w:t>® (a water-soluble analogue of vitamin E) as a standard by which all other antioxidant compounds are compared.</w:t>
      </w:r>
    </w:p>
    <w:p w:rsidR="005B2189" w:rsidRDefault="008054C6" w:rsidP="00B82F00">
      <w:pPr>
        <w:ind w:left="-567"/>
        <w:rPr>
          <w:rFonts w:ascii="Tahoma" w:hAnsi="Tahoma" w:cs="Tahoma"/>
        </w:rPr>
      </w:pPr>
      <w:r w:rsidRPr="008B1494">
        <w:rPr>
          <w:rFonts w:ascii="Tahoma" w:hAnsi="Tahoma" w:cs="Tahoma"/>
          <w:b/>
        </w:rPr>
        <w:t xml:space="preserve">Cellular Antioxidant </w:t>
      </w:r>
      <w:proofErr w:type="gramStart"/>
      <w:r w:rsidRPr="008B1494">
        <w:rPr>
          <w:rFonts w:ascii="Tahoma" w:hAnsi="Tahoma" w:cs="Tahoma"/>
          <w:b/>
        </w:rPr>
        <w:t>Assay  CAA</w:t>
      </w:r>
      <w:proofErr w:type="gramEnd"/>
      <w:r w:rsidRPr="008B1494">
        <w:rPr>
          <w:rFonts w:ascii="Tahoma" w:hAnsi="Tahoma" w:cs="Tahoma"/>
          <w:b/>
        </w:rPr>
        <w:t xml:space="preserve">   TAXIFOLIN-RICH EXTRACT</w:t>
      </w:r>
      <w:r w:rsidR="0041108B">
        <w:rPr>
          <w:rFonts w:ascii="Tahoma" w:hAnsi="Tahoma" w:cs="Tahoma"/>
        </w:rPr>
        <w:t xml:space="preserve"> / </w:t>
      </w:r>
      <w:r w:rsidR="0041108B" w:rsidRPr="0041108B">
        <w:rPr>
          <w:rFonts w:ascii="Tahoma" w:hAnsi="Tahoma" w:cs="Tahoma"/>
        </w:rPr>
        <w:t>Test by Brunswick Laboratories, INC (USA)</w:t>
      </w:r>
      <w:r w:rsidR="0041108B">
        <w:rPr>
          <w:rFonts w:ascii="Tahoma" w:hAnsi="Tahoma" w:cs="Tahoma"/>
        </w:rPr>
        <w:t xml:space="preserve"> /</w:t>
      </w:r>
    </w:p>
    <w:tbl>
      <w:tblPr>
        <w:tblW w:w="9801" w:type="dxa"/>
        <w:tblBorders>
          <w:top w:val="nil"/>
          <w:left w:val="nil"/>
          <w:bottom w:val="nil"/>
          <w:right w:val="nil"/>
        </w:tblBorders>
        <w:tblLayout w:type="fixed"/>
        <w:tblLook w:val="0000" w:firstRow="0" w:lastRow="0" w:firstColumn="0" w:lastColumn="0" w:noHBand="0" w:noVBand="0"/>
      </w:tblPr>
      <w:tblGrid>
        <w:gridCol w:w="1400"/>
        <w:gridCol w:w="1048"/>
        <w:gridCol w:w="352"/>
        <w:gridCol w:w="1400"/>
        <w:gridCol w:w="696"/>
        <w:gridCol w:w="704"/>
        <w:gridCol w:w="1400"/>
        <w:gridCol w:w="344"/>
        <w:gridCol w:w="1056"/>
        <w:gridCol w:w="1401"/>
      </w:tblGrid>
      <w:tr w:rsidR="008054C6" w:rsidRPr="008054C6" w:rsidTr="008054C6">
        <w:trPr>
          <w:trHeight w:val="191"/>
        </w:trPr>
        <w:tc>
          <w:tcPr>
            <w:tcW w:w="2448"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b/>
                <w:bCs/>
                <w:lang w:bidi="ar-SA"/>
              </w:rPr>
            </w:pPr>
            <w:proofErr w:type="spellStart"/>
            <w:r w:rsidRPr="008054C6">
              <w:rPr>
                <w:rFonts w:ascii="Tahoma" w:eastAsia="Calibri" w:hAnsi="Tahoma" w:cs="Tahoma"/>
                <w:b/>
                <w:bCs/>
                <w:lang w:val="ru-RU" w:bidi="ar-SA"/>
              </w:rPr>
              <w:t>Results</w:t>
            </w:r>
            <w:proofErr w:type="spellEnd"/>
            <w:r w:rsidRPr="008054C6">
              <w:rPr>
                <w:rFonts w:ascii="Tahoma" w:eastAsia="Calibri" w:hAnsi="Tahoma" w:cs="Tahoma"/>
                <w:b/>
                <w:bCs/>
                <w:lang w:val="ru-RU" w:bidi="ar-SA"/>
              </w:rPr>
              <w:t xml:space="preserve">: </w:t>
            </w:r>
          </w:p>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Description</w:t>
            </w:r>
            <w:proofErr w:type="spellEnd"/>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Test</w:t>
            </w:r>
            <w:proofErr w:type="spellEnd"/>
            <w:r w:rsidRPr="008054C6">
              <w:rPr>
                <w:rFonts w:ascii="Tahoma" w:eastAsia="Calibri" w:hAnsi="Tahoma" w:cs="Tahoma"/>
                <w:b/>
                <w:bCs/>
                <w:color w:val="000000"/>
                <w:lang w:val="ru-RU" w:bidi="ar-SA"/>
              </w:rPr>
              <w:t xml:space="preserve"> </w:t>
            </w:r>
          </w:p>
        </w:tc>
        <w:tc>
          <w:tcPr>
            <w:tcW w:w="2457"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proofErr w:type="spellStart"/>
            <w:r w:rsidRPr="008054C6">
              <w:rPr>
                <w:rFonts w:ascii="Tahoma" w:eastAsia="Calibri" w:hAnsi="Tahoma" w:cs="Tahoma"/>
                <w:b/>
                <w:bCs/>
                <w:color w:val="000000"/>
                <w:lang w:val="ru-RU" w:bidi="ar-SA"/>
              </w:rPr>
              <w:t>Result</w:t>
            </w:r>
            <w:proofErr w:type="spellEnd"/>
            <w:r w:rsidRPr="008054C6">
              <w:rPr>
                <w:rFonts w:ascii="Tahoma" w:eastAsia="Calibri" w:hAnsi="Tahoma" w:cs="Tahoma"/>
                <w:b/>
                <w:bCs/>
                <w:color w:val="000000"/>
                <w:lang w:val="ru-RU" w:bidi="ar-SA"/>
              </w:rPr>
              <w:t xml:space="preserve"> </w:t>
            </w:r>
          </w:p>
        </w:tc>
      </w:tr>
      <w:tr w:rsidR="008054C6" w:rsidRPr="008054C6" w:rsidTr="008054C6">
        <w:trPr>
          <w:trHeight w:val="100"/>
        </w:trPr>
        <w:tc>
          <w:tcPr>
            <w:tcW w:w="9801" w:type="dxa"/>
            <w:gridSpan w:val="10"/>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 xml:space="preserve">EC50 </w:t>
            </w: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CAA</w:t>
            </w:r>
          </w:p>
        </w:tc>
      </w:tr>
      <w:tr w:rsidR="008054C6" w:rsidRPr="008054C6" w:rsidTr="00CB311F">
        <w:trPr>
          <w:trHeight w:val="278"/>
        </w:trPr>
        <w:tc>
          <w:tcPr>
            <w:tcW w:w="1400" w:type="dxa"/>
          </w:tcPr>
          <w:p w:rsidR="008054C6" w:rsidRPr="008054C6" w:rsidRDefault="008054C6" w:rsidP="00032ED3">
            <w:pPr>
              <w:autoSpaceDE w:val="0"/>
              <w:autoSpaceDN w:val="0"/>
              <w:adjustRightInd w:val="0"/>
              <w:spacing w:after="0" w:line="240" w:lineRule="auto"/>
              <w:jc w:val="left"/>
              <w:rPr>
                <w:rFonts w:ascii="Tahoma" w:eastAsia="Calibri" w:hAnsi="Tahoma" w:cs="Tahoma"/>
                <w:color w:val="000000"/>
                <w:lang w:bidi="ar-SA"/>
              </w:rPr>
            </w:pPr>
            <w:r w:rsidRPr="008054C6">
              <w:rPr>
                <w:rFonts w:ascii="Tahoma" w:eastAsia="Calibri" w:hAnsi="Tahoma" w:cs="Tahoma"/>
                <w:color w:val="000000"/>
                <w:lang w:bidi="ar-SA"/>
              </w:rPr>
              <w:t>TAXIFOLIN rich extract “</w:t>
            </w:r>
            <w:r w:rsidR="00032ED3">
              <w:rPr>
                <w:rFonts w:ascii="Tahoma" w:eastAsia="Calibri" w:hAnsi="Tahoma" w:cs="Tahoma"/>
                <w:color w:val="000000"/>
                <w:lang w:bidi="ar-SA"/>
              </w:rPr>
              <w:t>Etalon Cosmetics</w:t>
            </w:r>
            <w:r w:rsidRPr="008054C6">
              <w:rPr>
                <w:rFonts w:ascii="Tahoma" w:eastAsia="Calibri" w:hAnsi="Tahoma" w:cs="Tahoma"/>
                <w:color w:val="000000"/>
                <w:lang w:bidi="ar-SA"/>
              </w:rPr>
              <w:t xml:space="preserve">” </w:t>
            </w:r>
          </w:p>
        </w:tc>
        <w:tc>
          <w:tcPr>
            <w:tcW w:w="1400" w:type="dxa"/>
            <w:gridSpan w:val="2"/>
          </w:tcPr>
          <w:p w:rsidR="008054C6" w:rsidRPr="00032ED3" w:rsidRDefault="008054C6" w:rsidP="008054C6">
            <w:pPr>
              <w:autoSpaceDE w:val="0"/>
              <w:autoSpaceDN w:val="0"/>
              <w:adjustRightInd w:val="0"/>
              <w:spacing w:after="0" w:line="240" w:lineRule="auto"/>
              <w:jc w:val="left"/>
              <w:rPr>
                <w:rFonts w:ascii="Tahoma" w:eastAsia="Calibri" w:hAnsi="Tahoma" w:cs="Tahoma"/>
                <w:color w:val="000000"/>
                <w:lang w:bidi="ar-SA"/>
              </w:rPr>
            </w:pPr>
            <w:r w:rsidRPr="00032ED3">
              <w:rPr>
                <w:rFonts w:ascii="Tahoma" w:eastAsia="Calibri" w:hAnsi="Tahoma" w:cs="Tahoma"/>
                <w:color w:val="000000"/>
                <w:lang w:bidi="ar-SA"/>
              </w:rPr>
              <w:t xml:space="preserve"> </w:t>
            </w: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CAA </w:t>
            </w: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61.17 </w:t>
            </w: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color w:val="000000"/>
                <w:lang w:val="ru-RU" w:bidi="ar-SA"/>
              </w:rPr>
              <w:t>μg</w:t>
            </w:r>
            <w:proofErr w:type="spellEnd"/>
            <w:r w:rsidRPr="008054C6">
              <w:rPr>
                <w:rFonts w:ascii="Tahoma" w:eastAsia="Calibri" w:hAnsi="Tahoma" w:cs="Tahoma"/>
                <w:color w:val="000000"/>
                <w:lang w:val="ru-RU" w:bidi="ar-SA"/>
              </w:rPr>
              <w:t>/</w:t>
            </w:r>
            <w:proofErr w:type="spellStart"/>
            <w:r w:rsidRPr="008054C6">
              <w:rPr>
                <w:rFonts w:ascii="Tahoma" w:eastAsia="Calibri" w:hAnsi="Tahoma" w:cs="Tahoma"/>
                <w:color w:val="000000"/>
                <w:lang w:val="ru-RU" w:bidi="ar-SA"/>
              </w:rPr>
              <w:t>mL</w:t>
            </w:r>
            <w:proofErr w:type="spellEnd"/>
            <w:r w:rsidRPr="008054C6">
              <w:rPr>
                <w:rFonts w:ascii="Tahoma" w:eastAsia="Calibri" w:hAnsi="Tahoma" w:cs="Tahoma"/>
                <w:color w:val="000000"/>
                <w:lang w:val="ru-RU" w:bidi="ar-SA"/>
              </w:rPr>
              <w:t xml:space="preserve"> </w:t>
            </w: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437.77 </w:t>
            </w:r>
          </w:p>
        </w:tc>
        <w:tc>
          <w:tcPr>
            <w:tcW w:w="1401"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color w:val="000000"/>
                <w:lang w:val="ru-RU" w:bidi="ar-SA"/>
              </w:rPr>
              <w:t>μmole</w:t>
            </w:r>
            <w:proofErr w:type="spellEnd"/>
            <w:r w:rsidRPr="008054C6">
              <w:rPr>
                <w:rFonts w:ascii="Tahoma" w:eastAsia="Calibri" w:hAnsi="Tahoma" w:cs="Tahoma"/>
                <w:color w:val="000000"/>
                <w:lang w:val="ru-RU" w:bidi="ar-SA"/>
              </w:rPr>
              <w:t xml:space="preserve"> QE/</w:t>
            </w:r>
            <w:proofErr w:type="spellStart"/>
            <w:r w:rsidRPr="008054C6">
              <w:rPr>
                <w:rFonts w:ascii="Tahoma" w:eastAsia="Calibri" w:hAnsi="Tahoma" w:cs="Tahoma"/>
                <w:color w:val="000000"/>
                <w:lang w:val="ru-RU" w:bidi="ar-SA"/>
              </w:rPr>
              <w:t>gram</w:t>
            </w:r>
            <w:proofErr w:type="spellEnd"/>
            <w:r w:rsidRPr="008054C6">
              <w:rPr>
                <w:rFonts w:ascii="Tahoma" w:eastAsia="Calibri" w:hAnsi="Tahoma" w:cs="Tahoma"/>
                <w:color w:val="000000"/>
                <w:lang w:val="ru-RU" w:bidi="ar-SA"/>
              </w:rPr>
              <w:t xml:space="preserve"> </w:t>
            </w:r>
          </w:p>
        </w:tc>
      </w:tr>
      <w:tr w:rsidR="008054C6" w:rsidRPr="008054C6" w:rsidTr="00CB311F">
        <w:trPr>
          <w:trHeight w:val="278"/>
        </w:trPr>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1"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r>
    </w:tbl>
    <w:p w:rsidR="008054C6" w:rsidRPr="008B1494" w:rsidRDefault="008054C6" w:rsidP="00B82F00">
      <w:pPr>
        <w:ind w:left="-567"/>
        <w:rPr>
          <w:rFonts w:ascii="Tahoma" w:hAnsi="Tahoma" w:cs="Tahoma"/>
          <w:i/>
        </w:rPr>
      </w:pPr>
      <w:r w:rsidRPr="008B1494">
        <w:rPr>
          <w:rFonts w:ascii="Tahoma" w:hAnsi="Tahoma" w:cs="Tahoma"/>
          <w:i/>
        </w:rPr>
        <w:t xml:space="preserve">Cellular Antioxidant Assay measures intracellular antioxidant levels and inhibition of oxidation. </w:t>
      </w:r>
    </w:p>
    <w:p w:rsidR="008054C6" w:rsidRPr="008B1494" w:rsidRDefault="008054C6" w:rsidP="00B82F00">
      <w:pPr>
        <w:ind w:left="-567"/>
        <w:rPr>
          <w:rFonts w:ascii="Tahoma" w:hAnsi="Tahoma" w:cs="Tahoma"/>
          <w:i/>
        </w:rPr>
      </w:pPr>
      <w:r w:rsidRPr="008B1494">
        <w:rPr>
          <w:rFonts w:ascii="Tahoma" w:hAnsi="Tahoma" w:cs="Tahoma"/>
          <w:i/>
        </w:rPr>
        <w:t>It is a preclinical measure of bioavailability that describes the amount of a substance to be absorbed by cells as well as its antioxidant effectiveness within the cell.</w:t>
      </w:r>
      <w:r w:rsidRPr="008B1494">
        <w:rPr>
          <w:i/>
        </w:rPr>
        <w:t xml:space="preserve"> </w:t>
      </w:r>
      <w:r w:rsidRPr="008B1494">
        <w:rPr>
          <w:rFonts w:ascii="Tahoma" w:hAnsi="Tahoma" w:cs="Tahoma"/>
          <w:i/>
        </w:rPr>
        <w:t xml:space="preserve">Quercetin is used as the standard, and the results are expressed as </w:t>
      </w:r>
      <w:proofErr w:type="spellStart"/>
      <w:r w:rsidRPr="008B1494">
        <w:rPr>
          <w:rFonts w:ascii="Tahoma" w:hAnsi="Tahoma" w:cs="Tahoma"/>
          <w:i/>
        </w:rPr>
        <w:t>μmole</w:t>
      </w:r>
      <w:proofErr w:type="spellEnd"/>
      <w:r w:rsidRPr="008B1494">
        <w:rPr>
          <w:rFonts w:ascii="Tahoma" w:hAnsi="Tahoma" w:cs="Tahoma"/>
          <w:i/>
        </w:rPr>
        <w:t xml:space="preserve"> quercetin equivalency per gram (or milliliter) of a tested material.</w:t>
      </w:r>
    </w:p>
    <w:p w:rsidR="008B1494" w:rsidRDefault="008B1494" w:rsidP="00B82F00">
      <w:pPr>
        <w:ind w:left="-567"/>
        <w:rPr>
          <w:rFonts w:ascii="Tahoma" w:hAnsi="Tahoma" w:cs="Tahoma"/>
        </w:rPr>
      </w:pPr>
      <w:r w:rsidRPr="008B1494">
        <w:rPr>
          <w:rFonts w:ascii="Tahoma" w:hAnsi="Tahoma" w:cs="Tahoma"/>
          <w:b/>
        </w:rPr>
        <w:t>Cellular Anti-Inflammatory Assay (</w:t>
      </w:r>
      <w:proofErr w:type="spellStart"/>
      <w:r w:rsidRPr="008B1494">
        <w:rPr>
          <w:rFonts w:ascii="Tahoma" w:hAnsi="Tahoma" w:cs="Tahoma"/>
          <w:b/>
        </w:rPr>
        <w:t>NFkB</w:t>
      </w:r>
      <w:proofErr w:type="spellEnd"/>
      <w:r w:rsidRPr="008B1494">
        <w:rPr>
          <w:rFonts w:ascii="Tahoma" w:hAnsi="Tahoma" w:cs="Tahoma"/>
          <w:b/>
        </w:rPr>
        <w:t>)   TAXIFOLIN-RICH EXTRACT</w:t>
      </w:r>
      <w:r>
        <w:rPr>
          <w:rFonts w:ascii="Tahoma" w:hAnsi="Tahoma" w:cs="Tahoma"/>
        </w:rPr>
        <w:t xml:space="preserve">    </w:t>
      </w:r>
      <w:r w:rsidRPr="008B1494">
        <w:rPr>
          <w:rFonts w:ascii="Tahoma" w:hAnsi="Tahoma" w:cs="Tahoma"/>
        </w:rPr>
        <w:t>/ Test by Brunswick Laboratories, INC (USA) /</w:t>
      </w:r>
    </w:p>
    <w:tbl>
      <w:tblPr>
        <w:tblW w:w="9642" w:type="dxa"/>
        <w:tblBorders>
          <w:top w:val="nil"/>
          <w:left w:val="nil"/>
          <w:bottom w:val="nil"/>
          <w:right w:val="nil"/>
        </w:tblBorders>
        <w:tblLayout w:type="fixed"/>
        <w:tblLook w:val="0000" w:firstRow="0" w:lastRow="0" w:firstColumn="0" w:lastColumn="0" w:noHBand="0" w:noVBand="0"/>
      </w:tblPr>
      <w:tblGrid>
        <w:gridCol w:w="1607"/>
        <w:gridCol w:w="1607"/>
        <w:gridCol w:w="1607"/>
        <w:gridCol w:w="1607"/>
        <w:gridCol w:w="1607"/>
        <w:gridCol w:w="1607"/>
      </w:tblGrid>
      <w:tr w:rsidR="008B1494" w:rsidRPr="008B1494" w:rsidTr="00CB311F">
        <w:trPr>
          <w:trHeight w:val="328"/>
        </w:trPr>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Results</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Description</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Analysis</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Inducer</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Stressor</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Maximum</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inhibition</w:t>
            </w:r>
            <w:proofErr w:type="spellEnd"/>
            <w:r w:rsidRPr="008B1494">
              <w:rPr>
                <w:rFonts w:ascii="Calibri" w:eastAsia="Calibri" w:hAnsi="Calibri"/>
                <w:sz w:val="22"/>
                <w:szCs w:val="22"/>
                <w:lang w:val="ru-RU" w:bidi="ar-SA"/>
              </w:rPr>
              <w:t xml:space="preserve"> </w:t>
            </w:r>
            <w:proofErr w:type="spellStart"/>
            <w:r w:rsidRPr="008B1494">
              <w:rPr>
                <w:rFonts w:ascii="Arial" w:eastAsia="Calibri" w:hAnsi="Arial" w:cs="Arial"/>
                <w:b/>
                <w:bCs/>
                <w:szCs w:val="22"/>
                <w:lang w:val="ru-RU" w:bidi="ar-SA"/>
              </w:rPr>
              <w:t>NFkB</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Effective</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Concentration</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μg</w:t>
            </w:r>
            <w:proofErr w:type="spellEnd"/>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mL</w:t>
            </w:r>
            <w:proofErr w:type="spellEnd"/>
            <w:r w:rsidRPr="008B1494">
              <w:rPr>
                <w:rFonts w:ascii="Arial" w:eastAsia="Calibri" w:hAnsi="Arial" w:cs="Arial"/>
                <w:szCs w:val="22"/>
                <w:lang w:val="ru-RU" w:bidi="ar-SA"/>
              </w:rPr>
              <w:t xml:space="preserve">) </w:t>
            </w:r>
          </w:p>
        </w:tc>
      </w:tr>
      <w:tr w:rsidR="008B1494" w:rsidRPr="008B1494" w:rsidTr="00CB311F">
        <w:trPr>
          <w:trHeight w:val="310"/>
        </w:trPr>
        <w:tc>
          <w:tcPr>
            <w:tcW w:w="1607" w:type="dxa"/>
          </w:tcPr>
          <w:p w:rsidR="008B1494" w:rsidRPr="008B1494" w:rsidRDefault="008B1494" w:rsidP="00032ED3">
            <w:pPr>
              <w:jc w:val="center"/>
              <w:rPr>
                <w:rFonts w:ascii="Arial" w:eastAsia="Calibri" w:hAnsi="Arial" w:cs="Arial"/>
                <w:szCs w:val="22"/>
                <w:lang w:bidi="ar-SA"/>
              </w:rPr>
            </w:pPr>
            <w:r w:rsidRPr="008B1494">
              <w:rPr>
                <w:rFonts w:ascii="Arial" w:eastAsia="Calibri" w:hAnsi="Arial" w:cs="Arial"/>
                <w:szCs w:val="22"/>
                <w:lang w:bidi="ar-SA"/>
              </w:rPr>
              <w:t xml:space="preserve">TAXIFOLIN rich extract </w:t>
            </w:r>
            <w:r>
              <w:rPr>
                <w:rFonts w:ascii="Arial" w:eastAsia="Calibri" w:hAnsi="Arial" w:cs="Arial"/>
                <w:szCs w:val="22"/>
                <w:lang w:bidi="ar-SA"/>
              </w:rPr>
              <w:t>“</w:t>
            </w:r>
            <w:r w:rsidR="00032ED3">
              <w:rPr>
                <w:rFonts w:ascii="Arial" w:eastAsia="Calibri" w:hAnsi="Arial" w:cs="Arial"/>
                <w:szCs w:val="22"/>
                <w:lang w:bidi="ar-SA"/>
              </w:rPr>
              <w:t>Etalon Cosmetics</w:t>
            </w:r>
            <w:r>
              <w:rPr>
                <w:rFonts w:ascii="Arial" w:eastAsia="Calibri" w:hAnsi="Arial" w:cs="Arial"/>
                <w:szCs w:val="22"/>
                <w:lang w:bidi="ar-SA"/>
              </w:rPr>
              <w:t>”</w:t>
            </w:r>
          </w:p>
        </w:tc>
        <w:tc>
          <w:tcPr>
            <w:tcW w:w="1607" w:type="dxa"/>
          </w:tcPr>
          <w:p w:rsidR="008B1494" w:rsidRPr="00032ED3" w:rsidRDefault="008B1494" w:rsidP="008B1494">
            <w:pPr>
              <w:rPr>
                <w:rFonts w:ascii="Arial" w:eastAsia="Calibri" w:hAnsi="Arial" w:cs="Arial"/>
                <w:szCs w:val="22"/>
                <w:lang w:bidi="ar-SA"/>
              </w:rPr>
            </w:pPr>
            <w:r w:rsidRPr="00032ED3">
              <w:rPr>
                <w:rFonts w:ascii="Arial" w:eastAsia="Calibri" w:hAnsi="Arial" w:cs="Arial"/>
                <w:szCs w:val="22"/>
                <w:lang w:bidi="ar-SA"/>
              </w:rPr>
              <w:t xml:space="preserve"> </w:t>
            </w:r>
          </w:p>
        </w:tc>
        <w:tc>
          <w:tcPr>
            <w:tcW w:w="1607" w:type="dxa"/>
          </w:tcPr>
          <w:p w:rsidR="008B1494" w:rsidRPr="008B1494" w:rsidRDefault="008B1494" w:rsidP="008B1494">
            <w:pPr>
              <w:rPr>
                <w:rFonts w:ascii="Arial" w:eastAsia="Calibri" w:hAnsi="Arial" w:cs="Arial"/>
                <w:szCs w:val="22"/>
                <w:lang w:bidi="ar-SA"/>
              </w:rPr>
            </w:pPr>
            <w:r w:rsidRPr="008B1494">
              <w:rPr>
                <w:rFonts w:ascii="Arial" w:eastAsia="Calibri" w:hAnsi="Arial" w:cs="Arial"/>
                <w:szCs w:val="22"/>
                <w:lang w:bidi="ar-SA"/>
              </w:rPr>
              <w:t>Cellular                  Anti-inflammatory Assay (</w:t>
            </w:r>
            <w:proofErr w:type="spellStart"/>
            <w:r w:rsidRPr="008B1494">
              <w:rPr>
                <w:rFonts w:ascii="Arial" w:eastAsia="Calibri" w:hAnsi="Arial" w:cs="Arial"/>
                <w:szCs w:val="22"/>
                <w:lang w:bidi="ar-SA"/>
              </w:rPr>
              <w:t>NFkB</w:t>
            </w:r>
            <w:proofErr w:type="spellEnd"/>
            <w:r w:rsidRPr="008B1494">
              <w:rPr>
                <w:rFonts w:ascii="Arial" w:eastAsia="Calibri" w:hAnsi="Arial" w:cs="Arial"/>
                <w:szCs w:val="22"/>
                <w:lang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TNF-</w:t>
            </w:r>
            <w:r w:rsidRPr="008B1494">
              <w:rPr>
                <w:rFonts w:ascii="Arial" w:eastAsia="Calibri" w:hAnsi="Arial" w:cs="Arial"/>
                <w:szCs w:val="22"/>
                <w:lang w:bidi="ar-SA"/>
              </w:rPr>
              <w:t>alfa</w:t>
            </w:r>
            <w:r w:rsidRPr="008B1494">
              <w:rPr>
                <w:rFonts w:ascii="Arial" w:eastAsia="Calibri" w:hAnsi="Arial" w:cs="Arial"/>
                <w:szCs w:val="22"/>
                <w:lang w:val="ru-RU" w:bidi="ar-SA"/>
              </w:rPr>
              <w:t xml:space="preserve"> </w:t>
            </w:r>
          </w:p>
        </w:tc>
        <w:tc>
          <w:tcPr>
            <w:tcW w:w="1607" w:type="dxa"/>
          </w:tcPr>
          <w:p w:rsidR="008B1494" w:rsidRPr="00040B91" w:rsidRDefault="008B1494" w:rsidP="008B1494">
            <w:pPr>
              <w:rPr>
                <w:rFonts w:ascii="Arial" w:eastAsia="Calibri" w:hAnsi="Arial" w:cs="Arial"/>
                <w:b/>
                <w:szCs w:val="22"/>
                <w:lang w:val="ru-RU" w:bidi="ar-SA"/>
              </w:rPr>
            </w:pPr>
            <w:r w:rsidRPr="00040B91">
              <w:rPr>
                <w:rFonts w:ascii="Arial" w:eastAsia="Calibri" w:hAnsi="Arial" w:cs="Arial"/>
                <w:b/>
                <w:szCs w:val="22"/>
                <w:lang w:val="ru-RU" w:bidi="ar-SA"/>
              </w:rPr>
              <w:t xml:space="preserve">53.79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423.98 </w:t>
            </w:r>
          </w:p>
        </w:tc>
      </w:tr>
    </w:tbl>
    <w:p w:rsidR="008B1494" w:rsidRPr="002928CA" w:rsidRDefault="008B1494" w:rsidP="008B1494">
      <w:pPr>
        <w:ind w:left="-567"/>
        <w:rPr>
          <w:rFonts w:ascii="Tahoma" w:hAnsi="Tahoma" w:cs="Tahoma"/>
          <w:i/>
          <w:sz w:val="18"/>
        </w:rPr>
      </w:pPr>
      <w:r w:rsidRPr="002928CA">
        <w:rPr>
          <w:rFonts w:ascii="Tahoma" w:hAnsi="Tahoma" w:cs="Tahoma"/>
          <w:i/>
          <w:sz w:val="18"/>
        </w:rPr>
        <w:t>Cellular Anti-Inflammatory Assay (</w:t>
      </w:r>
      <w:proofErr w:type="spellStart"/>
      <w:r w:rsidRPr="002928CA">
        <w:rPr>
          <w:rFonts w:ascii="Tahoma" w:hAnsi="Tahoma" w:cs="Tahoma"/>
          <w:i/>
          <w:sz w:val="18"/>
        </w:rPr>
        <w:t>NFkB</w:t>
      </w:r>
      <w:proofErr w:type="spellEnd"/>
      <w:r w:rsidRPr="002928CA">
        <w:rPr>
          <w:rFonts w:ascii="Tahoma" w:hAnsi="Tahoma" w:cs="Tahoma"/>
          <w:i/>
          <w:sz w:val="18"/>
        </w:rPr>
        <w:t xml:space="preserve">) determines the anti-inflammatory potential of a given material in human cells. </w:t>
      </w:r>
      <w:proofErr w:type="spellStart"/>
      <w:proofErr w:type="gramStart"/>
      <w:r w:rsidRPr="002928CA">
        <w:rPr>
          <w:rFonts w:ascii="Tahoma" w:hAnsi="Tahoma" w:cs="Tahoma"/>
          <w:i/>
          <w:sz w:val="18"/>
        </w:rPr>
        <w:t>NFkB</w:t>
      </w:r>
      <w:proofErr w:type="spellEnd"/>
      <w:r w:rsidRPr="002928CA">
        <w:rPr>
          <w:rFonts w:ascii="Tahoma" w:hAnsi="Tahoma" w:cs="Tahoma"/>
          <w:i/>
          <w:sz w:val="18"/>
        </w:rPr>
        <w:t xml:space="preserve"> (Nuclear Factor kappa B), a protein complex that is involved in cellular responses to stimuli such as stress and free radicals, is used as inflammation biomarker.</w:t>
      </w:r>
      <w:proofErr w:type="gramEnd"/>
      <w:r w:rsidRPr="002928CA">
        <w:rPr>
          <w:rFonts w:ascii="Tahoma" w:hAnsi="Tahoma" w:cs="Tahoma"/>
          <w:i/>
          <w:sz w:val="18"/>
        </w:rPr>
        <w:t xml:space="preserve"> Such important protein is NF-</w:t>
      </w:r>
      <w:proofErr w:type="spellStart"/>
      <w:r w:rsidRPr="002928CA">
        <w:rPr>
          <w:rFonts w:ascii="Tahoma" w:hAnsi="Tahoma" w:cs="Tahoma"/>
          <w:i/>
          <w:sz w:val="18"/>
        </w:rPr>
        <w:t>κB</w:t>
      </w:r>
      <w:proofErr w:type="spellEnd"/>
      <w:r w:rsidRPr="002928CA">
        <w:rPr>
          <w:rFonts w:ascii="Tahoma" w:hAnsi="Tahoma" w:cs="Tahoma"/>
          <w:i/>
          <w:sz w:val="18"/>
        </w:rPr>
        <w:t xml:space="preserve"> which is implicated as a key transcription factor in the </w:t>
      </w:r>
      <w:r w:rsidRPr="002928CA">
        <w:rPr>
          <w:rFonts w:ascii="Tahoma" w:hAnsi="Tahoma" w:cs="Tahoma"/>
          <w:i/>
          <w:sz w:val="18"/>
        </w:rPr>
        <w:lastRenderedPageBreak/>
        <w:t>development of tumors, tumor metastasis, angiogenesis (an essential component for tumor growth), and chronic inflammation.</w:t>
      </w:r>
    </w:p>
    <w:p w:rsidR="002928CA" w:rsidRPr="002928CA" w:rsidRDefault="002928CA" w:rsidP="008B1494">
      <w:pPr>
        <w:ind w:left="-567"/>
        <w:rPr>
          <w:rFonts w:ascii="Tahoma" w:hAnsi="Tahoma" w:cs="Tahoma"/>
          <w:i/>
          <w:sz w:val="18"/>
        </w:rPr>
      </w:pPr>
      <w:r w:rsidRPr="002928CA">
        <w:rPr>
          <w:rFonts w:ascii="Tahoma" w:hAnsi="Tahoma" w:cs="Tahoma"/>
          <w:i/>
          <w:sz w:val="18"/>
        </w:rPr>
        <w:t xml:space="preserve">In this particular </w:t>
      </w:r>
      <w:proofErr w:type="spellStart"/>
      <w:r w:rsidRPr="002928CA">
        <w:rPr>
          <w:rFonts w:ascii="Tahoma" w:hAnsi="Tahoma" w:cs="Tahoma"/>
          <w:i/>
          <w:sz w:val="18"/>
        </w:rPr>
        <w:t>NFkB</w:t>
      </w:r>
      <w:proofErr w:type="spellEnd"/>
      <w:r w:rsidRPr="002928CA">
        <w:rPr>
          <w:rFonts w:ascii="Tahoma" w:hAnsi="Tahoma" w:cs="Tahoma"/>
          <w:i/>
          <w:sz w:val="18"/>
        </w:rPr>
        <w:t xml:space="preserve"> assay, Tumor necrosis factor alpha (TNF-alfa), a pleiotropic inflammatory cytokine, is introduced to the human cells to trigger cellular inflammation. If an anti-inflammatory material presents in the cellular environment, the material inhibits </w:t>
      </w:r>
      <w:proofErr w:type="spellStart"/>
      <w:r w:rsidRPr="002928CA">
        <w:rPr>
          <w:rFonts w:ascii="Tahoma" w:hAnsi="Tahoma" w:cs="Tahoma"/>
          <w:i/>
          <w:sz w:val="18"/>
        </w:rPr>
        <w:t>NFkB</w:t>
      </w:r>
      <w:proofErr w:type="spellEnd"/>
      <w:r w:rsidRPr="002928CA">
        <w:rPr>
          <w:rFonts w:ascii="Tahoma" w:hAnsi="Tahoma" w:cs="Tahoma"/>
          <w:i/>
          <w:sz w:val="18"/>
        </w:rPr>
        <w:t xml:space="preserve"> activation and the degree of inhibition can be monitored via </w:t>
      </w:r>
      <w:proofErr w:type="spellStart"/>
      <w:r w:rsidRPr="002928CA">
        <w:rPr>
          <w:rFonts w:ascii="Tahoma" w:hAnsi="Tahoma" w:cs="Tahoma"/>
          <w:i/>
          <w:sz w:val="18"/>
        </w:rPr>
        <w:t>NFkB</w:t>
      </w:r>
      <w:proofErr w:type="spellEnd"/>
      <w:r w:rsidRPr="002928CA">
        <w:rPr>
          <w:rFonts w:ascii="Tahoma" w:hAnsi="Tahoma" w:cs="Tahoma"/>
          <w:i/>
          <w:sz w:val="18"/>
        </w:rPr>
        <w:t xml:space="preserve"> expression. </w:t>
      </w:r>
      <w:proofErr w:type="spellStart"/>
      <w:r w:rsidRPr="002928CA">
        <w:rPr>
          <w:rFonts w:ascii="Tahoma" w:hAnsi="Tahoma" w:cs="Tahoma"/>
          <w:i/>
          <w:sz w:val="18"/>
        </w:rPr>
        <w:t>NFkB</w:t>
      </w:r>
      <w:proofErr w:type="spellEnd"/>
      <w:r w:rsidRPr="002928CA">
        <w:rPr>
          <w:rFonts w:ascii="Tahoma" w:hAnsi="Tahoma" w:cs="Tahoma"/>
          <w:i/>
          <w:sz w:val="18"/>
        </w:rPr>
        <w:t xml:space="preserve"> expression level of the human cells, treated with and without test materials, under the stressed condition are therefore monitored and compared. Maximum percentage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inhibition induced by tested materials is reported. The concentration used that induced the maximum inhibition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is also noted.</w:t>
      </w:r>
    </w:p>
    <w:p w:rsidR="00400ACD" w:rsidRDefault="00400ACD" w:rsidP="00B82F00">
      <w:pPr>
        <w:ind w:left="-567"/>
        <w:rPr>
          <w:rFonts w:ascii="Tahoma" w:hAnsi="Tahoma" w:cs="Tahoma"/>
        </w:rPr>
      </w:pPr>
      <w:r w:rsidRPr="00400ACD">
        <w:rPr>
          <w:rFonts w:ascii="Tahoma" w:hAnsi="Tahoma" w:cs="Tahoma"/>
          <w:b/>
        </w:rPr>
        <w:t>Cellular Anti-aging Assay (SIRT1)   TAXIFOLIN-RICH EXTRACT</w:t>
      </w:r>
      <w:r>
        <w:rPr>
          <w:rFonts w:ascii="Tahoma" w:hAnsi="Tahoma" w:cs="Tahoma"/>
        </w:rPr>
        <w:t xml:space="preserve"> </w:t>
      </w:r>
      <w:r w:rsidRPr="00400ACD">
        <w:rPr>
          <w:rFonts w:ascii="Tahoma" w:hAnsi="Tahoma" w:cs="Tahoma"/>
        </w:rPr>
        <w:t>/ Test by Brunswick Laboratories, INC (USA) /</w:t>
      </w:r>
    </w:p>
    <w:tbl>
      <w:tblPr>
        <w:tblW w:w="9590" w:type="dxa"/>
        <w:tblBorders>
          <w:top w:val="nil"/>
          <w:left w:val="nil"/>
          <w:bottom w:val="nil"/>
          <w:right w:val="nil"/>
        </w:tblBorders>
        <w:tblLayout w:type="fixed"/>
        <w:tblLook w:val="0000" w:firstRow="0" w:lastRow="0" w:firstColumn="0" w:lastColumn="0" w:noHBand="0" w:noVBand="0"/>
      </w:tblPr>
      <w:tblGrid>
        <w:gridCol w:w="1370"/>
        <w:gridCol w:w="1370"/>
        <w:gridCol w:w="1370"/>
        <w:gridCol w:w="1370"/>
        <w:gridCol w:w="1370"/>
        <w:gridCol w:w="1370"/>
        <w:gridCol w:w="1370"/>
      </w:tblGrid>
      <w:tr w:rsidR="00400ACD" w:rsidRPr="00400ACD" w:rsidTr="00CB311F">
        <w:trPr>
          <w:trHeight w:val="330"/>
        </w:trPr>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Results</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Description</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Analysis</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Marker</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Maximum</w:t>
            </w:r>
            <w:proofErr w:type="spellEnd"/>
            <w:r w:rsidRPr="00400ACD">
              <w:rPr>
                <w:rFonts w:ascii="Arial" w:eastAsia="Calibri" w:hAnsi="Arial" w:cs="Arial"/>
                <w:b/>
                <w:bCs/>
                <w:szCs w:val="22"/>
                <w:lang w:val="ru-RU" w:bidi="ar-SA"/>
              </w:rPr>
              <w:t xml:space="preserve"> SIRT1 </w:t>
            </w:r>
            <w:proofErr w:type="spellStart"/>
            <w:r w:rsidRPr="00400ACD">
              <w:rPr>
                <w:rFonts w:ascii="Arial" w:eastAsia="Calibri" w:hAnsi="Arial" w:cs="Arial"/>
                <w:b/>
                <w:bCs/>
                <w:szCs w:val="22"/>
                <w:lang w:val="ru-RU" w:bidi="ar-SA"/>
              </w:rPr>
              <w:t>Expression</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Change</w:t>
            </w:r>
            <w:proofErr w:type="spellEnd"/>
            <w:r w:rsidRPr="00400ACD">
              <w:rPr>
                <w:rFonts w:ascii="Arial" w:eastAsia="Calibri" w:hAnsi="Arial" w:cs="Arial"/>
                <w:b/>
                <w:bCs/>
                <w:szCs w:val="22"/>
                <w:lang w:val="ru-RU" w:bidi="ar-SA"/>
              </w:rPr>
              <w:t xml:space="preserve"> (%) </w:t>
            </w:r>
          </w:p>
        </w:tc>
        <w:tc>
          <w:tcPr>
            <w:tcW w:w="1370" w:type="dxa"/>
          </w:tcPr>
          <w:p w:rsidR="00400ACD" w:rsidRPr="00400ACD" w:rsidRDefault="00400ACD" w:rsidP="00400ACD">
            <w:pPr>
              <w:rPr>
                <w:rFonts w:ascii="Arial Narrow" w:eastAsia="Calibri" w:hAnsi="Arial Narrow" w:cs="Arial"/>
                <w:szCs w:val="22"/>
                <w:lang w:val="ru-RU" w:bidi="ar-SA"/>
              </w:rPr>
            </w:pPr>
            <w:proofErr w:type="spellStart"/>
            <w:r w:rsidRPr="00400ACD">
              <w:rPr>
                <w:rFonts w:ascii="Arial Narrow" w:eastAsia="Calibri" w:hAnsi="Arial Narrow" w:cs="Arial"/>
                <w:b/>
                <w:bCs/>
                <w:szCs w:val="22"/>
                <w:lang w:val="ru-RU" w:bidi="ar-SA"/>
              </w:rPr>
              <w:t>Effective</w:t>
            </w:r>
            <w:proofErr w:type="spellEnd"/>
            <w:r w:rsidRPr="00400ACD">
              <w:rPr>
                <w:rFonts w:ascii="Arial Narrow" w:eastAsia="Calibri" w:hAnsi="Arial Narrow" w:cs="Arial"/>
                <w:b/>
                <w:bCs/>
                <w:szCs w:val="22"/>
                <w:lang w:val="ru-RU" w:bidi="ar-SA"/>
              </w:rPr>
              <w:t xml:space="preserve"> </w:t>
            </w:r>
            <w:proofErr w:type="spellStart"/>
            <w:r w:rsidRPr="00400ACD">
              <w:rPr>
                <w:rFonts w:ascii="Arial Narrow" w:eastAsia="Calibri" w:hAnsi="Arial Narrow" w:cs="Arial"/>
                <w:b/>
                <w:bCs/>
                <w:szCs w:val="22"/>
                <w:lang w:val="ru-RU" w:bidi="ar-SA"/>
              </w:rPr>
              <w:t>Concentration</w:t>
            </w:r>
            <w:proofErr w:type="spellEnd"/>
            <w:r w:rsidRPr="00400ACD">
              <w:rPr>
                <w:rFonts w:ascii="Arial Narrow" w:eastAsia="Calibri" w:hAnsi="Arial Narrow" w:cs="Arial"/>
                <w:b/>
                <w:bCs/>
                <w:szCs w:val="22"/>
                <w:lang w:bidi="ar-SA"/>
              </w:rPr>
              <w:t xml:space="preserve"> </w:t>
            </w:r>
            <w:proofErr w:type="spellStart"/>
            <w:r w:rsidRPr="00400ACD">
              <w:rPr>
                <w:rFonts w:ascii="Arial Narrow" w:eastAsia="Calibri" w:hAnsi="Arial Narrow" w:cs="Arial"/>
                <w:b/>
                <w:bCs/>
                <w:szCs w:val="22"/>
                <w:lang w:bidi="ar-SA"/>
              </w:rPr>
              <w:t>Taxifolin</w:t>
            </w:r>
            <w:proofErr w:type="spellEnd"/>
            <w:r w:rsidRPr="00400ACD">
              <w:rPr>
                <w:rFonts w:ascii="Arial Narrow" w:eastAsia="Calibri" w:hAnsi="Arial Narrow"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Units</w:t>
            </w:r>
            <w:proofErr w:type="spellEnd"/>
            <w:r w:rsidRPr="00400ACD">
              <w:rPr>
                <w:rFonts w:ascii="Arial" w:eastAsia="Calibri" w:hAnsi="Arial" w:cs="Arial"/>
                <w:b/>
                <w:bCs/>
                <w:szCs w:val="22"/>
                <w:lang w:val="ru-RU" w:bidi="ar-SA"/>
              </w:rPr>
              <w:t xml:space="preserve"> </w:t>
            </w:r>
          </w:p>
        </w:tc>
      </w:tr>
      <w:tr w:rsidR="00400ACD" w:rsidRPr="00400ACD" w:rsidTr="00CB311F">
        <w:trPr>
          <w:trHeight w:val="331"/>
        </w:trPr>
        <w:tc>
          <w:tcPr>
            <w:tcW w:w="1370" w:type="dxa"/>
          </w:tcPr>
          <w:p w:rsidR="00400ACD" w:rsidRPr="00400ACD" w:rsidRDefault="00400ACD" w:rsidP="00756D2C">
            <w:pPr>
              <w:rPr>
                <w:rFonts w:ascii="Arial" w:eastAsia="Calibri" w:hAnsi="Arial" w:cs="Arial"/>
                <w:szCs w:val="22"/>
                <w:lang w:bidi="ar-SA"/>
              </w:rPr>
            </w:pPr>
            <w:r w:rsidRPr="00400ACD">
              <w:rPr>
                <w:rFonts w:ascii="Arial" w:eastAsia="Calibri" w:hAnsi="Arial" w:cs="Arial"/>
                <w:szCs w:val="22"/>
                <w:lang w:bidi="ar-SA"/>
              </w:rPr>
              <w:t xml:space="preserve">TAXIFOLIN rich extract </w:t>
            </w:r>
            <w:r>
              <w:rPr>
                <w:rFonts w:ascii="Arial" w:eastAsia="Calibri" w:hAnsi="Arial" w:cs="Arial"/>
                <w:szCs w:val="22"/>
                <w:lang w:bidi="ar-SA"/>
              </w:rPr>
              <w:t>“</w:t>
            </w:r>
            <w:r w:rsidR="00756D2C">
              <w:rPr>
                <w:rFonts w:ascii="Arial" w:eastAsia="Calibri" w:hAnsi="Arial" w:cs="Arial"/>
                <w:szCs w:val="22"/>
                <w:lang w:bidi="ar-SA"/>
              </w:rPr>
              <w:t>Etalon Cosmetics</w:t>
            </w:r>
            <w:r>
              <w:rPr>
                <w:rFonts w:ascii="Arial" w:eastAsia="Calibri" w:hAnsi="Arial" w:cs="Arial"/>
                <w:szCs w:val="22"/>
                <w:lang w:bidi="ar-SA"/>
              </w:rPr>
              <w:t>”</w:t>
            </w:r>
            <w:r w:rsidRPr="00400ACD">
              <w:rPr>
                <w:rFonts w:ascii="Arial" w:eastAsia="Calibri" w:hAnsi="Arial" w:cs="Arial"/>
                <w:szCs w:val="22"/>
                <w:lang w:bidi="ar-SA"/>
              </w:rPr>
              <w:t xml:space="preserve"> </w:t>
            </w:r>
          </w:p>
        </w:tc>
        <w:tc>
          <w:tcPr>
            <w:tcW w:w="1370" w:type="dxa"/>
          </w:tcPr>
          <w:p w:rsidR="00400ACD" w:rsidRPr="00756D2C" w:rsidRDefault="00400ACD" w:rsidP="00400ACD">
            <w:pPr>
              <w:rPr>
                <w:rFonts w:ascii="Arial" w:eastAsia="Calibri" w:hAnsi="Arial" w:cs="Arial"/>
                <w:szCs w:val="22"/>
                <w:lang w:bidi="ar-SA"/>
              </w:rPr>
            </w:pPr>
            <w:r w:rsidRPr="00756D2C">
              <w:rPr>
                <w:rFonts w:ascii="Arial" w:eastAsia="Calibri" w:hAnsi="Arial" w:cs="Arial"/>
                <w:szCs w:val="22"/>
                <w:lang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szCs w:val="22"/>
                <w:lang w:val="ru-RU" w:bidi="ar-SA"/>
              </w:rPr>
              <w:t>Cellular</w:t>
            </w:r>
            <w:proofErr w:type="spellEnd"/>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Anti-aging</w:t>
            </w:r>
            <w:proofErr w:type="spellEnd"/>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Assay</w:t>
            </w:r>
            <w:proofErr w:type="spellEnd"/>
            <w:r w:rsidRPr="00400ACD">
              <w:rPr>
                <w:rFonts w:ascii="Arial" w:eastAsia="Calibri" w:hAnsi="Arial" w:cs="Arial"/>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SIRT1 </w:t>
            </w:r>
          </w:p>
        </w:tc>
        <w:tc>
          <w:tcPr>
            <w:tcW w:w="1370" w:type="dxa"/>
          </w:tcPr>
          <w:p w:rsidR="00400ACD" w:rsidRPr="00040B91" w:rsidRDefault="00400ACD" w:rsidP="00400ACD">
            <w:pPr>
              <w:rPr>
                <w:rFonts w:ascii="Arial" w:eastAsia="Calibri" w:hAnsi="Arial" w:cs="Arial"/>
                <w:b/>
                <w:szCs w:val="22"/>
                <w:lang w:val="ru-RU" w:bidi="ar-SA"/>
              </w:rPr>
            </w:pPr>
            <w:r w:rsidRPr="00040B91">
              <w:rPr>
                <w:rFonts w:ascii="Arial" w:eastAsia="Calibri" w:hAnsi="Arial" w:cs="Arial"/>
                <w:b/>
                <w:szCs w:val="22"/>
                <w:lang w:val="ru-RU" w:bidi="ar-SA"/>
              </w:rPr>
              <w:t xml:space="preserve">30.4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14.8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μg</w:t>
            </w:r>
            <w:proofErr w:type="spellEnd"/>
            <w:r w:rsidRPr="00400ACD">
              <w:rPr>
                <w:rFonts w:ascii="Arial" w:eastAsia="Calibri" w:hAnsi="Arial" w:cs="Arial"/>
                <w:szCs w:val="22"/>
                <w:lang w:val="ru-RU" w:bidi="ar-SA"/>
              </w:rPr>
              <w:t>/</w:t>
            </w:r>
            <w:proofErr w:type="spellStart"/>
            <w:r w:rsidRPr="00400ACD">
              <w:rPr>
                <w:rFonts w:ascii="Arial" w:eastAsia="Calibri" w:hAnsi="Arial" w:cs="Arial"/>
                <w:szCs w:val="22"/>
                <w:lang w:val="ru-RU" w:bidi="ar-SA"/>
              </w:rPr>
              <w:t>mL</w:t>
            </w:r>
            <w:proofErr w:type="spellEnd"/>
          </w:p>
        </w:tc>
      </w:tr>
    </w:tbl>
    <w:p w:rsidR="00944513" w:rsidRDefault="00944513" w:rsidP="00B82F00">
      <w:pPr>
        <w:ind w:left="-567"/>
        <w:rPr>
          <w:rFonts w:ascii="Tahoma" w:hAnsi="Tahoma" w:cs="Tahoma"/>
          <w:i/>
          <w:sz w:val="18"/>
        </w:rPr>
      </w:pPr>
      <w:r w:rsidRPr="00944513">
        <w:rPr>
          <w:rFonts w:ascii="Tahoma" w:hAnsi="Tahoma" w:cs="Tahoma"/>
          <w:i/>
          <w:sz w:val="18"/>
        </w:rPr>
        <w:t xml:space="preserve">Cellular Anti-aging Assay (SIRT1) measures the anti-aging ability of a material using SIRT1 production in human cells as a biomarker for anti-aging. SIRT1 is a protein that is believed to play important roles in longevity and reduction of age-related diseases. </w:t>
      </w:r>
    </w:p>
    <w:p w:rsidR="00400ACD" w:rsidRDefault="00944513" w:rsidP="00B82F00">
      <w:pPr>
        <w:ind w:left="-567"/>
        <w:rPr>
          <w:rFonts w:ascii="Tahoma" w:hAnsi="Tahoma" w:cs="Tahoma"/>
          <w:i/>
          <w:sz w:val="18"/>
        </w:rPr>
      </w:pPr>
      <w:r w:rsidRPr="00944513">
        <w:rPr>
          <w:rFonts w:ascii="Tahoma" w:hAnsi="Tahoma" w:cs="Tahoma"/>
          <w:i/>
          <w:sz w:val="18"/>
        </w:rPr>
        <w:t>Previous studies have shown that when mammals age, SIRT1 expression decreases, where induction and activation of SIRT1 has been associated with extended lifespan. These studies have triggered the search for SIRT1 activators that may be used as functional agents to promote health and longevity.</w:t>
      </w:r>
    </w:p>
    <w:p w:rsidR="00944513" w:rsidRP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drawing>
          <wp:inline distT="0" distB="0" distL="0" distR="0" wp14:anchorId="4EE67F75" wp14:editId="7BB485DD">
            <wp:extent cx="4643717" cy="2875580"/>
            <wp:effectExtent l="0" t="0" r="5080" b="127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3572" cy="2875490"/>
                    </a:xfrm>
                    <a:prstGeom prst="rect">
                      <a:avLst/>
                    </a:prstGeom>
                    <a:noFill/>
                    <a:ln>
                      <a:noFill/>
                    </a:ln>
                    <a:extLst/>
                  </pic:spPr>
                </pic:pic>
              </a:graphicData>
            </a:graphic>
          </wp:inline>
        </w:drawing>
      </w:r>
    </w:p>
    <w:p w:rsidR="00944513" w:rsidRDefault="00944513" w:rsidP="00B82F00">
      <w:pPr>
        <w:ind w:left="-567"/>
        <w:rPr>
          <w:rFonts w:ascii="Tahoma" w:hAnsi="Tahoma" w:cs="Tahoma"/>
        </w:rPr>
      </w:pPr>
      <w:r w:rsidRPr="00944513">
        <w:rPr>
          <w:rFonts w:ascii="Tahoma" w:hAnsi="Tahoma" w:cs="Tahoma"/>
          <w:b/>
        </w:rPr>
        <w:t xml:space="preserve">Cells viability ATP method    TAXIFOLIN-RICH </w:t>
      </w:r>
      <w:proofErr w:type="gramStart"/>
      <w:r w:rsidRPr="00944513">
        <w:rPr>
          <w:rFonts w:ascii="Tahoma" w:hAnsi="Tahoma" w:cs="Tahoma"/>
          <w:b/>
        </w:rPr>
        <w:t>EXTRACT</w:t>
      </w:r>
      <w:r>
        <w:rPr>
          <w:rFonts w:ascii="Tahoma" w:hAnsi="Tahoma" w:cs="Tahoma"/>
        </w:rPr>
        <w:t xml:space="preserve">  </w:t>
      </w:r>
      <w:r w:rsidRPr="00944513">
        <w:rPr>
          <w:rFonts w:ascii="Tahoma" w:hAnsi="Tahoma" w:cs="Tahoma"/>
        </w:rPr>
        <w:t>/</w:t>
      </w:r>
      <w:proofErr w:type="gramEnd"/>
      <w:r w:rsidRPr="00944513">
        <w:rPr>
          <w:rFonts w:ascii="Tahoma" w:hAnsi="Tahoma" w:cs="Tahoma"/>
        </w:rPr>
        <w:t xml:space="preserve"> Test by Brunswick Laboratories, INC (USA) /</w:t>
      </w:r>
    </w:p>
    <w:tbl>
      <w:tblPr>
        <w:tblW w:w="0" w:type="auto"/>
        <w:tblBorders>
          <w:top w:val="nil"/>
          <w:left w:val="nil"/>
          <w:bottom w:val="nil"/>
          <w:right w:val="nil"/>
        </w:tblBorders>
        <w:tblLayout w:type="fixed"/>
        <w:tblLook w:val="0000" w:firstRow="0" w:lastRow="0" w:firstColumn="0" w:lastColumn="0" w:noHBand="0" w:noVBand="0"/>
      </w:tblPr>
      <w:tblGrid>
        <w:gridCol w:w="1870"/>
        <w:gridCol w:w="1870"/>
        <w:gridCol w:w="1870"/>
        <w:gridCol w:w="1870"/>
        <w:gridCol w:w="1870"/>
      </w:tblGrid>
      <w:tr w:rsidR="00944513" w:rsidRPr="00944513" w:rsidTr="00CB311F">
        <w:trPr>
          <w:trHeight w:val="90"/>
        </w:trPr>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Results</w:t>
            </w:r>
            <w:proofErr w:type="spellEnd"/>
            <w:r w:rsidRPr="00944513">
              <w:rPr>
                <w:rFonts w:ascii="Arial" w:eastAsia="Calibri" w:hAnsi="Arial" w:cs="Arial"/>
                <w:b/>
                <w:bCs/>
                <w:szCs w:val="22"/>
                <w:lang w:val="ru-RU" w:bidi="ar-SA"/>
              </w:rPr>
              <w:t xml:space="preserve">: </w:t>
            </w:r>
            <w:proofErr w:type="spellStart"/>
            <w:r w:rsidRPr="00944513">
              <w:rPr>
                <w:rFonts w:ascii="Arial" w:eastAsia="Calibri" w:hAnsi="Arial" w:cs="Arial"/>
                <w:b/>
                <w:bCs/>
                <w:szCs w:val="22"/>
                <w:lang w:val="ru-RU" w:bidi="ar-SA"/>
              </w:rPr>
              <w:t>Description</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Test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Units</w:t>
            </w:r>
            <w:proofErr w:type="spellEnd"/>
            <w:r w:rsidRPr="00944513">
              <w:rPr>
                <w:rFonts w:ascii="Arial" w:eastAsia="Calibri" w:hAnsi="Arial" w:cs="Arial"/>
                <w:b/>
                <w:bCs/>
                <w:szCs w:val="22"/>
                <w:lang w:val="ru-RU" w:bidi="ar-SA"/>
              </w:rPr>
              <w:t xml:space="preserve"> </w:t>
            </w:r>
          </w:p>
        </w:tc>
      </w:tr>
      <w:tr w:rsidR="00944513" w:rsidRPr="00944513" w:rsidTr="00CB311F">
        <w:trPr>
          <w:trHeight w:val="252"/>
        </w:trPr>
        <w:tc>
          <w:tcPr>
            <w:tcW w:w="1870" w:type="dxa"/>
          </w:tcPr>
          <w:p w:rsidR="00944513" w:rsidRPr="00944513" w:rsidRDefault="00944513" w:rsidP="00944513">
            <w:pPr>
              <w:rPr>
                <w:rFonts w:ascii="Arial" w:eastAsia="Calibri" w:hAnsi="Arial" w:cs="Arial"/>
                <w:szCs w:val="22"/>
                <w:lang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r>
      <w:tr w:rsidR="00944513" w:rsidRPr="00944513" w:rsidTr="00CB311F">
        <w:trPr>
          <w:trHeight w:val="250"/>
        </w:trPr>
        <w:tc>
          <w:tcPr>
            <w:tcW w:w="1870" w:type="dxa"/>
          </w:tcPr>
          <w:p w:rsidR="00944513" w:rsidRPr="00944513" w:rsidRDefault="00756D2C" w:rsidP="00756D2C">
            <w:pPr>
              <w:rPr>
                <w:rFonts w:ascii="Arial" w:eastAsia="Calibri" w:hAnsi="Arial" w:cs="Arial"/>
                <w:szCs w:val="22"/>
                <w:lang w:bidi="ar-SA"/>
              </w:rPr>
            </w:pPr>
            <w:r>
              <w:rPr>
                <w:rFonts w:ascii="Arial" w:eastAsia="Calibri" w:hAnsi="Arial" w:cs="Arial"/>
                <w:szCs w:val="22"/>
                <w:lang w:bidi="ar-SA"/>
              </w:rPr>
              <w:t>TAXIFOLIN E.C.</w:t>
            </w:r>
            <w:r w:rsidR="00944513" w:rsidRPr="00944513">
              <w:rPr>
                <w:rFonts w:ascii="Arial" w:eastAsia="Calibri" w:hAnsi="Arial" w:cs="Arial"/>
                <w:szCs w:val="22"/>
                <w:lang w:bidi="ar-SA"/>
              </w:rPr>
              <w:t xml:space="preserve"> </w:t>
            </w:r>
          </w:p>
        </w:tc>
        <w:tc>
          <w:tcPr>
            <w:tcW w:w="1870" w:type="dxa"/>
          </w:tcPr>
          <w:p w:rsidR="00944513" w:rsidRPr="00756D2C" w:rsidRDefault="00944513" w:rsidP="00944513">
            <w:pPr>
              <w:rPr>
                <w:rFonts w:ascii="Arial" w:eastAsia="Calibri" w:hAnsi="Arial" w:cs="Arial"/>
                <w:szCs w:val="22"/>
                <w:lang w:bidi="ar-SA"/>
              </w:rPr>
            </w:pPr>
            <w:r w:rsidRPr="00756D2C">
              <w:rPr>
                <w:rFonts w:ascii="Arial" w:eastAsia="Calibri" w:hAnsi="Arial" w:cs="Arial"/>
                <w:szCs w:val="22"/>
                <w:lang w:bidi="ar-SA"/>
              </w:rPr>
              <w:t xml:space="preserve"> </w:t>
            </w:r>
          </w:p>
        </w:tc>
        <w:tc>
          <w:tcPr>
            <w:tcW w:w="1870" w:type="dxa"/>
          </w:tcPr>
          <w:p w:rsidR="00944513" w:rsidRPr="00756D2C" w:rsidRDefault="00944513" w:rsidP="00944513">
            <w:pPr>
              <w:rPr>
                <w:rFonts w:ascii="Arial" w:eastAsia="Calibri" w:hAnsi="Arial" w:cs="Arial"/>
                <w:szCs w:val="22"/>
                <w:lang w:bidi="ar-SA"/>
              </w:rPr>
            </w:pPr>
            <w:r w:rsidRPr="00756D2C">
              <w:rPr>
                <w:rFonts w:ascii="Arial" w:eastAsia="Calibri" w:hAnsi="Arial" w:cs="Arial"/>
                <w:szCs w:val="22"/>
                <w:lang w:bidi="ar-SA"/>
              </w:rPr>
              <w:t xml:space="preserve">Viability </w:t>
            </w:r>
          </w:p>
        </w:tc>
        <w:tc>
          <w:tcPr>
            <w:tcW w:w="1870" w:type="dxa"/>
          </w:tcPr>
          <w:p w:rsidR="00944513" w:rsidRPr="00756D2C" w:rsidRDefault="00944513" w:rsidP="00944513">
            <w:pPr>
              <w:rPr>
                <w:rFonts w:ascii="Arial" w:eastAsia="Calibri" w:hAnsi="Arial" w:cs="Arial"/>
                <w:szCs w:val="22"/>
                <w:lang w:bidi="ar-SA"/>
              </w:rPr>
            </w:pPr>
            <w:r w:rsidRPr="00756D2C">
              <w:rPr>
                <w:rFonts w:ascii="Arial" w:eastAsia="Calibri" w:hAnsi="Arial" w:cs="Arial"/>
                <w:szCs w:val="22"/>
                <w:lang w:bidi="ar-SA"/>
              </w:rPr>
              <w:t xml:space="preserve">990.31 </w:t>
            </w:r>
          </w:p>
        </w:tc>
        <w:tc>
          <w:tcPr>
            <w:tcW w:w="1870" w:type="dxa"/>
          </w:tcPr>
          <w:p w:rsidR="00944513" w:rsidRPr="00756D2C" w:rsidRDefault="00944513" w:rsidP="00944513">
            <w:pPr>
              <w:rPr>
                <w:rFonts w:ascii="Arial" w:eastAsia="Calibri" w:hAnsi="Arial" w:cs="Arial"/>
                <w:szCs w:val="22"/>
                <w:lang w:bidi="ar-SA"/>
              </w:rPr>
            </w:pPr>
            <w:r w:rsidRPr="00944513">
              <w:rPr>
                <w:rFonts w:ascii="Arial" w:eastAsia="Calibri" w:hAnsi="Arial" w:cs="Arial"/>
                <w:szCs w:val="22"/>
                <w:lang w:val="ru-RU" w:bidi="ar-SA"/>
              </w:rPr>
              <w:t>μ</w:t>
            </w:r>
            <w:r w:rsidRPr="00756D2C">
              <w:rPr>
                <w:rFonts w:ascii="Arial" w:eastAsia="Calibri" w:hAnsi="Arial" w:cs="Arial"/>
                <w:szCs w:val="22"/>
                <w:lang w:bidi="ar-SA"/>
              </w:rPr>
              <w:t xml:space="preserve">g/mL </w:t>
            </w:r>
          </w:p>
        </w:tc>
      </w:tr>
    </w:tbl>
    <w:p w:rsidR="00944513" w:rsidRPr="00DC03F7" w:rsidRDefault="00944513" w:rsidP="00B82F00">
      <w:pPr>
        <w:ind w:left="-567"/>
        <w:rPr>
          <w:rFonts w:ascii="Tahoma" w:hAnsi="Tahoma" w:cs="Tahoma"/>
          <w:i/>
        </w:rPr>
      </w:pPr>
      <w:proofErr w:type="gramStart"/>
      <w:r w:rsidRPr="00DC03F7">
        <w:rPr>
          <w:rFonts w:ascii="Tahoma" w:hAnsi="Tahoma" w:cs="Tahoma"/>
          <w:i/>
        </w:rPr>
        <w:lastRenderedPageBreak/>
        <w:t>Cells viability ATP method.</w:t>
      </w:r>
      <w:proofErr w:type="gramEnd"/>
      <w:r w:rsidRPr="00DC03F7">
        <w:rPr>
          <w:rFonts w:ascii="Tahoma" w:hAnsi="Tahoma" w:cs="Tahoma"/>
          <w:i/>
        </w:rPr>
        <w:t xml:space="preserve"> The adenosine triphosphate (ATP) luminescence assay is a highly effective method for the quantitative evaluation of proliferation and cytotoxicity of cultured human cells. ATP is a marker for cell viability because it is present in all metabolically active cells and the concentration declines rapidly when the cells undergo necrosis or apoptosis.</w:t>
      </w:r>
    </w:p>
    <w:p w:rsidR="00944513" w:rsidRPr="00DC03F7" w:rsidRDefault="00944513" w:rsidP="00B82F00">
      <w:pPr>
        <w:ind w:left="-567"/>
        <w:rPr>
          <w:rFonts w:ascii="Tahoma" w:hAnsi="Tahoma" w:cs="Tahoma"/>
        </w:rPr>
      </w:pPr>
      <w:r w:rsidRPr="00DC03F7">
        <w:rPr>
          <w:rFonts w:ascii="Tahoma" w:hAnsi="Tahoma" w:cs="Tahoma"/>
          <w:i/>
        </w:rPr>
        <w:t>The viability result is expressed as the sample concentration which the number of viable cells in culture based on quantitation of the ATP present is the maximum.</w:t>
      </w:r>
    </w:p>
    <w:p w:rsid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drawing>
          <wp:inline distT="0" distB="0" distL="0" distR="0" wp14:anchorId="216F3122" wp14:editId="41BC9DC6">
            <wp:extent cx="2551953" cy="1881981"/>
            <wp:effectExtent l="0" t="0" r="1270" b="4445"/>
            <wp:docPr id="21" name="Рисунок 21" descr="Image result for Cells viability AT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ells viability ATP imag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2303" cy="1889614"/>
                    </a:xfrm>
                    <a:prstGeom prst="rect">
                      <a:avLst/>
                    </a:prstGeom>
                    <a:noFill/>
                    <a:ln>
                      <a:noFill/>
                    </a:ln>
                  </pic:spPr>
                </pic:pic>
              </a:graphicData>
            </a:graphic>
          </wp:inline>
        </w:drawing>
      </w:r>
    </w:p>
    <w:p w:rsidR="00944513" w:rsidRPr="00944513" w:rsidRDefault="00944513" w:rsidP="00944513">
      <w:pPr>
        <w:ind w:left="-567"/>
        <w:jc w:val="left"/>
        <w:rPr>
          <w:rFonts w:ascii="Tahoma" w:hAnsi="Tahoma" w:cs="Tahoma"/>
          <w:i/>
          <w:sz w:val="18"/>
        </w:rPr>
      </w:pPr>
      <w:r w:rsidRPr="00944513">
        <w:rPr>
          <w:rFonts w:ascii="Tahoma" w:hAnsi="Tahoma" w:cs="Tahoma"/>
          <w:i/>
          <w:sz w:val="18"/>
        </w:rPr>
        <w:t xml:space="preserve">The amount of ATP in cells correlates with cell viability. Within minutes after a loss of membrane integrity, cells lose the ability to synthesize ATP, and endogenous </w:t>
      </w:r>
      <w:proofErr w:type="spellStart"/>
      <w:r w:rsidRPr="00944513">
        <w:rPr>
          <w:rFonts w:ascii="Tahoma" w:hAnsi="Tahoma" w:cs="Tahoma"/>
          <w:i/>
          <w:sz w:val="18"/>
        </w:rPr>
        <w:t>ATPases</w:t>
      </w:r>
      <w:proofErr w:type="spellEnd"/>
      <w:r w:rsidRPr="00944513">
        <w:rPr>
          <w:rFonts w:ascii="Tahoma" w:hAnsi="Tahoma" w:cs="Tahoma"/>
          <w:i/>
          <w:sz w:val="18"/>
        </w:rPr>
        <w:t xml:space="preserve"> destroy any remaining ATP; thus the levels of ATP fall precipitously.</w:t>
      </w:r>
    </w:p>
    <w:tbl>
      <w:tblPr>
        <w:tblW w:w="8780" w:type="dxa"/>
        <w:tblCellMar>
          <w:left w:w="0" w:type="dxa"/>
          <w:right w:w="0" w:type="dxa"/>
        </w:tblCellMar>
        <w:tblLook w:val="04A0" w:firstRow="1" w:lastRow="0" w:firstColumn="1" w:lastColumn="0" w:noHBand="0" w:noVBand="1"/>
      </w:tblPr>
      <w:tblGrid>
        <w:gridCol w:w="5320"/>
        <w:gridCol w:w="3460"/>
      </w:tblGrid>
      <w:tr w:rsidR="00DC03F7" w:rsidRPr="00EF3FEC" w:rsidTr="00CB311F">
        <w:trPr>
          <w:trHeight w:val="999"/>
        </w:trPr>
        <w:tc>
          <w:tcPr>
            <w:tcW w:w="878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jc w:val="center"/>
              <w:rPr>
                <w:rFonts w:ascii="Arial Narrow" w:eastAsia="Calibri" w:hAnsi="Arial Narrow" w:cs="Tahoma"/>
                <w:b/>
                <w:bCs/>
                <w:sz w:val="18"/>
                <w:szCs w:val="22"/>
                <w:lang w:bidi="ar-SA"/>
              </w:rPr>
            </w:pPr>
            <w:r w:rsidRPr="00EF3FEC">
              <w:rPr>
                <w:rFonts w:ascii="Arial Narrow" w:eastAsia="Calibri" w:hAnsi="Arial Narrow" w:cs="Tahoma"/>
                <w:b/>
                <w:bCs/>
                <w:sz w:val="18"/>
                <w:szCs w:val="22"/>
                <w:lang w:bidi="ar-SA"/>
              </w:rPr>
              <w:t>Summary table Efficacy cellular system of</w:t>
            </w:r>
          </w:p>
          <w:p w:rsidR="00DC03F7" w:rsidRPr="00EF3FEC" w:rsidRDefault="00DC03F7" w:rsidP="00EF3FEC">
            <w:pPr>
              <w:spacing w:line="240" w:lineRule="auto"/>
              <w:jc w:val="center"/>
              <w:rPr>
                <w:rFonts w:ascii="Arial Narrow" w:eastAsia="Calibri" w:hAnsi="Arial Narrow" w:cs="Tahoma"/>
                <w:b/>
                <w:bCs/>
                <w:sz w:val="18"/>
                <w:szCs w:val="22"/>
                <w:lang w:bidi="ar-SA"/>
              </w:rPr>
            </w:pPr>
            <w:r w:rsidRPr="00EF3FEC">
              <w:rPr>
                <w:rFonts w:ascii="Arial Narrow" w:eastAsia="Calibri" w:hAnsi="Arial Narrow" w:cs="Tahoma"/>
                <w:b/>
                <w:bCs/>
                <w:sz w:val="18"/>
                <w:szCs w:val="22"/>
                <w:lang w:bidi="ar-SA"/>
              </w:rPr>
              <w:t xml:space="preserve">TAXIFOLIN-RICH EXTRACT 92% purity assay                                                                  </w:t>
            </w:r>
          </w:p>
          <w:p w:rsidR="00DC03F7" w:rsidRPr="00EF3FEC" w:rsidRDefault="00DC03F7" w:rsidP="00756D2C">
            <w:pPr>
              <w:spacing w:line="240" w:lineRule="auto"/>
              <w:jc w:val="center"/>
              <w:rPr>
                <w:rFonts w:ascii="Arial Narrow" w:eastAsia="Calibri" w:hAnsi="Arial Narrow" w:cs="Tahoma"/>
                <w:sz w:val="18"/>
                <w:szCs w:val="22"/>
                <w:lang w:bidi="ar-SA"/>
              </w:rPr>
            </w:pPr>
            <w:r w:rsidRPr="00EF3FEC">
              <w:rPr>
                <w:rFonts w:ascii="Arial Narrow" w:eastAsia="Calibri" w:hAnsi="Arial Narrow" w:cs="Tahoma"/>
                <w:b/>
                <w:bCs/>
                <w:sz w:val="18"/>
                <w:szCs w:val="22"/>
                <w:lang w:bidi="ar-SA"/>
              </w:rPr>
              <w:t>(manufacture "</w:t>
            </w:r>
            <w:r w:rsidR="00756D2C">
              <w:rPr>
                <w:rFonts w:ascii="Arial Narrow" w:eastAsia="Calibri" w:hAnsi="Arial Narrow" w:cs="Tahoma"/>
                <w:b/>
                <w:bCs/>
                <w:sz w:val="18"/>
                <w:szCs w:val="22"/>
                <w:lang w:bidi="ar-SA"/>
              </w:rPr>
              <w:t xml:space="preserve">Etalon </w:t>
            </w:r>
            <w:proofErr w:type="spellStart"/>
            <w:r w:rsidR="00756D2C">
              <w:rPr>
                <w:rFonts w:ascii="Arial Narrow" w:eastAsia="Calibri" w:hAnsi="Arial Narrow" w:cs="Tahoma"/>
                <w:b/>
                <w:bCs/>
                <w:sz w:val="18"/>
                <w:szCs w:val="22"/>
                <w:lang w:bidi="ar-SA"/>
              </w:rPr>
              <w:t>Cosmetics</w:t>
            </w:r>
            <w:r w:rsidRPr="00EF3FEC">
              <w:rPr>
                <w:rFonts w:ascii="Arial Narrow" w:eastAsia="Calibri" w:hAnsi="Arial Narrow" w:cs="Tahoma"/>
                <w:b/>
                <w:bCs/>
                <w:sz w:val="18"/>
                <w:szCs w:val="22"/>
                <w:lang w:bidi="ar-SA"/>
              </w:rPr>
              <w:t>i</w:t>
            </w:r>
            <w:proofErr w:type="spellEnd"/>
            <w:r w:rsidRPr="00EF3FEC">
              <w:rPr>
                <w:rFonts w:ascii="Arial Narrow" w:eastAsia="Calibri" w:hAnsi="Arial Narrow" w:cs="Tahoma"/>
                <w:b/>
                <w:bCs/>
                <w:sz w:val="18"/>
                <w:szCs w:val="22"/>
                <w:lang w:bidi="ar-SA"/>
              </w:rPr>
              <w:t xml:space="preserve">", </w:t>
            </w:r>
            <w:r w:rsidR="00756D2C">
              <w:rPr>
                <w:rFonts w:ascii="Arial Narrow" w:eastAsia="Calibri" w:hAnsi="Arial Narrow" w:cs="Tahoma"/>
                <w:b/>
                <w:bCs/>
                <w:sz w:val="18"/>
                <w:szCs w:val="22"/>
                <w:lang w:bidi="ar-SA"/>
              </w:rPr>
              <w:t>Russian Federation</w:t>
            </w:r>
            <w:r w:rsidRPr="00EF3FEC">
              <w:rPr>
                <w:rFonts w:ascii="Arial Narrow" w:eastAsia="Calibri" w:hAnsi="Arial Narrow" w:cs="Tahoma"/>
                <w:b/>
                <w:bCs/>
                <w:sz w:val="18"/>
                <w:szCs w:val="22"/>
                <w:lang w:bidi="ar-SA"/>
              </w:rPr>
              <w:t>)</w:t>
            </w:r>
          </w:p>
        </w:tc>
      </w:tr>
      <w:tr w:rsidR="00DC03F7" w:rsidRPr="00EF3FEC" w:rsidTr="00CB311F">
        <w:trPr>
          <w:trHeight w:val="361"/>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val="ru-RU" w:bidi="ar-SA"/>
              </w:rPr>
            </w:pPr>
            <w:proofErr w:type="spellStart"/>
            <w:r w:rsidRPr="00EF3FEC">
              <w:rPr>
                <w:rFonts w:ascii="Arial Narrow" w:eastAsia="Calibri" w:hAnsi="Arial Narrow" w:cs="Tahoma"/>
                <w:b/>
                <w:bCs/>
                <w:sz w:val="18"/>
                <w:szCs w:val="22"/>
                <w:lang w:val="ru-RU" w:bidi="ar-SA"/>
              </w:rPr>
              <w:t>Total</w:t>
            </w:r>
            <w:proofErr w:type="spellEnd"/>
            <w:r w:rsidRPr="00EF3FEC">
              <w:rPr>
                <w:rFonts w:ascii="Arial Narrow" w:eastAsia="Calibri" w:hAnsi="Arial Narrow" w:cs="Tahoma"/>
                <w:b/>
                <w:bCs/>
                <w:sz w:val="18"/>
                <w:szCs w:val="22"/>
                <w:lang w:val="ru-RU" w:bidi="ar-SA"/>
              </w:rPr>
              <w:t xml:space="preserve"> ORAC</w:t>
            </w:r>
            <w:r w:rsidRPr="00EF3FEC">
              <w:rPr>
                <w:rFonts w:ascii="Arial Narrow" w:eastAsia="Calibri" w:hAnsi="Arial Narrow" w:cs="Tahoma"/>
                <w:b/>
                <w:bCs/>
                <w:sz w:val="18"/>
                <w:szCs w:val="22"/>
                <w:vertAlign w:val="subscript"/>
                <w:lang w:val="ru-RU" w:bidi="ar-SA"/>
              </w:rPr>
              <w:t>FN</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val="ru-RU" w:bidi="ar-SA"/>
              </w:rPr>
            </w:pPr>
            <w:r w:rsidRPr="00EF3FEC">
              <w:rPr>
                <w:rFonts w:ascii="Arial Narrow" w:eastAsia="Calibri" w:hAnsi="Arial Narrow" w:cs="Tahoma"/>
                <w:sz w:val="18"/>
                <w:szCs w:val="22"/>
                <w:lang w:bidi="ar-SA"/>
              </w:rPr>
              <w:t xml:space="preserve"> 66 946</w:t>
            </w:r>
            <w:r w:rsidRPr="00EF3FEC">
              <w:rPr>
                <w:rFonts w:ascii="Arial Narrow" w:eastAsia="Calibri" w:hAnsi="Arial Narrow" w:cs="Tahoma"/>
                <w:sz w:val="18"/>
                <w:szCs w:val="22"/>
                <w:lang w:val="ru-RU" w:bidi="ar-SA"/>
              </w:rPr>
              <w:t xml:space="preserve">  </w:t>
            </w:r>
            <w:proofErr w:type="spellStart"/>
            <w:r w:rsidRPr="00EF3FEC">
              <w:rPr>
                <w:rFonts w:ascii="Arial Narrow" w:eastAsia="Calibri" w:hAnsi="Arial Narrow" w:cs="Tahoma"/>
                <w:sz w:val="18"/>
                <w:szCs w:val="22"/>
                <w:lang w:bidi="ar-SA"/>
              </w:rPr>
              <w:t>μmole</w:t>
            </w:r>
            <w:proofErr w:type="spellEnd"/>
            <w:r w:rsidRPr="00EF3FEC">
              <w:rPr>
                <w:rFonts w:ascii="Arial Narrow" w:eastAsia="Calibri" w:hAnsi="Arial Narrow" w:cs="Tahoma"/>
                <w:sz w:val="18"/>
                <w:szCs w:val="22"/>
                <w:lang w:bidi="ar-SA"/>
              </w:rPr>
              <w:t xml:space="preserve"> TE/gram</w:t>
            </w:r>
          </w:p>
        </w:tc>
      </w:tr>
      <w:tr w:rsidR="00DC03F7" w:rsidRPr="00EF3FEC" w:rsidTr="00CB311F">
        <w:trPr>
          <w:trHeight w:val="33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val="ru-RU" w:bidi="ar-SA"/>
              </w:rPr>
            </w:pPr>
            <w:r w:rsidRPr="00EF3FEC">
              <w:rPr>
                <w:rFonts w:ascii="Arial Narrow" w:eastAsia="Calibri" w:hAnsi="Arial Narrow" w:cs="Tahoma"/>
                <w:b/>
                <w:bCs/>
                <w:sz w:val="18"/>
                <w:szCs w:val="22"/>
                <w:lang w:bidi="ar-SA"/>
              </w:rPr>
              <w:t xml:space="preserve">CAA </w:t>
            </w:r>
            <w:r w:rsidRPr="00EF3FEC">
              <w:rPr>
                <w:rFonts w:ascii="Arial Narrow" w:eastAsia="Calibri" w:hAnsi="Arial Narrow" w:cs="Tahoma"/>
                <w:sz w:val="18"/>
                <w:szCs w:val="22"/>
                <w:lang w:val="ru-RU" w:bidi="ar-SA"/>
              </w:rPr>
              <w:t>(</w:t>
            </w:r>
            <w:r w:rsidRPr="00EF3FEC">
              <w:rPr>
                <w:rFonts w:ascii="Arial Narrow" w:eastAsia="Calibri" w:hAnsi="Arial Narrow" w:cs="Tahoma"/>
                <w:sz w:val="18"/>
                <w:szCs w:val="22"/>
                <w:lang w:bidi="ar-SA"/>
              </w:rPr>
              <w:t>Cellular Antioxidant Assay</w:t>
            </w:r>
            <w:r w:rsidRPr="00EF3FEC">
              <w:rPr>
                <w:rFonts w:ascii="Arial Narrow" w:eastAsia="Calibri" w:hAnsi="Arial Narrow" w:cs="Tahoma"/>
                <w:sz w:val="18"/>
                <w:szCs w:val="22"/>
                <w:lang w:val="ru-RU" w:bidi="ar-SA"/>
              </w:rPr>
              <w:t>)</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 xml:space="preserve">437.77   </w:t>
            </w:r>
            <w:proofErr w:type="spellStart"/>
            <w:r w:rsidRPr="00EF3FEC">
              <w:rPr>
                <w:rFonts w:ascii="Arial Narrow" w:eastAsia="Calibri" w:hAnsi="Arial Narrow" w:cs="Tahoma"/>
                <w:sz w:val="18"/>
                <w:szCs w:val="22"/>
                <w:lang w:bidi="ar-SA"/>
              </w:rPr>
              <w:t>μmole</w:t>
            </w:r>
            <w:proofErr w:type="spellEnd"/>
            <w:r w:rsidRPr="00EF3FEC">
              <w:rPr>
                <w:rFonts w:ascii="Arial Narrow" w:eastAsia="Calibri" w:hAnsi="Arial Narrow" w:cs="Tahoma"/>
                <w:sz w:val="18"/>
                <w:szCs w:val="22"/>
                <w:lang w:bidi="ar-SA"/>
              </w:rPr>
              <w:t xml:space="preserve"> QE/gram</w:t>
            </w:r>
          </w:p>
        </w:tc>
      </w:tr>
      <w:tr w:rsidR="00DC03F7" w:rsidRPr="00EF3FEC" w:rsidTr="00CB311F">
        <w:trPr>
          <w:trHeight w:val="676"/>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b/>
                <w:bCs/>
                <w:sz w:val="18"/>
                <w:szCs w:val="22"/>
                <w:lang w:bidi="ar-SA"/>
              </w:rPr>
              <w:t>EC50</w:t>
            </w:r>
            <w:r w:rsidRPr="00EF3FEC">
              <w:rPr>
                <w:rFonts w:ascii="Arial Narrow" w:eastAsia="Calibri" w:hAnsi="Arial Narrow" w:cs="Tahoma"/>
                <w:sz w:val="18"/>
                <w:szCs w:val="22"/>
                <w:lang w:bidi="ar-SA"/>
              </w:rPr>
              <w:t xml:space="preserve"> (less means more active)</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61.17     µg/mL</w:t>
            </w:r>
          </w:p>
        </w:tc>
      </w:tr>
      <w:tr w:rsidR="00DC03F7" w:rsidRPr="00EF3FEC" w:rsidTr="00EF3FEC">
        <w:trPr>
          <w:trHeight w:val="1203"/>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b/>
                <w:bCs/>
                <w:sz w:val="18"/>
                <w:szCs w:val="22"/>
                <w:lang w:bidi="ar-SA"/>
              </w:rPr>
              <w:t>Cellular Anti-Inflammatory Assay (</w:t>
            </w:r>
            <w:proofErr w:type="spellStart"/>
            <w:r w:rsidRPr="00EF3FEC">
              <w:rPr>
                <w:rFonts w:ascii="Arial Narrow" w:eastAsia="Calibri" w:hAnsi="Arial Narrow" w:cs="Tahoma"/>
                <w:b/>
                <w:bCs/>
                <w:sz w:val="18"/>
                <w:szCs w:val="22"/>
                <w:lang w:bidi="ar-SA"/>
              </w:rPr>
              <w:t>NFkB</w:t>
            </w:r>
            <w:proofErr w:type="spellEnd"/>
            <w:r w:rsidRPr="00EF3FEC">
              <w:rPr>
                <w:rFonts w:ascii="Arial Narrow" w:eastAsia="Calibri" w:hAnsi="Arial Narrow" w:cs="Tahoma"/>
                <w:b/>
                <w:bCs/>
                <w:sz w:val="18"/>
                <w:szCs w:val="22"/>
                <w:lang w:bidi="ar-SA"/>
              </w:rPr>
              <w:t>)</w:t>
            </w:r>
            <w:r w:rsidRPr="00EF3FEC">
              <w:rPr>
                <w:rFonts w:ascii="Arial Narrow" w:eastAsia="Calibri" w:hAnsi="Arial Narrow" w:cs="Tahoma"/>
                <w:sz w:val="18"/>
                <w:szCs w:val="22"/>
                <w:lang w:bidi="ar-SA"/>
              </w:rPr>
              <w:t xml:space="preserve"> determines the anti-inflammatory potential of a given material in human cells. </w:t>
            </w:r>
            <w:proofErr w:type="spellStart"/>
            <w:r w:rsidRPr="00EF3FEC">
              <w:rPr>
                <w:rFonts w:ascii="Arial Narrow" w:eastAsia="Calibri" w:hAnsi="Arial Narrow" w:cs="Tahoma"/>
                <w:sz w:val="18"/>
                <w:szCs w:val="22"/>
                <w:lang w:bidi="ar-SA"/>
              </w:rPr>
              <w:t>NFkB</w:t>
            </w:r>
            <w:proofErr w:type="spellEnd"/>
            <w:r w:rsidRPr="00EF3FEC">
              <w:rPr>
                <w:rFonts w:ascii="Arial Narrow" w:eastAsia="Calibri" w:hAnsi="Arial Narrow" w:cs="Tahoma"/>
                <w:sz w:val="18"/>
                <w:szCs w:val="22"/>
                <w:lang w:bidi="ar-SA"/>
              </w:rPr>
              <w:t xml:space="preserve"> (Nuclear Factor kappa B), a protein complex that is involved in cellular responses to stimuli such as stress and free radicals, is used as inflammation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Maximum inhibition - 53.79%</w:t>
            </w:r>
          </w:p>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Effective Concentration –</w:t>
            </w:r>
          </w:p>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423.98                      µg/mL</w:t>
            </w:r>
          </w:p>
        </w:tc>
      </w:tr>
      <w:tr w:rsidR="00DC03F7" w:rsidRPr="00EF3FEC" w:rsidTr="00EF3FEC">
        <w:trPr>
          <w:trHeight w:val="1381"/>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val="ru-RU" w:bidi="ar-SA"/>
              </w:rPr>
            </w:pPr>
            <w:r w:rsidRPr="00EF3FEC">
              <w:rPr>
                <w:rFonts w:ascii="Arial Narrow" w:eastAsia="Calibri" w:hAnsi="Arial Narrow" w:cs="Tahoma"/>
                <w:b/>
                <w:bCs/>
                <w:sz w:val="18"/>
                <w:szCs w:val="22"/>
                <w:lang w:bidi="ar-SA"/>
              </w:rPr>
              <w:t xml:space="preserve">Cellular Anti-aging Assay </w:t>
            </w:r>
            <w:r w:rsidRPr="00EF3FEC">
              <w:rPr>
                <w:rFonts w:ascii="Arial Narrow" w:eastAsia="Calibri" w:hAnsi="Arial Narrow" w:cs="Tahoma"/>
                <w:sz w:val="18"/>
                <w:szCs w:val="22"/>
                <w:lang w:bidi="ar-SA"/>
              </w:rPr>
              <w:t>(SIRT1) determines the impact of a test material on expression/production level of SIRT1 in human cells. SIRT1 se</w:t>
            </w:r>
            <w:r w:rsidR="00EF3FEC">
              <w:rPr>
                <w:rFonts w:ascii="Arial Narrow" w:eastAsia="Calibri" w:hAnsi="Arial Narrow" w:cs="Tahoma"/>
                <w:sz w:val="18"/>
                <w:szCs w:val="22"/>
                <w:lang w:bidi="ar-SA"/>
              </w:rPr>
              <w:t>rves as an anti-aging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Maximum SIRT1 Expression Change                    (%) 30.4</w:t>
            </w:r>
          </w:p>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Effective Concentration</w:t>
            </w:r>
          </w:p>
          <w:p w:rsidR="00DC03F7" w:rsidRPr="00EF3FEC" w:rsidRDefault="00DC03F7" w:rsidP="00EF3FEC">
            <w:pPr>
              <w:spacing w:line="240" w:lineRule="auto"/>
              <w:rPr>
                <w:rFonts w:ascii="Arial Narrow" w:eastAsia="Calibri" w:hAnsi="Arial Narrow" w:cs="Tahoma"/>
                <w:sz w:val="18"/>
                <w:szCs w:val="22"/>
                <w:lang w:val="ru-RU" w:bidi="ar-SA"/>
              </w:rPr>
            </w:pPr>
            <w:r w:rsidRPr="00EF3FEC">
              <w:rPr>
                <w:rFonts w:ascii="Arial Narrow" w:eastAsia="Calibri" w:hAnsi="Arial Narrow" w:cs="Tahoma"/>
                <w:sz w:val="18"/>
                <w:szCs w:val="22"/>
                <w:lang w:bidi="ar-SA"/>
              </w:rPr>
              <w:t>14.8                           µg/mL</w:t>
            </w:r>
          </w:p>
        </w:tc>
      </w:tr>
      <w:tr w:rsidR="00DC03F7" w:rsidRPr="00EF3FEC" w:rsidTr="00EF3FEC">
        <w:trPr>
          <w:trHeight w:val="1313"/>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EF3FEC" w:rsidRDefault="00DC03F7" w:rsidP="00EF3FEC">
            <w:pPr>
              <w:spacing w:line="240" w:lineRule="auto"/>
              <w:rPr>
                <w:rFonts w:ascii="Arial Narrow" w:eastAsia="Calibri" w:hAnsi="Arial Narrow" w:cs="Tahoma"/>
                <w:b/>
                <w:bCs/>
                <w:sz w:val="18"/>
                <w:szCs w:val="22"/>
                <w:lang w:bidi="ar-SA"/>
              </w:rPr>
            </w:pPr>
            <w:r w:rsidRPr="00EF3FEC">
              <w:rPr>
                <w:rFonts w:ascii="Arial Narrow" w:eastAsia="Calibri" w:hAnsi="Arial Narrow" w:cs="Tahoma"/>
                <w:b/>
                <w:bCs/>
                <w:sz w:val="18"/>
                <w:szCs w:val="22"/>
                <w:lang w:bidi="ar-SA"/>
              </w:rPr>
              <w:t xml:space="preserve">Cells viability ATP method. </w:t>
            </w:r>
            <w:r w:rsidRPr="00EF3FEC">
              <w:rPr>
                <w:rFonts w:ascii="Arial Narrow" w:eastAsia="Calibri" w:hAnsi="Arial Narrow" w:cs="Tahoma"/>
                <w:bCs/>
                <w:sz w:val="18"/>
                <w:szCs w:val="22"/>
                <w:lang w:bidi="ar-SA"/>
              </w:rPr>
              <w:t>The adenosine triphosphate (ATP) luminescence assay is a highly effective method for the quantitative evaluation of proliferation and cytotoxicity of cultured human cells.</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Sample concentration corresponds to ATP present is the maximum.</w:t>
            </w:r>
          </w:p>
          <w:p w:rsidR="00DC03F7" w:rsidRPr="00EF3FEC" w:rsidRDefault="00DC03F7" w:rsidP="00EF3FEC">
            <w:pPr>
              <w:spacing w:line="240" w:lineRule="auto"/>
              <w:rPr>
                <w:rFonts w:ascii="Arial Narrow" w:eastAsia="Calibri" w:hAnsi="Arial Narrow" w:cs="Tahoma"/>
                <w:sz w:val="18"/>
                <w:szCs w:val="22"/>
                <w:lang w:bidi="ar-SA"/>
              </w:rPr>
            </w:pPr>
            <w:r w:rsidRPr="00EF3FEC">
              <w:rPr>
                <w:rFonts w:ascii="Arial Narrow" w:eastAsia="Calibri" w:hAnsi="Arial Narrow" w:cs="Tahoma"/>
                <w:sz w:val="18"/>
                <w:szCs w:val="22"/>
                <w:lang w:bidi="ar-SA"/>
              </w:rPr>
              <w:t xml:space="preserve">990.31 </w:t>
            </w:r>
            <w:r w:rsidRPr="00EF3FEC">
              <w:rPr>
                <w:rFonts w:ascii="Arial Narrow" w:eastAsia="Calibri" w:hAnsi="Arial Narrow" w:cs="Tahoma"/>
                <w:sz w:val="18"/>
                <w:szCs w:val="22"/>
                <w:lang w:bidi="ar-SA"/>
              </w:rPr>
              <w:tab/>
              <w:t xml:space="preserve">                      </w:t>
            </w:r>
            <w:proofErr w:type="spellStart"/>
            <w:r w:rsidRPr="00EF3FEC">
              <w:rPr>
                <w:rFonts w:ascii="Arial Narrow" w:eastAsia="Calibri" w:hAnsi="Arial Narrow" w:cs="Tahoma"/>
                <w:sz w:val="18"/>
                <w:szCs w:val="22"/>
                <w:lang w:bidi="ar-SA"/>
              </w:rPr>
              <w:t>μg</w:t>
            </w:r>
            <w:proofErr w:type="spellEnd"/>
            <w:r w:rsidRPr="00EF3FEC">
              <w:rPr>
                <w:rFonts w:ascii="Arial Narrow" w:eastAsia="Calibri" w:hAnsi="Arial Narrow" w:cs="Tahoma"/>
                <w:sz w:val="18"/>
                <w:szCs w:val="22"/>
                <w:lang w:bidi="ar-SA"/>
              </w:rPr>
              <w:t>/mL</w:t>
            </w:r>
          </w:p>
        </w:tc>
      </w:tr>
    </w:tbl>
    <w:p w:rsidR="00DC03F7" w:rsidRDefault="00DC03F7" w:rsidP="00DC03F7">
      <w:pPr>
        <w:ind w:left="-567"/>
        <w:jc w:val="left"/>
        <w:rPr>
          <w:rFonts w:ascii="Tahoma" w:hAnsi="Tahoma" w:cs="Tahoma"/>
        </w:rPr>
      </w:pPr>
    </w:p>
    <w:p w:rsidR="004121B1" w:rsidRDefault="004121B1" w:rsidP="00B82F00">
      <w:pPr>
        <w:ind w:left="-567"/>
        <w:rPr>
          <w:rFonts w:ascii="Tahoma" w:hAnsi="Tahoma" w:cs="Tahoma"/>
        </w:rPr>
      </w:pPr>
      <w:r w:rsidRPr="004121B1">
        <w:rPr>
          <w:rFonts w:ascii="Tahoma" w:hAnsi="Tahoma" w:cs="Tahoma"/>
        </w:rPr>
        <w:t>"</w:t>
      </w:r>
      <w:r w:rsidR="00756D2C">
        <w:rPr>
          <w:rFonts w:ascii="Tahoma" w:hAnsi="Tahoma" w:cs="Tahoma"/>
        </w:rPr>
        <w:t>Etalon Cosmetics</w:t>
      </w:r>
      <w:r w:rsidRPr="004121B1">
        <w:rPr>
          <w:rFonts w:ascii="Tahoma" w:hAnsi="Tahoma" w:cs="Tahoma"/>
        </w:rPr>
        <w:t xml:space="preserve">" COMBINES THE TIME HONORED PRACTICES OF EXTRACTING </w:t>
      </w:r>
      <w:r>
        <w:rPr>
          <w:rFonts w:ascii="Tahoma" w:hAnsi="Tahoma" w:cs="Tahoma"/>
        </w:rPr>
        <w:t>TAXIFOLIN</w:t>
      </w:r>
      <w:r w:rsidRPr="004121B1">
        <w:rPr>
          <w:rFonts w:ascii="Tahoma" w:hAnsi="Tahoma" w:cs="Tahoma"/>
        </w:rPr>
        <w:t xml:space="preserve"> WITH THE MODERN TECHNIQUES OF ANALYSIS, TRACEABILITY, AND THOROUGH QUALITY ASSURANCE.</w:t>
      </w:r>
    </w:p>
    <w:p w:rsidR="00756D2C" w:rsidRDefault="00756D2C" w:rsidP="00756D2C">
      <w:pPr>
        <w:rPr>
          <w:rFonts w:ascii="Tahoma" w:hAnsi="Tahoma" w:cs="Tahoma"/>
        </w:rPr>
      </w:pPr>
      <w:r w:rsidRPr="00756D2C">
        <w:rPr>
          <w:rFonts w:ascii="Arial" w:eastAsia="Calibri" w:hAnsi="Arial" w:cs="Arial"/>
          <w:szCs w:val="22"/>
          <w:lang w:bidi="ar-SA"/>
        </w:rPr>
        <w:t xml:space="preserve">Certified Quality Management System – ISO 9001 </w:t>
      </w:r>
      <w:r w:rsidRPr="00756D2C">
        <w:rPr>
          <w:rFonts w:ascii="Arial" w:eastAsia="Calibri" w:hAnsi="Arial" w:cs="Arial"/>
          <w:szCs w:val="22"/>
          <w:lang w:bidi="ar-SA"/>
        </w:rPr>
        <w:t xml:space="preserve">/ </w:t>
      </w:r>
      <w:r w:rsidRPr="00756D2C">
        <w:rPr>
          <w:rFonts w:ascii="Arial" w:eastAsia="Calibri" w:hAnsi="Arial" w:cs="Arial"/>
          <w:szCs w:val="22"/>
          <w:lang w:bidi="ar-SA"/>
        </w:rPr>
        <w:t>Certified Food Safety Management System 22000</w:t>
      </w:r>
      <w:bookmarkStart w:id="0" w:name="_GoBack"/>
      <w:bookmarkEnd w:id="0"/>
    </w:p>
    <w:sectPr w:rsidR="00756D2C" w:rsidSect="00B82F00">
      <w:headerReference w:type="default" r:id="rId26"/>
      <w:footerReference w:type="default" r:id="rId27"/>
      <w:pgSz w:w="11906" w:h="16838"/>
      <w:pgMar w:top="752" w:right="850" w:bottom="1134" w:left="1701" w:header="563" w:footer="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EF4" w:rsidRDefault="00360EF4" w:rsidP="00A539C6">
      <w:pPr>
        <w:spacing w:after="0" w:line="240" w:lineRule="auto"/>
      </w:pPr>
      <w:r>
        <w:separator/>
      </w:r>
    </w:p>
  </w:endnote>
  <w:endnote w:type="continuationSeparator" w:id="0">
    <w:p w:rsidR="00360EF4" w:rsidRDefault="00360EF4" w:rsidP="00A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27"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7"/>
      <w:gridCol w:w="8454"/>
    </w:tblGrid>
    <w:tr w:rsidR="00CB311F" w:rsidTr="00FF58DB">
      <w:trPr>
        <w:trHeight w:val="661"/>
      </w:trPr>
      <w:tc>
        <w:tcPr>
          <w:tcW w:w="955" w:type="dxa"/>
        </w:tcPr>
        <w:p w:rsidR="00CB311F" w:rsidRDefault="00CB311F">
          <w:pPr>
            <w:pStyle w:val="af7"/>
            <w:jc w:val="right"/>
            <w:rPr>
              <w:b/>
              <w:color w:val="4F81BD" w:themeColor="accent1"/>
              <w:sz w:val="32"/>
              <w:szCs w:val="32"/>
            </w:rPr>
          </w:pPr>
          <w:r>
            <w:fldChar w:fldCharType="begin"/>
          </w:r>
          <w:r>
            <w:instrText xml:space="preserve"> PAGE   \* MERGEFORMAT </w:instrText>
          </w:r>
          <w:r>
            <w:fldChar w:fldCharType="separate"/>
          </w:r>
          <w:r w:rsidR="00756D2C" w:rsidRPr="00756D2C">
            <w:rPr>
              <w:b/>
              <w:noProof/>
              <w:color w:val="4F81BD" w:themeColor="accent1"/>
              <w:sz w:val="32"/>
              <w:szCs w:val="32"/>
            </w:rPr>
            <w:t>14</w:t>
          </w:r>
          <w:r>
            <w:rPr>
              <w:b/>
              <w:noProof/>
              <w:color w:val="4F81BD" w:themeColor="accent1"/>
              <w:sz w:val="32"/>
              <w:szCs w:val="32"/>
            </w:rPr>
            <w:fldChar w:fldCharType="end"/>
          </w:r>
        </w:p>
      </w:tc>
      <w:tc>
        <w:tcPr>
          <w:tcW w:w="8263" w:type="dxa"/>
        </w:tcPr>
        <w:p w:rsidR="00CB311F" w:rsidRDefault="006A0096" w:rsidP="006A0096">
          <w:r w:rsidRPr="006A0096">
            <w:rPr>
              <w:rFonts w:ascii="Arial Narrow" w:hAnsi="Arial Narrow"/>
            </w:rPr>
            <w:t>© 2023, LLC “ETALON COSMETICS”</w:t>
          </w:r>
          <w:r>
            <w:rPr>
              <w:rFonts w:ascii="Arial Narrow" w:hAnsi="Arial Narrow"/>
              <w:lang w:val="ru-RU"/>
            </w:rPr>
            <w:t xml:space="preserve">. </w:t>
          </w:r>
          <w:r w:rsidR="00CB311F">
            <w:rPr>
              <w:rFonts w:ascii="Arial Narrow" w:hAnsi="Arial Narrow"/>
            </w:rPr>
            <w:t xml:space="preserve">   </w:t>
          </w:r>
          <w:r w:rsidR="00CB311F" w:rsidRPr="001C460E">
            <w:rPr>
              <w:rFonts w:ascii="Arial Narrow" w:hAnsi="Arial Narrow"/>
            </w:rPr>
            <w:t xml:space="preserve"> </w:t>
          </w:r>
          <w:r w:rsidR="00CB311F">
            <w:rPr>
              <w:rFonts w:ascii="Arial Narrow" w:hAnsi="Arial Narrow"/>
            </w:rPr>
            <w:t xml:space="preserve"> </w:t>
          </w:r>
        </w:p>
      </w:tc>
    </w:tr>
  </w:tbl>
  <w:p w:rsidR="00CB311F" w:rsidRDefault="00CB311F">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EF4" w:rsidRDefault="00360EF4" w:rsidP="00A539C6">
      <w:pPr>
        <w:spacing w:after="0" w:line="240" w:lineRule="auto"/>
      </w:pPr>
      <w:r>
        <w:separator/>
      </w:r>
    </w:p>
  </w:footnote>
  <w:footnote w:type="continuationSeparator" w:id="0">
    <w:p w:rsidR="00360EF4" w:rsidRDefault="00360EF4" w:rsidP="00A53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1F" w:rsidRPr="001A32FD" w:rsidRDefault="00CB311F" w:rsidP="0001017D">
    <w:pPr>
      <w:pStyle w:val="af5"/>
      <w:tabs>
        <w:tab w:val="right" w:pos="9540"/>
      </w:tabs>
      <w:ind w:left="-900" w:right="-900"/>
      <w:jc w:val="center"/>
      <w:rPr>
        <w:rFonts w:ascii="Arial Black" w:eastAsia="Arial Unicode MS" w:hAnsi="Arial Black" w:cs="Arial Unicode MS"/>
        <w:b/>
        <w:color w:val="92D050"/>
        <w:sz w:val="18"/>
        <w:szCs w:val="18"/>
      </w:rPr>
    </w:pPr>
    <w:r>
      <w:rPr>
        <w:noProof/>
        <w:lang w:val="ru-RU" w:eastAsia="ru-RU" w:bidi="ar-SA"/>
      </w:rPr>
      <mc:AlternateContent>
        <mc:Choice Requires="wpg">
          <w:drawing>
            <wp:anchor distT="0" distB="0" distL="114300" distR="114300" simplePos="0" relativeHeight="251660288" behindDoc="1" locked="0" layoutInCell="1" allowOverlap="1" wp14:anchorId="7181D462" wp14:editId="1CBD9D07">
              <wp:simplePos x="0" y="0"/>
              <wp:positionH relativeFrom="column">
                <wp:posOffset>-1080135</wp:posOffset>
              </wp:positionH>
              <wp:positionV relativeFrom="paragraph">
                <wp:posOffset>-459105</wp:posOffset>
              </wp:positionV>
              <wp:extent cx="7743825" cy="661035"/>
              <wp:effectExtent l="0" t="12700" r="9525" b="12065"/>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3825" cy="661035"/>
                        <a:chOff x="0" y="106"/>
                        <a:chExt cx="4896" cy="369"/>
                      </a:xfrm>
                    </wpg:grpSpPr>
                    <wpg:grpSp>
                      <wpg:cNvPr id="4" name="Group 12"/>
                      <wpg:cNvGrpSpPr>
                        <a:grpSpLocks/>
                      </wpg:cNvGrpSpPr>
                      <wpg:grpSpPr bwMode="auto">
                        <a:xfrm>
                          <a:off x="0" y="106"/>
                          <a:ext cx="4896" cy="369"/>
                          <a:chOff x="0" y="106"/>
                          <a:chExt cx="4896" cy="369"/>
                        </a:xfrm>
                      </wpg:grpSpPr>
                      <pic:pic xmlns:pic="http://schemas.openxmlformats.org/drawingml/2006/picture">
                        <pic:nvPicPr>
                          <pic:cNvPr id="5" name="Picture 13" descr="PineBranches"/>
                          <pic:cNvPicPr>
                            <a:picLocks noChangeAspect="1" noChangeArrowheads="1"/>
                          </pic:cNvPicPr>
                        </pic:nvPicPr>
                        <pic:blipFill>
                          <a:blip r:embed="rId1">
                            <a:extLst>
                              <a:ext uri="{28A0092B-C50C-407E-A947-70E740481C1C}">
                                <a14:useLocalDpi xmlns:a14="http://schemas.microsoft.com/office/drawing/2010/main" val="0"/>
                              </a:ext>
                            </a:extLst>
                          </a:blip>
                          <a:srcRect b="64632"/>
                          <a:stretch>
                            <a:fillRect/>
                          </a:stretch>
                        </pic:blipFill>
                        <pic:spPr bwMode="auto">
                          <a:xfrm>
                            <a:off x="0" y="106"/>
                            <a:ext cx="1632" cy="369"/>
                          </a:xfrm>
                          <a:prstGeom prst="rect">
                            <a:avLst/>
                          </a:prstGeom>
                          <a:noFill/>
                          <a:extLst>
                            <a:ext uri="{909E8E84-426E-40DD-AFC4-6F175D3DCCD1}">
                              <a14:hiddenFill xmlns:a14="http://schemas.microsoft.com/office/drawing/2010/main">
                                <a:solidFill>
                                  <a:srgbClr val="FFFFFF"/>
                                </a:solidFill>
                              </a14:hiddenFill>
                            </a:ext>
                          </a:extLst>
                        </pic:spPr>
                      </pic:pic>
                      <wps:wsp>
                        <wps:cNvPr id="2" name="Rectangle 14"/>
                        <wps:cNvSpPr>
                          <a:spLocks noChangeArrowheads="1"/>
                        </wps:cNvSpPr>
                        <wps:spPr bwMode="auto">
                          <a:xfrm>
                            <a:off x="1142" y="106"/>
                            <a:ext cx="3754" cy="369"/>
                          </a:xfrm>
                          <a:prstGeom prst="rect">
                            <a:avLst/>
                          </a:prstGeom>
                          <a:solidFill>
                            <a:srgbClr val="000099"/>
                          </a:solidFill>
                          <a:ln w="9525">
                            <a:solidFill>
                              <a:srgbClr val="1F497D"/>
                            </a:solidFill>
                            <a:miter lim="800000"/>
                            <a:headEnd/>
                            <a:tailEnd/>
                          </a:ln>
                        </wps:spPr>
                        <wps:bodyPr rot="0" vert="horz" wrap="none" lIns="91440" tIns="45720" rIns="91440" bIns="45720" anchor="ctr" anchorCtr="0" upright="1">
                          <a:noAutofit/>
                        </wps:bodyPr>
                      </wps:wsp>
                    </wpg:grpSp>
                    <wps:wsp>
                      <wps:cNvPr id="12" name="Text Box 15"/>
                      <wps:cNvSpPr txBox="1">
                        <a:spLocks noChangeArrowheads="1"/>
                      </wps:cNvSpPr>
                      <wps:spPr bwMode="auto">
                        <a:xfrm>
                          <a:off x="2544" y="144"/>
                          <a:ext cx="2352" cy="32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1F" w:rsidRPr="00EF6D53" w:rsidRDefault="00CB311F"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CB311F" w:rsidRDefault="00CB311F"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CB311F" w:rsidRDefault="00CB311F" w:rsidP="0001017D">
                            <w:pPr>
                              <w:ind w:left="-900"/>
                              <w:rPr>
                                <w:rFonts w:ascii="Courier New" w:hAnsi="Courier New" w:cs="Courier New"/>
                                <w:b/>
                                <w:sz w:val="18"/>
                                <w:szCs w:val="18"/>
                              </w:rPr>
                            </w:pPr>
                            <w:r>
                              <w:rPr>
                                <w:rFonts w:ascii="Courier New" w:hAnsi="Courier New" w:cs="Courier New"/>
                                <w:b/>
                                <w:sz w:val="18"/>
                                <w:szCs w:val="18"/>
                              </w:rPr>
                              <w:t xml:space="preserve">        </w:t>
                            </w:r>
                          </w:p>
                          <w:p w:rsidR="00CB311F" w:rsidRDefault="00CB311F"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CB311F" w:rsidRPr="00B62C67" w:rsidRDefault="00CB311F"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wps:txbx>
                      <wps:bodyPr rot="0" vert="horz" wrap="square" lIns="101882" tIns="50941" rIns="101882" bIns="50941"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46" style="position:absolute;left:0;text-align:left;margin-left:-85.05pt;margin-top:-36.15pt;width:609.75pt;height:52.05pt;z-index:-251656192" coordorigin=",106" coordsize="4896,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">
              <v:group id="Group 12" o:spid="_x0000_s1047" style="position:absolute;top:106;width:4896;height:369" coordorigin=",106" coordsize="4896,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48" type="#_x0000_t75" alt="PineBranches" style="position:absolute;top:106;width:1632;height: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WmTbCAAAA2gAAAA8AAABkcnMvZG93bnJldi54bWxEj91qwkAUhO8F32E5hd6I2Vis0dRVSou0&#10;t/48wCF78oPZsyG7xiRP3y0IXg4z8w2z3femFh21rrKsYBHFIIgzqysuFFzOh/kahPPIGmvLpGAg&#10;B/vddLLFVNs7H6k7+UIECLsUFZTeN6mULivJoItsQxy83LYGfZBtIXWL9wA3tXyL45U0WHFYKLGh&#10;r5Ky6+lmFPzMknGJNMab76G/Jv7YLZIsV+r1pf/8AOGp98/wo/2rFbzD/5VwA+Tu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Fpk2wgAAANoAAAAPAAAAAAAAAAAAAAAAAJ8C&#10;AABkcnMvZG93bnJldi54bWxQSwUGAAAAAAQABAD3AAAAjgMAAAAA&#10;">
                  <v:imagedata r:id="rId2" o:title="PineBranches" cropbottom="42357f"/>
                </v:shape>
                <v:rect id="Rectangle 14" o:spid="_x0000_s1049" style="position:absolute;left:1142;top:106;width:3754;height:3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OvMEA&#10;AADaAAAADwAAAGRycy9kb3ducmV2LnhtbESPS4vCQBCE7wv+h6EFb5uJHkSio/hA2KuJLHhrM22e&#10;0xMzs5r99zuCsMeiqr6iVpvBtOJBvassK5hGMQji3OqKCwXn7Pi5AOE8ssbWMin4JQeb9ehjhYm2&#10;Tz7RI/WFCBB2CSoove8SKV1ekkEX2Y44eDfbG/RB9oXUPT4D3LRyFsdzabDisFBiR/uS8ib9MQpO&#10;2eXq9k3trt+5uaft7lBjlSk1GQ/bJQhPg/8Pv9tfWsEMXlfCD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wDrzBAAAA2gAAAA8AAAAAAAAAAAAAAAAAmAIAAGRycy9kb3du&#10;cmV2LnhtbFBLBQYAAAAABAAEAPUAAACGAwAAAAA=&#10;" fillcolor="#009" strokecolor="#1f497d"/>
              </v:group>
              <v:shapetype id="_x0000_t202" coordsize="21600,21600" o:spt="202" path="m,l,21600r21600,l21600,xe">
                <v:stroke joinstyle="miter"/>
                <v:path gradientshapeok="t" o:connecttype="rect"/>
              </v:shapetype>
              <v:shape id="Text Box 15" o:spid="_x0000_s1050" type="#_x0000_t202" style="position:absolute;left:2544;top:144;width:2352;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NZcMA&#10;AADbAAAADwAAAGRycy9kb3ducmV2LnhtbERPTWvCQBC9C/0PyxS86aYKpUZXaUVLoZVSFfE4ZMck&#10;NDsbsqNGf71bKHibx/ucyax1lTpRE0rPBp76CSjizNuScwPbzbL3AioIssXKMxm4UIDZ9KEzwdT6&#10;M//QaS25iiEcUjRQiNSp1iEryGHo+5o4cgffOJQIm1zbBs8x3FV6kCTP2mHJsaHAmuYFZb/rozOw&#10;+twvRsP6fRcO14sT2dvvr7eRMd3H9nUMSqiVu/jf/WHj/AH8/RIP0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tNZcMAAADbAAAADwAAAAAAAAAAAAAAAACYAgAAZHJzL2Rv&#10;d25yZXYueG1sUEsFBgAAAAAEAAQA9QAAAIgDAAAAAA==&#10;" filled="f" fillcolor="#0c9" stroked="f">
                <v:textbox inset="2.83006mm,1.41503mm,2.83006mm,1.41503mm">
                  <w:txbxContent>
                    <w:p w:rsidR="00CB311F" w:rsidRPr="00EF6D53" w:rsidRDefault="00CB311F"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CB311F" w:rsidRDefault="00CB311F"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CB311F" w:rsidRDefault="00CB311F" w:rsidP="0001017D">
                      <w:pPr>
                        <w:ind w:left="-900"/>
                        <w:rPr>
                          <w:rFonts w:ascii="Courier New" w:hAnsi="Courier New" w:cs="Courier New"/>
                          <w:b/>
                          <w:sz w:val="18"/>
                          <w:szCs w:val="18"/>
                        </w:rPr>
                      </w:pPr>
                      <w:r>
                        <w:rPr>
                          <w:rFonts w:ascii="Courier New" w:hAnsi="Courier New" w:cs="Courier New"/>
                          <w:b/>
                          <w:sz w:val="18"/>
                          <w:szCs w:val="18"/>
                        </w:rPr>
                        <w:t xml:space="preserve">        </w:t>
                      </w:r>
                    </w:p>
                    <w:p w:rsidR="00CB311F" w:rsidRDefault="00CB311F"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CB311F" w:rsidRPr="00B62C67" w:rsidRDefault="00CB311F"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v:textbox>
              </v:shape>
            </v:group>
          </w:pict>
        </mc:Fallback>
      </mc:AlternateContent>
    </w:r>
    <w:r>
      <w:t xml:space="preserve">                                </w:t>
    </w:r>
    <w:r w:rsidRPr="001A32FD">
      <w:rPr>
        <w:rFonts w:ascii="Arial Black" w:eastAsia="Arial Unicode MS" w:hAnsi="Arial Black" w:cs="Arial Unicode MS"/>
        <w:b/>
        <w:color w:val="92D050"/>
        <w:sz w:val="18"/>
        <w:szCs w:val="18"/>
        <w:lang w:bidi="he-IL"/>
      </w:rPr>
      <w:t xml:space="preserve">Larch Tree Substances for Nutraceuticals, Cosmetics, Food Industry and Agriculture                                                                     </w:t>
    </w:r>
  </w:p>
  <w:p w:rsidR="00CB311F" w:rsidRDefault="00CB311F" w:rsidP="00A539C6">
    <w:pPr>
      <w:pStyle w:val="af5"/>
      <w:tabs>
        <w:tab w:val="clear" w:pos="9355"/>
        <w:tab w:val="right" w:pos="9923"/>
      </w:tabs>
      <w:ind w:left="-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9C6"/>
    <w:rsid w:val="0001017D"/>
    <w:rsid w:val="0002415A"/>
    <w:rsid w:val="00024698"/>
    <w:rsid w:val="000322E9"/>
    <w:rsid w:val="00032ED3"/>
    <w:rsid w:val="00040B91"/>
    <w:rsid w:val="00083643"/>
    <w:rsid w:val="00092CFE"/>
    <w:rsid w:val="0009674B"/>
    <w:rsid w:val="000B3BEF"/>
    <w:rsid w:val="000C2BC7"/>
    <w:rsid w:val="000C68E5"/>
    <w:rsid w:val="0010415D"/>
    <w:rsid w:val="0012287E"/>
    <w:rsid w:val="00125F07"/>
    <w:rsid w:val="00146876"/>
    <w:rsid w:val="0015539D"/>
    <w:rsid w:val="00164D9D"/>
    <w:rsid w:val="00167D2E"/>
    <w:rsid w:val="00174862"/>
    <w:rsid w:val="00187FAE"/>
    <w:rsid w:val="00197C70"/>
    <w:rsid w:val="001A32FD"/>
    <w:rsid w:val="001A5048"/>
    <w:rsid w:val="001A5AA7"/>
    <w:rsid w:val="001B0560"/>
    <w:rsid w:val="001B67D7"/>
    <w:rsid w:val="001C460E"/>
    <w:rsid w:val="001D55B5"/>
    <w:rsid w:val="001E6BCB"/>
    <w:rsid w:val="001F3410"/>
    <w:rsid w:val="001F4824"/>
    <w:rsid w:val="0020028E"/>
    <w:rsid w:val="002127F0"/>
    <w:rsid w:val="0025561D"/>
    <w:rsid w:val="00277617"/>
    <w:rsid w:val="0028079C"/>
    <w:rsid w:val="00285E45"/>
    <w:rsid w:val="002860B3"/>
    <w:rsid w:val="0029239C"/>
    <w:rsid w:val="002928CA"/>
    <w:rsid w:val="002D3715"/>
    <w:rsid w:val="002E2C5D"/>
    <w:rsid w:val="002E4D15"/>
    <w:rsid w:val="00314626"/>
    <w:rsid w:val="00314976"/>
    <w:rsid w:val="003220CB"/>
    <w:rsid w:val="0033199B"/>
    <w:rsid w:val="00333390"/>
    <w:rsid w:val="00334729"/>
    <w:rsid w:val="003417BE"/>
    <w:rsid w:val="00360EF4"/>
    <w:rsid w:val="003A366C"/>
    <w:rsid w:val="003B16E9"/>
    <w:rsid w:val="00400ACD"/>
    <w:rsid w:val="0041108B"/>
    <w:rsid w:val="004121B1"/>
    <w:rsid w:val="00434AF1"/>
    <w:rsid w:val="004736BE"/>
    <w:rsid w:val="004A2E9C"/>
    <w:rsid w:val="004B440B"/>
    <w:rsid w:val="004B4C7C"/>
    <w:rsid w:val="005559CE"/>
    <w:rsid w:val="005607BD"/>
    <w:rsid w:val="00566149"/>
    <w:rsid w:val="00577661"/>
    <w:rsid w:val="00581BE8"/>
    <w:rsid w:val="00582B41"/>
    <w:rsid w:val="005A5C1C"/>
    <w:rsid w:val="005A6AF5"/>
    <w:rsid w:val="005B2189"/>
    <w:rsid w:val="005C4102"/>
    <w:rsid w:val="005C6E02"/>
    <w:rsid w:val="005F4D4B"/>
    <w:rsid w:val="005F5BBC"/>
    <w:rsid w:val="006434DB"/>
    <w:rsid w:val="00656314"/>
    <w:rsid w:val="0065645F"/>
    <w:rsid w:val="0066708B"/>
    <w:rsid w:val="006815AC"/>
    <w:rsid w:val="00690335"/>
    <w:rsid w:val="006A0096"/>
    <w:rsid w:val="006A46A7"/>
    <w:rsid w:val="006B7193"/>
    <w:rsid w:val="006D423B"/>
    <w:rsid w:val="006D7002"/>
    <w:rsid w:val="006D7DE0"/>
    <w:rsid w:val="006F28CD"/>
    <w:rsid w:val="006F2C73"/>
    <w:rsid w:val="006F70EA"/>
    <w:rsid w:val="00712FF8"/>
    <w:rsid w:val="00737930"/>
    <w:rsid w:val="007406C8"/>
    <w:rsid w:val="00747709"/>
    <w:rsid w:val="00756D2C"/>
    <w:rsid w:val="00761277"/>
    <w:rsid w:val="007A0B10"/>
    <w:rsid w:val="007A0FD9"/>
    <w:rsid w:val="007A3B6F"/>
    <w:rsid w:val="007A57FB"/>
    <w:rsid w:val="007A64C7"/>
    <w:rsid w:val="007B067A"/>
    <w:rsid w:val="007B41C6"/>
    <w:rsid w:val="007C4BC4"/>
    <w:rsid w:val="007E56F6"/>
    <w:rsid w:val="007F12E4"/>
    <w:rsid w:val="007F3523"/>
    <w:rsid w:val="007F52F1"/>
    <w:rsid w:val="008054C6"/>
    <w:rsid w:val="00807367"/>
    <w:rsid w:val="00833F10"/>
    <w:rsid w:val="00864FBD"/>
    <w:rsid w:val="00870CF3"/>
    <w:rsid w:val="00871F0B"/>
    <w:rsid w:val="00893D73"/>
    <w:rsid w:val="008B1494"/>
    <w:rsid w:val="008C1C3B"/>
    <w:rsid w:val="008C685C"/>
    <w:rsid w:val="008D333D"/>
    <w:rsid w:val="008E5DBC"/>
    <w:rsid w:val="008E613A"/>
    <w:rsid w:val="008E6C64"/>
    <w:rsid w:val="008F128B"/>
    <w:rsid w:val="008F6187"/>
    <w:rsid w:val="00904123"/>
    <w:rsid w:val="00905C2D"/>
    <w:rsid w:val="009063FE"/>
    <w:rsid w:val="0093422C"/>
    <w:rsid w:val="00944513"/>
    <w:rsid w:val="0094793F"/>
    <w:rsid w:val="00957F8C"/>
    <w:rsid w:val="00984391"/>
    <w:rsid w:val="009B0355"/>
    <w:rsid w:val="009B297E"/>
    <w:rsid w:val="009C068E"/>
    <w:rsid w:val="009C374A"/>
    <w:rsid w:val="009E161F"/>
    <w:rsid w:val="009E7F91"/>
    <w:rsid w:val="00A22DBF"/>
    <w:rsid w:val="00A2554A"/>
    <w:rsid w:val="00A255BF"/>
    <w:rsid w:val="00A539C6"/>
    <w:rsid w:val="00A565A9"/>
    <w:rsid w:val="00A6002B"/>
    <w:rsid w:val="00A640B9"/>
    <w:rsid w:val="00A73B0B"/>
    <w:rsid w:val="00A90C44"/>
    <w:rsid w:val="00AD5FF1"/>
    <w:rsid w:val="00AF2441"/>
    <w:rsid w:val="00B15A1B"/>
    <w:rsid w:val="00B214BE"/>
    <w:rsid w:val="00B40B1C"/>
    <w:rsid w:val="00B44DBD"/>
    <w:rsid w:val="00B7793C"/>
    <w:rsid w:val="00B82F00"/>
    <w:rsid w:val="00B83CC1"/>
    <w:rsid w:val="00BC58B5"/>
    <w:rsid w:val="00BD10C4"/>
    <w:rsid w:val="00BE7520"/>
    <w:rsid w:val="00BF376B"/>
    <w:rsid w:val="00BF69C2"/>
    <w:rsid w:val="00C53DA9"/>
    <w:rsid w:val="00C541C6"/>
    <w:rsid w:val="00C543BC"/>
    <w:rsid w:val="00C84E4C"/>
    <w:rsid w:val="00C86536"/>
    <w:rsid w:val="00C914EA"/>
    <w:rsid w:val="00CA734E"/>
    <w:rsid w:val="00CB0DA3"/>
    <w:rsid w:val="00CB311F"/>
    <w:rsid w:val="00CD4D59"/>
    <w:rsid w:val="00CF5245"/>
    <w:rsid w:val="00D02EE8"/>
    <w:rsid w:val="00D077D9"/>
    <w:rsid w:val="00D134C4"/>
    <w:rsid w:val="00D17D73"/>
    <w:rsid w:val="00D22C84"/>
    <w:rsid w:val="00D303AE"/>
    <w:rsid w:val="00D60075"/>
    <w:rsid w:val="00D62FB6"/>
    <w:rsid w:val="00D84638"/>
    <w:rsid w:val="00D9794C"/>
    <w:rsid w:val="00DA0936"/>
    <w:rsid w:val="00DB1D26"/>
    <w:rsid w:val="00DC03F7"/>
    <w:rsid w:val="00DE4E2E"/>
    <w:rsid w:val="00DF37BC"/>
    <w:rsid w:val="00E26E8F"/>
    <w:rsid w:val="00E47886"/>
    <w:rsid w:val="00E6125D"/>
    <w:rsid w:val="00E76EE9"/>
    <w:rsid w:val="00EA7397"/>
    <w:rsid w:val="00ED5A33"/>
    <w:rsid w:val="00EE258A"/>
    <w:rsid w:val="00EF3FEC"/>
    <w:rsid w:val="00EF6D53"/>
    <w:rsid w:val="00F14A34"/>
    <w:rsid w:val="00F23A36"/>
    <w:rsid w:val="00F27FF1"/>
    <w:rsid w:val="00F33A89"/>
    <w:rsid w:val="00F41F6A"/>
    <w:rsid w:val="00F46357"/>
    <w:rsid w:val="00F52E0E"/>
    <w:rsid w:val="00F57B91"/>
    <w:rsid w:val="00F6509E"/>
    <w:rsid w:val="00F7308C"/>
    <w:rsid w:val="00F80699"/>
    <w:rsid w:val="00F93F5B"/>
    <w:rsid w:val="00FB56DD"/>
    <w:rsid w:val="00FC00CC"/>
    <w:rsid w:val="00FC4FCB"/>
    <w:rsid w:val="00FD2F25"/>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87E"/>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 w:type="table" w:styleId="afd">
    <w:name w:val="Table Grid"/>
    <w:basedOn w:val="a1"/>
    <w:uiPriority w:val="59"/>
    <w:rsid w:val="00FB56DD"/>
    <w:pPr>
      <w:spacing w:after="0" w:line="240" w:lineRule="auto"/>
      <w:jc w:val="left"/>
    </w:pPr>
    <w:rPr>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87E"/>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 w:type="table" w:styleId="afd">
    <w:name w:val="Table Grid"/>
    <w:basedOn w:val="a1"/>
    <w:uiPriority w:val="59"/>
    <w:rsid w:val="00FB56DD"/>
    <w:pPr>
      <w:spacing w:after="0" w:line="240" w:lineRule="auto"/>
      <w:jc w:val="left"/>
    </w:pPr>
    <w:rPr>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6.png"/><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4.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14</Pages>
  <Words>5672</Words>
  <Characters>32335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123</cp:lastModifiedBy>
  <cp:revision>16</cp:revision>
  <dcterms:created xsi:type="dcterms:W3CDTF">2022-02-04T07:23:00Z</dcterms:created>
  <dcterms:modified xsi:type="dcterms:W3CDTF">2023-10-12T10:39:00Z</dcterms:modified>
</cp:coreProperties>
</file>