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BD1" w:rsidRDefault="009D4BD1" w:rsidP="00B82F00">
      <w:pPr>
        <w:ind w:left="-567"/>
        <w:rPr>
          <w:rFonts w:ascii="Tahoma" w:hAnsi="Tahoma" w:cs="Tahoma"/>
        </w:rPr>
      </w:pPr>
      <w:r w:rsidRPr="009D4BD1">
        <w:rPr>
          <w:rFonts w:ascii="Tahoma" w:hAnsi="Tahoma" w:cs="Tahoma"/>
        </w:rPr>
        <w:t>Natural and synthetic substances are known that impart useful properties to cosmetic products, for example, antioxidant, anti-inflammatory, etc. "</w:t>
      </w:r>
      <w:r w:rsidR="003F6805">
        <w:rPr>
          <w:rFonts w:ascii="Tahoma" w:hAnsi="Tahoma" w:cs="Tahoma"/>
        </w:rPr>
        <w:t>Etalon Cosmetics</w:t>
      </w:r>
      <w:r w:rsidRPr="009D4BD1">
        <w:rPr>
          <w:rFonts w:ascii="Tahoma" w:hAnsi="Tahoma" w:cs="Tahoma"/>
        </w:rPr>
        <w:t>" (</w:t>
      </w:r>
      <w:r w:rsidR="003F6805">
        <w:rPr>
          <w:rFonts w:ascii="Tahoma" w:hAnsi="Tahoma" w:cs="Tahoma"/>
        </w:rPr>
        <w:t>Russian Federation</w:t>
      </w:r>
      <w:r w:rsidRPr="009D4BD1">
        <w:rPr>
          <w:rFonts w:ascii="Tahoma" w:hAnsi="Tahoma" w:cs="Tahoma"/>
        </w:rPr>
        <w:t xml:space="preserve">) develops actives that make skin healthy, resilient and simply beautiful, addressing the </w:t>
      </w:r>
      <w:r>
        <w:rPr>
          <w:rFonts w:ascii="Tahoma" w:hAnsi="Tahoma" w:cs="Tahoma"/>
        </w:rPr>
        <w:t>two</w:t>
      </w:r>
      <w:r w:rsidRPr="009D4BD1">
        <w:rPr>
          <w:rFonts w:ascii="Tahoma" w:hAnsi="Tahoma" w:cs="Tahoma"/>
        </w:rPr>
        <w:t xml:space="preserve"> cornerstones of skin health bringing: —</w:t>
      </w:r>
      <w:r>
        <w:rPr>
          <w:rFonts w:ascii="Tahoma" w:hAnsi="Tahoma" w:cs="Tahoma"/>
        </w:rPr>
        <w:t xml:space="preserve"> </w:t>
      </w:r>
      <w:r w:rsidRPr="009D4BD1">
        <w:rPr>
          <w:rFonts w:ascii="Tahoma" w:hAnsi="Tahoma" w:cs="Tahoma"/>
        </w:rPr>
        <w:t>Balance and Protection.</w:t>
      </w:r>
      <w:r>
        <w:rPr>
          <w:rFonts w:ascii="Tahoma" w:hAnsi="Tahoma" w:cs="Tahoma"/>
        </w:rPr>
        <w:t xml:space="preserve"> </w:t>
      </w:r>
      <w:r w:rsidRPr="009D4BD1">
        <w:rPr>
          <w:rFonts w:ascii="Tahoma" w:hAnsi="Tahoma" w:cs="Tahoma"/>
        </w:rPr>
        <w:t>We understand our business as creating a bridge between the invisible world and the visible one, between the in-vitro and in-vivo, from the cells to the skin to make visible and perceptible beauty and wellness.</w:t>
      </w:r>
    </w:p>
    <w:p w:rsidR="009D4BD1" w:rsidRDefault="009D4BD1" w:rsidP="00B82F00">
      <w:pPr>
        <w:ind w:left="-567"/>
        <w:rPr>
          <w:rFonts w:ascii="Tahoma" w:hAnsi="Tahoma" w:cs="Tahoma"/>
        </w:rPr>
      </w:pPr>
      <w:r w:rsidRPr="009D4BD1">
        <w:rPr>
          <w:rFonts w:ascii="Tahoma" w:hAnsi="Tahoma" w:cs="Tahoma"/>
        </w:rPr>
        <w:t>But what is beauty and well-being really all about? Healthy skin is the basis of both. Keeping skin healthy is a complex topic which requires more than just a marketing story namely scientific know-how and expertise. To make products smart, relevant and sustainable, highly effective and goal-oriented ingredients substantiated by science and studies are needed.</w:t>
      </w:r>
    </w:p>
    <w:p w:rsidR="00E26E8F" w:rsidRDefault="00E26E8F" w:rsidP="00B82F00">
      <w:pPr>
        <w:ind w:left="-567"/>
        <w:rPr>
          <w:rFonts w:ascii="Tahoma" w:hAnsi="Tahoma" w:cs="Tahoma"/>
        </w:rPr>
      </w:pPr>
      <w:r w:rsidRPr="00E26E8F">
        <w:rPr>
          <w:rFonts w:ascii="Tahoma" w:hAnsi="Tahoma" w:cs="Tahoma"/>
        </w:rPr>
        <w:t>"</w:t>
      </w:r>
      <w:r w:rsidR="003F6805">
        <w:rPr>
          <w:rFonts w:ascii="Tahoma" w:hAnsi="Tahoma" w:cs="Tahoma"/>
        </w:rPr>
        <w:t>Etalon Cosmetics</w:t>
      </w:r>
      <w:r w:rsidRPr="00E26E8F">
        <w:rPr>
          <w:rFonts w:ascii="Tahoma" w:hAnsi="Tahoma" w:cs="Tahoma"/>
        </w:rPr>
        <w:t xml:space="preserve">" </w:t>
      </w:r>
      <w:r>
        <w:rPr>
          <w:rFonts w:ascii="Tahoma" w:hAnsi="Tahoma" w:cs="Tahoma"/>
        </w:rPr>
        <w:t>(</w:t>
      </w:r>
      <w:r w:rsidR="003F6805">
        <w:rPr>
          <w:rFonts w:ascii="Tahoma" w:hAnsi="Tahoma" w:cs="Tahoma"/>
        </w:rPr>
        <w:t>Russian Federation</w:t>
      </w:r>
      <w:r>
        <w:rPr>
          <w:rFonts w:ascii="Tahoma" w:hAnsi="Tahoma" w:cs="Tahoma"/>
        </w:rPr>
        <w:t>) a</w:t>
      </w:r>
      <w:r w:rsidRPr="00E26E8F">
        <w:rPr>
          <w:rFonts w:ascii="Tahoma" w:hAnsi="Tahoma" w:cs="Tahoma"/>
        </w:rPr>
        <w:t xml:space="preserve">s a company grounded in science has dedicated years of research to learning about the science behind </w:t>
      </w:r>
      <w:r w:rsidRPr="009D4BD1">
        <w:rPr>
          <w:rFonts w:ascii="Tahoma" w:hAnsi="Tahoma" w:cs="Tahoma"/>
          <w:b/>
        </w:rPr>
        <w:t>TAXIFOLIN</w:t>
      </w:r>
      <w:r w:rsidR="00007FD1">
        <w:rPr>
          <w:rFonts w:ascii="Tahoma" w:hAnsi="Tahoma" w:cs="Tahoma"/>
          <w:b/>
        </w:rPr>
        <w:t xml:space="preserve"> </w:t>
      </w:r>
      <w:r w:rsidR="00007FD1">
        <w:rPr>
          <w:rFonts w:ascii="Tahoma" w:hAnsi="Tahoma" w:cs="Tahoma"/>
        </w:rPr>
        <w:t>(</w:t>
      </w:r>
      <w:r w:rsidR="00007FD1" w:rsidRPr="003F6805">
        <w:rPr>
          <w:rFonts w:ascii="Tahoma" w:hAnsi="Tahoma" w:cs="Tahoma"/>
          <w:i/>
        </w:rPr>
        <w:t>syn</w:t>
      </w:r>
      <w:r w:rsidR="003F6805">
        <w:rPr>
          <w:rFonts w:ascii="Tahoma" w:hAnsi="Tahoma" w:cs="Tahoma"/>
        </w:rPr>
        <w:t>.</w:t>
      </w:r>
      <w:r w:rsidR="00007FD1">
        <w:rPr>
          <w:rFonts w:ascii="Tahoma" w:hAnsi="Tahoma" w:cs="Tahoma"/>
        </w:rPr>
        <w:t xml:space="preserve"> DIHYDROQUERCETIN)</w:t>
      </w:r>
      <w:r w:rsidRPr="00E26E8F">
        <w:rPr>
          <w:rFonts w:ascii="Tahoma" w:hAnsi="Tahoma" w:cs="Tahoma"/>
        </w:rPr>
        <w:t xml:space="preserve"> to fully understand the extent of its benefits. </w:t>
      </w:r>
    </w:p>
    <w:p w:rsidR="009D4BD1" w:rsidRDefault="009D4BD1" w:rsidP="00B82F00">
      <w:pPr>
        <w:ind w:left="-567"/>
        <w:rPr>
          <w:rFonts w:ascii="Tahoma" w:hAnsi="Tahoma" w:cs="Tahoma"/>
        </w:rPr>
      </w:pPr>
      <w:r w:rsidRPr="009D4BD1">
        <w:rPr>
          <w:rFonts w:ascii="Tahoma" w:hAnsi="Tahoma" w:cs="Tahoma"/>
          <w:b/>
        </w:rPr>
        <w:t>TAXIFOLIN</w:t>
      </w:r>
      <w:r w:rsidRPr="009D4BD1">
        <w:rPr>
          <w:rFonts w:ascii="Tahoma" w:hAnsi="Tahoma" w:cs="Tahoma"/>
        </w:rPr>
        <w:t xml:space="preserve"> is a safe, natural molecule with strong antioxidant and anti-inflammatory activity, continued displaying a variety of health-promoting properties and modulating diverse biological functions. </w:t>
      </w:r>
      <w:r w:rsidRPr="0003293B">
        <w:rPr>
          <w:rFonts w:ascii="Tahoma" w:hAnsi="Tahoma" w:cs="Tahoma"/>
          <w:b/>
        </w:rPr>
        <w:t>TAXIFOLN</w:t>
      </w:r>
      <w:r w:rsidRPr="009D4BD1">
        <w:rPr>
          <w:rFonts w:ascii="Tahoma" w:hAnsi="Tahoma" w:cs="Tahoma"/>
        </w:rPr>
        <w:t xml:space="preserve"> has opportunities to reach consumers in search of general health and wellness protection, as well as those who opt for targeted solutions, looking for the ultimate wellness solutions.</w:t>
      </w:r>
    </w:p>
    <w:p w:rsidR="00905C2D" w:rsidRDefault="00D303AE" w:rsidP="00B82F00">
      <w:pPr>
        <w:ind w:left="-567"/>
        <w:rPr>
          <w:rFonts w:ascii="Tahoma" w:hAnsi="Tahoma" w:cs="Tahoma"/>
        </w:rPr>
      </w:pPr>
      <w:r>
        <w:rPr>
          <w:rFonts w:ascii="Tahoma" w:hAnsi="Tahoma" w:cs="Tahoma"/>
          <w:noProof/>
          <w:lang w:val="ru-RU" w:eastAsia="ru-RU" w:bidi="ar-SA"/>
        </w:rPr>
        <mc:AlternateContent>
          <mc:Choice Requires="wps">
            <w:drawing>
              <wp:anchor distT="0" distB="0" distL="114300" distR="114300" simplePos="0" relativeHeight="251659264" behindDoc="0" locked="0" layoutInCell="1" allowOverlap="1">
                <wp:simplePos x="0" y="0"/>
                <wp:positionH relativeFrom="column">
                  <wp:posOffset>789305</wp:posOffset>
                </wp:positionH>
                <wp:positionV relativeFrom="paragraph">
                  <wp:posOffset>143585</wp:posOffset>
                </wp:positionV>
                <wp:extent cx="5097929" cy="1045883"/>
                <wp:effectExtent l="0" t="0" r="26670" b="20955"/>
                <wp:wrapNone/>
                <wp:docPr id="16" name="Поле 16"/>
                <wp:cNvGraphicFramePr/>
                <a:graphic xmlns:a="http://schemas.openxmlformats.org/drawingml/2006/main">
                  <a:graphicData uri="http://schemas.microsoft.com/office/word/2010/wordprocessingShape">
                    <wps:wsp>
                      <wps:cNvSpPr txBox="1"/>
                      <wps:spPr>
                        <a:xfrm>
                          <a:off x="0" y="0"/>
                          <a:ext cx="5097929" cy="104588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337B9" w:rsidRPr="00D303AE" w:rsidRDefault="00E337B9">
                            <w:pPr>
                              <w:rPr>
                                <w:rFonts w:ascii="Tahoma" w:hAnsi="Tahoma" w:cs="Tahoma"/>
                              </w:rPr>
                            </w:pPr>
                            <w:r w:rsidRPr="00D303AE">
                              <w:rPr>
                                <w:rFonts w:ascii="Tahoma" w:hAnsi="Tahoma" w:cs="Tahoma"/>
                              </w:rPr>
                              <w:t xml:space="preserve">The main raw material used to obtain </w:t>
                            </w:r>
                            <w:proofErr w:type="spellStart"/>
                            <w:r>
                              <w:rPr>
                                <w:rFonts w:ascii="Tahoma" w:hAnsi="Tahoma" w:cs="Tahoma"/>
                              </w:rPr>
                              <w:t>T</w:t>
                            </w:r>
                            <w:r w:rsidRPr="00D303AE">
                              <w:rPr>
                                <w:rFonts w:ascii="Tahoma" w:hAnsi="Tahoma" w:cs="Tahoma"/>
                              </w:rPr>
                              <w:t>axifolin</w:t>
                            </w:r>
                            <w:proofErr w:type="spellEnd"/>
                            <w:r w:rsidRPr="00D303AE">
                              <w:rPr>
                                <w:rFonts w:ascii="Tahoma" w:hAnsi="Tahoma" w:cs="Tahoma"/>
                              </w:rPr>
                              <w:t xml:space="preserve"> is the butt of larch.</w:t>
                            </w:r>
                            <w:r>
                              <w:rPr>
                                <w:rFonts w:ascii="Tahoma" w:hAnsi="Tahoma" w:cs="Tahoma"/>
                              </w:rPr>
                              <w:t xml:space="preserve"> </w:t>
                            </w:r>
                            <w:r w:rsidRPr="00D303AE">
                              <w:rPr>
                                <w:rFonts w:ascii="Tahoma" w:hAnsi="Tahoma" w:cs="Tahoma"/>
                              </w:rPr>
                              <w:t>Generally, TAXIFOLIN-RICH EXTRACT is recovered from saw logs of larch tree by chipping or grinding the wood after debarking and extracting in thermo-vacuum system of using energy to heat solvent the purified water – ethanol solution (&lt;42</w:t>
                            </w:r>
                            <w:r w:rsidRPr="008C685C">
                              <w:rPr>
                                <w:rFonts w:ascii="Tahoma" w:hAnsi="Tahoma" w:cs="Tahoma"/>
                                <w:vertAlign w:val="superscript"/>
                              </w:rPr>
                              <w:t>0</w:t>
                            </w:r>
                            <w:r w:rsidRPr="00D303AE">
                              <w:rPr>
                                <w:rFonts w:ascii="Tahoma" w:hAnsi="Tahoma" w:cs="Tahoma"/>
                              </w:rPr>
                              <w:t xml:space="preserve">C) in contact with wood particles in order to extract </w:t>
                            </w:r>
                            <w:proofErr w:type="spellStart"/>
                            <w:r w:rsidRPr="00D303AE">
                              <w:rPr>
                                <w:rFonts w:ascii="Tahoma" w:hAnsi="Tahoma" w:cs="Tahoma"/>
                              </w:rPr>
                              <w:t>Taxifolin</w:t>
                            </w:r>
                            <w:proofErr w:type="spellEnd"/>
                            <w:r w:rsidRPr="00D303AE">
                              <w:rPr>
                                <w:rFonts w:ascii="Tahoma" w:hAnsi="Tahoma" w:cs="Tahoma"/>
                              </w:rPr>
                              <w:t xml:space="preserve"> from the wood particles.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16" o:spid="_x0000_s1026" type="#_x0000_t202" style="position:absolute;left:0;text-align:left;margin-left:62.15pt;margin-top:11.3pt;width:401.4pt;height:82.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" fillcolor="white [3201]" strokeweight=".5pt">
                <v:textbox>
                  <w:txbxContent>
                    <w:p w:rsidR="00E337B9" w:rsidRPr="00D303AE" w:rsidRDefault="00E337B9">
                      <w:pPr>
                        <w:rPr>
                          <w:rFonts w:ascii="Tahoma" w:hAnsi="Tahoma" w:cs="Tahoma"/>
                        </w:rPr>
                      </w:pPr>
                      <w:r w:rsidRPr="00D303AE">
                        <w:rPr>
                          <w:rFonts w:ascii="Tahoma" w:hAnsi="Tahoma" w:cs="Tahoma"/>
                        </w:rPr>
                        <w:t xml:space="preserve">The main raw material used to obtain </w:t>
                      </w:r>
                      <w:proofErr w:type="spellStart"/>
                      <w:r>
                        <w:rPr>
                          <w:rFonts w:ascii="Tahoma" w:hAnsi="Tahoma" w:cs="Tahoma"/>
                        </w:rPr>
                        <w:t>T</w:t>
                      </w:r>
                      <w:r w:rsidRPr="00D303AE">
                        <w:rPr>
                          <w:rFonts w:ascii="Tahoma" w:hAnsi="Tahoma" w:cs="Tahoma"/>
                        </w:rPr>
                        <w:t>axifolin</w:t>
                      </w:r>
                      <w:proofErr w:type="spellEnd"/>
                      <w:r w:rsidRPr="00D303AE">
                        <w:rPr>
                          <w:rFonts w:ascii="Tahoma" w:hAnsi="Tahoma" w:cs="Tahoma"/>
                        </w:rPr>
                        <w:t xml:space="preserve"> is the butt of larch.</w:t>
                      </w:r>
                      <w:r>
                        <w:rPr>
                          <w:rFonts w:ascii="Tahoma" w:hAnsi="Tahoma" w:cs="Tahoma"/>
                        </w:rPr>
                        <w:t xml:space="preserve"> </w:t>
                      </w:r>
                      <w:r w:rsidRPr="00D303AE">
                        <w:rPr>
                          <w:rFonts w:ascii="Tahoma" w:hAnsi="Tahoma" w:cs="Tahoma"/>
                        </w:rPr>
                        <w:t>Generally, TAXIFOLIN-RICH EXTRACT is recovered from saw logs of larch tree by chipping or grinding the wood after debarking and extracting in thermo-vacuum system of using energy to heat solvent the purified water – ethanol solution (&lt;42</w:t>
                      </w:r>
                      <w:r w:rsidRPr="008C685C">
                        <w:rPr>
                          <w:rFonts w:ascii="Tahoma" w:hAnsi="Tahoma" w:cs="Tahoma"/>
                          <w:vertAlign w:val="superscript"/>
                        </w:rPr>
                        <w:t>0</w:t>
                      </w:r>
                      <w:r w:rsidRPr="00D303AE">
                        <w:rPr>
                          <w:rFonts w:ascii="Tahoma" w:hAnsi="Tahoma" w:cs="Tahoma"/>
                        </w:rPr>
                        <w:t xml:space="preserve">C) in contact with wood particles in order to extract </w:t>
                      </w:r>
                      <w:proofErr w:type="spellStart"/>
                      <w:r w:rsidRPr="00D303AE">
                        <w:rPr>
                          <w:rFonts w:ascii="Tahoma" w:hAnsi="Tahoma" w:cs="Tahoma"/>
                        </w:rPr>
                        <w:t>Taxifolin</w:t>
                      </w:r>
                      <w:proofErr w:type="spellEnd"/>
                      <w:r w:rsidRPr="00D303AE">
                        <w:rPr>
                          <w:rFonts w:ascii="Tahoma" w:hAnsi="Tahoma" w:cs="Tahoma"/>
                        </w:rPr>
                        <w:t xml:space="preserve"> from the wood particles.</w:t>
                      </w:r>
                    </w:p>
                  </w:txbxContent>
                </v:textbox>
              </v:shape>
            </w:pict>
          </mc:Fallback>
        </mc:AlternateContent>
      </w:r>
    </w:p>
    <w:p w:rsidR="00D303AE" w:rsidRDefault="00D303AE" w:rsidP="00B82F00">
      <w:pPr>
        <w:ind w:left="-567"/>
        <w:rPr>
          <w:rFonts w:ascii="Tahoma" w:hAnsi="Tahoma" w:cs="Tahoma"/>
        </w:rPr>
      </w:pPr>
      <w:r>
        <w:rPr>
          <w:rFonts w:ascii="Tahoma" w:hAnsi="Tahoma" w:cs="Tahoma"/>
          <w:noProof/>
          <w:lang w:val="ru-RU" w:eastAsia="ru-RU" w:bidi="ar-SA"/>
        </w:rPr>
        <w:drawing>
          <wp:inline distT="0" distB="0" distL="0" distR="0" wp14:anchorId="6F53EE13">
            <wp:extent cx="944283" cy="944283"/>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5772" cy="945772"/>
                    </a:xfrm>
                    <a:prstGeom prst="rect">
                      <a:avLst/>
                    </a:prstGeom>
                    <a:noFill/>
                  </pic:spPr>
                </pic:pic>
              </a:graphicData>
            </a:graphic>
          </wp:inline>
        </w:drawing>
      </w:r>
    </w:p>
    <w:p w:rsidR="00007FD1" w:rsidRDefault="00007FD1" w:rsidP="00B82F00">
      <w:pPr>
        <w:ind w:left="-567"/>
        <w:rPr>
          <w:rFonts w:ascii="Tahoma" w:hAnsi="Tahoma" w:cs="Tahoma"/>
        </w:rPr>
      </w:pPr>
      <w:r w:rsidRPr="00007FD1">
        <w:rPr>
          <w:rFonts w:ascii="Tahoma" w:hAnsi="Tahoma" w:cs="Tahoma"/>
        </w:rPr>
        <w:t xml:space="preserve">The molecular structure of </w:t>
      </w:r>
      <w:r>
        <w:rPr>
          <w:rFonts w:ascii="Tahoma" w:hAnsi="Tahoma" w:cs="Tahoma"/>
        </w:rPr>
        <w:t>TAXIFOLIN</w:t>
      </w:r>
      <w:r w:rsidRPr="00007FD1">
        <w:rPr>
          <w:rFonts w:ascii="Tahoma" w:hAnsi="Tahoma" w:cs="Tahoma"/>
        </w:rPr>
        <w:t xml:space="preserve"> is due to the chirality of the molecule and the spatial arrangement of its functional groups with optically active functional components, which are very sensitive to the process of their interconversion, called racemization</w:t>
      </w:r>
      <w:r>
        <w:rPr>
          <w:rFonts w:ascii="Tahoma" w:hAnsi="Tahoma" w:cs="Tahoma"/>
        </w:rPr>
        <w:t>,</w:t>
      </w:r>
      <w:r w:rsidRPr="00007FD1">
        <w:rPr>
          <w:rFonts w:ascii="Tahoma" w:hAnsi="Tahoma" w:cs="Tahoma"/>
        </w:rPr>
        <w:t xml:space="preserve"> which leads to the disappearance of optical activity, loss of natural, i.e. native biological activity of the </w:t>
      </w:r>
      <w:proofErr w:type="spellStart"/>
      <w:r>
        <w:rPr>
          <w:rFonts w:ascii="Tahoma" w:hAnsi="Tahoma" w:cs="Tahoma"/>
        </w:rPr>
        <w:t>Taxifolin</w:t>
      </w:r>
      <w:proofErr w:type="spellEnd"/>
      <w:r w:rsidRPr="00007FD1">
        <w:rPr>
          <w:rFonts w:ascii="Tahoma" w:hAnsi="Tahoma" w:cs="Tahoma"/>
        </w:rPr>
        <w:t xml:space="preserve"> molecule. Therefore, the methods for isolating </w:t>
      </w:r>
      <w:r>
        <w:rPr>
          <w:rFonts w:ascii="Tahoma" w:hAnsi="Tahoma" w:cs="Tahoma"/>
        </w:rPr>
        <w:t>TAXIFOLIN</w:t>
      </w:r>
      <w:r w:rsidRPr="00007FD1">
        <w:rPr>
          <w:rFonts w:ascii="Tahoma" w:hAnsi="Tahoma" w:cs="Tahoma"/>
        </w:rPr>
        <w:t xml:space="preserve"> and obtaining its native form require extremely "careful" conditions of the technological process, excluding racemization and polymerization of </w:t>
      </w:r>
      <w:r>
        <w:rPr>
          <w:rFonts w:ascii="Tahoma" w:hAnsi="Tahoma" w:cs="Tahoma"/>
        </w:rPr>
        <w:t>molecule</w:t>
      </w:r>
      <w:r w:rsidRPr="00007FD1">
        <w:rPr>
          <w:rFonts w:ascii="Tahoma" w:hAnsi="Tahoma" w:cs="Tahoma"/>
        </w:rPr>
        <w:t xml:space="preserve">, at the same time excluding the presence of any impurities in the form of fractions of larch oil, resin and their compounds, </w:t>
      </w:r>
      <w:proofErr w:type="spellStart"/>
      <w:r w:rsidRPr="00007FD1">
        <w:rPr>
          <w:rFonts w:ascii="Tahoma" w:hAnsi="Tahoma" w:cs="Tahoma"/>
        </w:rPr>
        <w:t>saponins</w:t>
      </w:r>
      <w:proofErr w:type="spellEnd"/>
      <w:r w:rsidRPr="00007FD1">
        <w:rPr>
          <w:rFonts w:ascii="Tahoma" w:hAnsi="Tahoma" w:cs="Tahoma"/>
        </w:rPr>
        <w:t xml:space="preserve"> associated with the </w:t>
      </w:r>
      <w:proofErr w:type="spellStart"/>
      <w:r>
        <w:rPr>
          <w:rFonts w:ascii="Tahoma" w:hAnsi="Tahoma" w:cs="Tahoma"/>
        </w:rPr>
        <w:t>Taxifolin</w:t>
      </w:r>
      <w:proofErr w:type="spellEnd"/>
      <w:r w:rsidRPr="00007FD1">
        <w:rPr>
          <w:rFonts w:ascii="Tahoma" w:hAnsi="Tahoma" w:cs="Tahoma"/>
        </w:rPr>
        <w:t xml:space="preserve"> molecule.</w:t>
      </w:r>
    </w:p>
    <w:p w:rsidR="00E76EE9" w:rsidRDefault="00E76EE9" w:rsidP="00B82F00">
      <w:pPr>
        <w:ind w:left="-567"/>
        <w:rPr>
          <w:rFonts w:ascii="Tahoma" w:hAnsi="Tahoma" w:cs="Tahoma"/>
        </w:rPr>
      </w:pPr>
      <w:r w:rsidRPr="00E76EE9">
        <w:rPr>
          <w:rFonts w:ascii="Tahoma" w:hAnsi="Tahoma" w:cs="Tahoma"/>
        </w:rPr>
        <w:t xml:space="preserve">With more than </w:t>
      </w:r>
      <w:r>
        <w:rPr>
          <w:rFonts w:ascii="Tahoma" w:hAnsi="Tahoma" w:cs="Tahoma"/>
        </w:rPr>
        <w:t>6</w:t>
      </w:r>
      <w:r w:rsidRPr="00E76EE9">
        <w:rPr>
          <w:rFonts w:ascii="Tahoma" w:hAnsi="Tahoma" w:cs="Tahoma"/>
        </w:rPr>
        <w:t>0 years of scientific research behind it, showing its benefits, this ingredient has the science to back its benefits.</w:t>
      </w:r>
      <w:r w:rsidR="0003293B">
        <w:rPr>
          <w:rFonts w:ascii="Tahoma" w:hAnsi="Tahoma" w:cs="Tahoma"/>
        </w:rPr>
        <w:t xml:space="preserve"> </w:t>
      </w:r>
      <w:r w:rsidR="0003293B" w:rsidRPr="0003293B">
        <w:rPr>
          <w:rFonts w:ascii="Tahoma" w:hAnsi="Tahoma" w:cs="Tahoma"/>
        </w:rPr>
        <w:t>TAXIFOLIN can be used in oral as well as topical applications for improved skin health and appearance. TAXIFOLIN contributes an unmatched variety of physiological functions for improvement of both health and aesthetic appearance of human skin. In brief, TAXIFOLIN supports increased presence of collagen and elastin, improves skin micro-circulation, elevates skin hydration and elasticity by upping dermal hyaluronic acid generation and, furthermore, balances pigmentation for brighter skin complexion and quenches inflammatory processes.</w:t>
      </w:r>
    </w:p>
    <w:p w:rsidR="00245488" w:rsidRPr="00245488" w:rsidRDefault="00245488" w:rsidP="00493C70">
      <w:pPr>
        <w:ind w:left="-567"/>
        <w:rPr>
          <w:rFonts w:ascii="Tahoma" w:hAnsi="Tahoma" w:cs="Tahoma"/>
        </w:rPr>
      </w:pPr>
      <w:r w:rsidRPr="00245488">
        <w:rPr>
          <w:rFonts w:ascii="Tahoma" w:hAnsi="Tahoma" w:cs="Tahoma"/>
        </w:rPr>
        <w:t>The mechanism of action of biologically active substances usually consists in their combination with specific receptors. Receptors can be viewed as sections of cell membranes containing complex organic molecules that are sensitive to certain substances. Each receptor has a characteristic spatial structure of the site interacting with a biologically active substance, and their structures must correspond to each other according to the key-lock principle. Most biologically</w:t>
      </w:r>
      <w:r>
        <w:rPr>
          <w:rFonts w:ascii="Tahoma" w:hAnsi="Tahoma" w:cs="Tahoma"/>
        </w:rPr>
        <w:t xml:space="preserve"> active molecules, for example</w:t>
      </w:r>
      <w:r w:rsidRPr="00245488">
        <w:rPr>
          <w:rFonts w:ascii="Tahoma" w:hAnsi="Tahoma" w:cs="Tahoma"/>
        </w:rPr>
        <w:t xml:space="preserve"> </w:t>
      </w:r>
      <w:r>
        <w:rPr>
          <w:rFonts w:ascii="Tahoma" w:hAnsi="Tahoma" w:cs="Tahoma"/>
        </w:rPr>
        <w:t>TAXIFOLIN molecule</w:t>
      </w:r>
      <w:r w:rsidRPr="00245488">
        <w:rPr>
          <w:rFonts w:ascii="Tahoma" w:hAnsi="Tahoma" w:cs="Tahoma"/>
        </w:rPr>
        <w:t xml:space="preserve">, have a close relationship between the spatial structure and biological activity, that is, the </w:t>
      </w:r>
      <w:proofErr w:type="spellStart"/>
      <w:r w:rsidRPr="00245488">
        <w:rPr>
          <w:rFonts w:ascii="Tahoma" w:hAnsi="Tahoma" w:cs="Tahoma"/>
        </w:rPr>
        <w:t>stereospecificity</w:t>
      </w:r>
      <w:proofErr w:type="spellEnd"/>
      <w:r w:rsidRPr="00245488">
        <w:rPr>
          <w:rFonts w:ascii="Tahoma" w:hAnsi="Tahoma" w:cs="Tahoma"/>
        </w:rPr>
        <w:t xml:space="preserve"> of action.</w:t>
      </w:r>
    </w:p>
    <w:p w:rsidR="00493C70" w:rsidRPr="00245488" w:rsidRDefault="00245488" w:rsidP="00493C70">
      <w:pPr>
        <w:ind w:left="-567"/>
        <w:rPr>
          <w:rFonts w:ascii="Tahoma" w:hAnsi="Tahoma" w:cs="Tahoma"/>
        </w:rPr>
      </w:pPr>
      <w:r w:rsidRPr="00245488">
        <w:rPr>
          <w:rFonts w:ascii="Tahoma" w:hAnsi="Tahoma" w:cs="Tahoma"/>
        </w:rPr>
        <w:t>In order for a substance to be optically active, only one condition is required - the molecule must have neither a center nor a plane of symmetry. In the simplest case, this is determined by the presence in the molecule of the so-called asymmetric (chiral) atom.</w:t>
      </w:r>
      <w:r>
        <w:rPr>
          <w:rFonts w:ascii="Tahoma" w:hAnsi="Tahoma" w:cs="Tahoma"/>
        </w:rPr>
        <w:t xml:space="preserve"> TAXIFOLIN molecule corresponds to these rules. </w:t>
      </w:r>
    </w:p>
    <w:p w:rsidR="002D0BC8" w:rsidRDefault="002D0BC8" w:rsidP="00BD4913">
      <w:pPr>
        <w:ind w:left="-567"/>
        <w:rPr>
          <w:rFonts w:ascii="Tahoma" w:hAnsi="Tahoma" w:cs="Tahoma"/>
        </w:rPr>
      </w:pPr>
      <w:r w:rsidRPr="002D0BC8">
        <w:rPr>
          <w:rFonts w:ascii="Tahoma" w:hAnsi="Tahoma" w:cs="Tahoma"/>
        </w:rPr>
        <w:lastRenderedPageBreak/>
        <w:t>The recognition regions of inducible transcription factors are called response elements and, as a rule, the same response elements are contained in the structure of the flanking regions of genes encoding functionally similar proteins. Due to this distribution of response elements and the activation of inducible transcription factors under the conditions of one or another action in the cell, a coordinated rearrangement of the expression of a whole group of genes occurs, which leads to an increase in the intracellular amount of proteins that counteract the action of the environment.</w:t>
      </w:r>
    </w:p>
    <w:p w:rsidR="002D0BC8" w:rsidRPr="008C645C" w:rsidRDefault="002D0BC8" w:rsidP="00BD4913">
      <w:pPr>
        <w:ind w:left="-567"/>
        <w:rPr>
          <w:rFonts w:ascii="Tahoma" w:hAnsi="Tahoma" w:cs="Tahoma"/>
          <w:b/>
        </w:rPr>
      </w:pPr>
      <w:r w:rsidRPr="008C645C">
        <w:rPr>
          <w:rFonts w:ascii="Tahoma" w:hAnsi="Tahoma" w:cs="Tahoma"/>
          <w:b/>
        </w:rPr>
        <w:t>Studies: Reference [1]</w:t>
      </w:r>
    </w:p>
    <w:p w:rsidR="00BD4913" w:rsidRPr="00BD4913" w:rsidRDefault="00BD4913" w:rsidP="00BD4913">
      <w:pPr>
        <w:ind w:left="-567"/>
        <w:rPr>
          <w:rFonts w:ascii="Tahoma" w:hAnsi="Tahoma" w:cs="Tahoma"/>
        </w:rPr>
      </w:pPr>
      <w:r w:rsidRPr="00BD4913">
        <w:rPr>
          <w:rFonts w:ascii="Tahoma" w:hAnsi="Tahoma" w:cs="Tahoma"/>
        </w:rPr>
        <w:t xml:space="preserve">The effect of plant flavonoids on intercellular adhesion molecule-1 (ICAM-1) expression in human keratinocyte was investigated. ICAM-1 is known to mediate skin inflammation. Among the flavonoids tested, </w:t>
      </w:r>
      <w:r w:rsidR="002D0BC8" w:rsidRPr="002D0BC8">
        <w:rPr>
          <w:rFonts w:ascii="Tahoma" w:hAnsi="Tahoma" w:cs="Tahoma"/>
          <w:b/>
        </w:rPr>
        <w:t>TAXIFOLIN</w:t>
      </w:r>
      <w:r w:rsidRPr="00BD4913">
        <w:rPr>
          <w:rFonts w:ascii="Tahoma" w:hAnsi="Tahoma" w:cs="Tahoma"/>
        </w:rPr>
        <w:t xml:space="preserve"> was the most potent in inhibiting interferon gamma (IFN gamma)-induced ICAM-1 protein as well as mRNA expression in human keratinocytes. Much smaller dosages of </w:t>
      </w:r>
      <w:r w:rsidR="002D0BC8">
        <w:rPr>
          <w:rFonts w:ascii="Tahoma" w:hAnsi="Tahoma" w:cs="Tahoma"/>
        </w:rPr>
        <w:t>TAXIFOLIN</w:t>
      </w:r>
      <w:r w:rsidRPr="00BD4913">
        <w:rPr>
          <w:rFonts w:ascii="Tahoma" w:hAnsi="Tahoma" w:cs="Tahoma"/>
        </w:rPr>
        <w:t xml:space="preserve"> were required in primary keratinocytes compared to </w:t>
      </w:r>
      <w:proofErr w:type="spellStart"/>
      <w:r w:rsidRPr="00BD4913">
        <w:rPr>
          <w:rFonts w:ascii="Tahoma" w:hAnsi="Tahoma" w:cs="Tahoma"/>
        </w:rPr>
        <w:t>HaCaT</w:t>
      </w:r>
      <w:proofErr w:type="spellEnd"/>
      <w:r w:rsidRPr="00BD4913">
        <w:rPr>
          <w:rFonts w:ascii="Tahoma" w:hAnsi="Tahoma" w:cs="Tahoma"/>
        </w:rPr>
        <w:t xml:space="preserve"> (immortalized cell) to achieve similar levels of inhibition in the inducible ICAM-1 expression. Regulation of inducible ICAM-1 expression by </w:t>
      </w:r>
      <w:r w:rsidR="002D0BC8">
        <w:rPr>
          <w:rFonts w:ascii="Tahoma" w:hAnsi="Tahoma" w:cs="Tahoma"/>
        </w:rPr>
        <w:t>TAXIFOLIN</w:t>
      </w:r>
      <w:r w:rsidRPr="00BD4913">
        <w:rPr>
          <w:rFonts w:ascii="Tahoma" w:hAnsi="Tahoma" w:cs="Tahoma"/>
        </w:rPr>
        <w:t xml:space="preserve"> was at transcriptional level by inhibiting the activation of signal transducers and activators of transcription (STAT)1 and protein tyrosine phosphorylation of Janus kinase (JAK)1 suggesting that the JAK-STAT pathway may be the molecular site of action of </w:t>
      </w:r>
      <w:r w:rsidR="002D0BC8">
        <w:rPr>
          <w:rFonts w:ascii="Tahoma" w:hAnsi="Tahoma" w:cs="Tahoma"/>
        </w:rPr>
        <w:t>TAXIFOLIN</w:t>
      </w:r>
      <w:r w:rsidRPr="00BD4913">
        <w:rPr>
          <w:rFonts w:ascii="Tahoma" w:hAnsi="Tahoma" w:cs="Tahoma"/>
        </w:rPr>
        <w:t xml:space="preserve">. Finally, </w:t>
      </w:r>
      <w:r w:rsidR="002D0BC8">
        <w:rPr>
          <w:rFonts w:ascii="Tahoma" w:hAnsi="Tahoma" w:cs="Tahoma"/>
        </w:rPr>
        <w:t>TAXIFOLIN</w:t>
      </w:r>
      <w:r w:rsidRPr="00BD4913">
        <w:rPr>
          <w:rFonts w:ascii="Tahoma" w:hAnsi="Tahoma" w:cs="Tahoma"/>
        </w:rPr>
        <w:t xml:space="preserve"> pre-treatment also potently inhibited IFN gamma-induced ICAM-1 expression in a reconstructed human skin equivalent suggesting therapeutic potential of </w:t>
      </w:r>
      <w:r w:rsidR="002D0BC8">
        <w:rPr>
          <w:rFonts w:ascii="Tahoma" w:hAnsi="Tahoma" w:cs="Tahoma"/>
        </w:rPr>
        <w:t>TAXIFOLIN</w:t>
      </w:r>
      <w:r w:rsidRPr="00BD4913">
        <w:rPr>
          <w:rFonts w:ascii="Tahoma" w:hAnsi="Tahoma" w:cs="Tahoma"/>
        </w:rPr>
        <w:t xml:space="preserve"> in skin pathological conditions related to increased cell adhesion and inflammation.</w:t>
      </w:r>
    </w:p>
    <w:p w:rsidR="00BD4913" w:rsidRPr="00BD4913" w:rsidRDefault="00BD4913" w:rsidP="00BD4913">
      <w:pPr>
        <w:ind w:left="-567"/>
        <w:rPr>
          <w:rFonts w:ascii="Tahoma" w:hAnsi="Tahoma" w:cs="Tahoma"/>
        </w:rPr>
      </w:pPr>
      <w:r w:rsidRPr="00BD4913">
        <w:rPr>
          <w:rFonts w:ascii="Tahoma" w:hAnsi="Tahoma" w:cs="Tahoma"/>
        </w:rPr>
        <w:t xml:space="preserve">The </w:t>
      </w:r>
      <w:r w:rsidR="002D0BC8" w:rsidRPr="00BD4913">
        <w:rPr>
          <w:rFonts w:ascii="Tahoma" w:hAnsi="Tahoma" w:cs="Tahoma"/>
        </w:rPr>
        <w:t>inflammatory</w:t>
      </w:r>
      <w:r w:rsidRPr="00BD4913">
        <w:rPr>
          <w:rFonts w:ascii="Tahoma" w:hAnsi="Tahoma" w:cs="Tahoma"/>
        </w:rPr>
        <w:t xml:space="preserve"> or immune response requires the cell-cell interaction between leukocytes and targets cells. The formation of constitutive and inducible adhesion molecule complexes is necessary for the interaction of these cells. </w:t>
      </w:r>
      <w:r w:rsidR="002D0BC8" w:rsidRPr="00BD4913">
        <w:rPr>
          <w:rFonts w:ascii="Tahoma" w:hAnsi="Tahoma" w:cs="Tahoma"/>
        </w:rPr>
        <w:t>Differential</w:t>
      </w:r>
      <w:r w:rsidRPr="00BD4913">
        <w:rPr>
          <w:rFonts w:ascii="Tahoma" w:hAnsi="Tahoma" w:cs="Tahoma"/>
        </w:rPr>
        <w:t xml:space="preserve"> expression of intercellular adhesion molecule-1 (ICAM-1), a member of the immunoglobulin gene superfamily, in the epidermis plays a critical role in the regulation of cutaneous </w:t>
      </w:r>
      <w:r w:rsidR="002D0BC8" w:rsidRPr="00BD4913">
        <w:rPr>
          <w:rFonts w:ascii="Tahoma" w:hAnsi="Tahoma" w:cs="Tahoma"/>
        </w:rPr>
        <w:t>inflammation</w:t>
      </w:r>
      <w:r w:rsidRPr="00BD4913">
        <w:rPr>
          <w:rFonts w:ascii="Tahoma" w:hAnsi="Tahoma" w:cs="Tahoma"/>
        </w:rPr>
        <w:t>, immunologic reactions and tissue repair. ICAM-1 mediates the firm binding of a variety of leukocytes to the target cells via its interaction with lymphocyte function</w:t>
      </w:r>
      <w:r w:rsidR="002D0BC8">
        <w:rPr>
          <w:rFonts w:ascii="Tahoma" w:hAnsi="Tahoma" w:cs="Tahoma"/>
        </w:rPr>
        <w:t xml:space="preserve"> </w:t>
      </w:r>
      <w:r w:rsidRPr="00BD4913">
        <w:rPr>
          <w:rFonts w:ascii="Tahoma" w:hAnsi="Tahoma" w:cs="Tahoma"/>
        </w:rPr>
        <w:t xml:space="preserve">associated antigen 1 (LAF-1) or Mac-1 (CD11b/CD18) expressed on the circulating white blood cells. </w:t>
      </w:r>
    </w:p>
    <w:p w:rsidR="00BD4913" w:rsidRPr="00BD4913" w:rsidRDefault="00BD4913" w:rsidP="00BD4913">
      <w:pPr>
        <w:ind w:left="-567"/>
        <w:rPr>
          <w:rFonts w:ascii="Tahoma" w:hAnsi="Tahoma" w:cs="Tahoma"/>
        </w:rPr>
      </w:pPr>
      <w:r>
        <w:rPr>
          <w:rFonts w:ascii="Arial" w:hAnsi="Arial" w:cs="Arial"/>
          <w:noProof/>
          <w:sz w:val="18"/>
          <w:szCs w:val="18"/>
          <w:lang w:val="ru-RU" w:eastAsia="ru-RU" w:bidi="ar-SA"/>
        </w:rPr>
        <w:drawing>
          <wp:inline distT="0" distB="0" distL="0" distR="0">
            <wp:extent cx="4034155" cy="189484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34155" cy="1894840"/>
                    </a:xfrm>
                    <a:prstGeom prst="rect">
                      <a:avLst/>
                    </a:prstGeom>
                    <a:noFill/>
                    <a:ln>
                      <a:noFill/>
                    </a:ln>
                  </pic:spPr>
                </pic:pic>
              </a:graphicData>
            </a:graphic>
          </wp:inline>
        </w:drawing>
      </w:r>
    </w:p>
    <w:p w:rsidR="00177E5D" w:rsidRDefault="00BD4913" w:rsidP="00BD4913">
      <w:pPr>
        <w:ind w:left="-567"/>
        <w:rPr>
          <w:rFonts w:ascii="Tahoma" w:hAnsi="Tahoma" w:cs="Tahoma"/>
        </w:rPr>
      </w:pPr>
      <w:r w:rsidRPr="00BD4913">
        <w:rPr>
          <w:rFonts w:ascii="Tahoma" w:hAnsi="Tahoma" w:cs="Tahoma"/>
        </w:rPr>
        <w:t xml:space="preserve">Adhesion of T-cells to keratinocytes is a key feature in skin </w:t>
      </w:r>
      <w:r w:rsidR="004B2AC8" w:rsidRPr="00BD4913">
        <w:rPr>
          <w:rFonts w:ascii="Tahoma" w:hAnsi="Tahoma" w:cs="Tahoma"/>
        </w:rPr>
        <w:t>inflammation</w:t>
      </w:r>
      <w:r w:rsidRPr="00BD4913">
        <w:rPr>
          <w:rFonts w:ascii="Tahoma" w:hAnsi="Tahoma" w:cs="Tahoma"/>
        </w:rPr>
        <w:t xml:space="preserve"> processes. The present study provides the first evidence that among various flavonoids tested, </w:t>
      </w:r>
      <w:r w:rsidR="004B2AC8">
        <w:rPr>
          <w:rFonts w:ascii="Tahoma" w:hAnsi="Tahoma" w:cs="Tahoma"/>
        </w:rPr>
        <w:t>TAXIFOLIN</w:t>
      </w:r>
      <w:r w:rsidRPr="00BD4913">
        <w:rPr>
          <w:rFonts w:ascii="Tahoma" w:hAnsi="Tahoma" w:cs="Tahoma"/>
        </w:rPr>
        <w:t xml:space="preserve"> is a potent inhibitor of IFNQ-induced adherence of </w:t>
      </w:r>
      <w:proofErr w:type="spellStart"/>
      <w:r w:rsidRPr="00BD4913">
        <w:rPr>
          <w:rFonts w:ascii="Tahoma" w:hAnsi="Tahoma" w:cs="Tahoma"/>
        </w:rPr>
        <w:t>Jurkat</w:t>
      </w:r>
      <w:proofErr w:type="spellEnd"/>
      <w:r w:rsidRPr="00BD4913">
        <w:rPr>
          <w:rFonts w:ascii="Tahoma" w:hAnsi="Tahoma" w:cs="Tahoma"/>
        </w:rPr>
        <w:t xml:space="preserve"> T-cells to keratinocytes. Such </w:t>
      </w:r>
      <w:r w:rsidR="004B2AC8" w:rsidRPr="00BD4913">
        <w:rPr>
          <w:rFonts w:ascii="Tahoma" w:hAnsi="Tahoma" w:cs="Tahoma"/>
        </w:rPr>
        <w:t>effect</w:t>
      </w:r>
      <w:r w:rsidRPr="00BD4913">
        <w:rPr>
          <w:rFonts w:ascii="Tahoma" w:hAnsi="Tahoma" w:cs="Tahoma"/>
        </w:rPr>
        <w:t xml:space="preserve"> of </w:t>
      </w:r>
      <w:r w:rsidR="004B2AC8">
        <w:rPr>
          <w:rFonts w:ascii="Tahoma" w:hAnsi="Tahoma" w:cs="Tahoma"/>
        </w:rPr>
        <w:t>TAXIFOLIN</w:t>
      </w:r>
      <w:r w:rsidRPr="00BD4913">
        <w:rPr>
          <w:rFonts w:ascii="Tahoma" w:hAnsi="Tahoma" w:cs="Tahoma"/>
        </w:rPr>
        <w:t xml:space="preserve"> on inducible cell-cell adhesion was mediated via its inhibitory </w:t>
      </w:r>
      <w:r w:rsidR="004B2AC8" w:rsidRPr="00BD4913">
        <w:rPr>
          <w:rFonts w:ascii="Tahoma" w:hAnsi="Tahoma" w:cs="Tahoma"/>
        </w:rPr>
        <w:t>effect</w:t>
      </w:r>
      <w:r w:rsidRPr="00BD4913">
        <w:rPr>
          <w:rFonts w:ascii="Tahoma" w:hAnsi="Tahoma" w:cs="Tahoma"/>
        </w:rPr>
        <w:t xml:space="preserve"> on ICAM-1 expression. The maximum </w:t>
      </w:r>
      <w:r w:rsidR="004B2AC8" w:rsidRPr="00BD4913">
        <w:rPr>
          <w:rFonts w:ascii="Tahoma" w:hAnsi="Tahoma" w:cs="Tahoma"/>
        </w:rPr>
        <w:t>effect</w:t>
      </w:r>
      <w:r w:rsidRPr="00BD4913">
        <w:rPr>
          <w:rFonts w:ascii="Tahoma" w:hAnsi="Tahoma" w:cs="Tahoma"/>
        </w:rPr>
        <w:t xml:space="preserve"> of </w:t>
      </w:r>
      <w:r w:rsidR="004B2AC8">
        <w:rPr>
          <w:rFonts w:ascii="Tahoma" w:hAnsi="Tahoma" w:cs="Tahoma"/>
        </w:rPr>
        <w:t>TAXIFOLIN</w:t>
      </w:r>
      <w:r w:rsidRPr="00BD4913">
        <w:rPr>
          <w:rFonts w:ascii="Tahoma" w:hAnsi="Tahoma" w:cs="Tahoma"/>
        </w:rPr>
        <w:t xml:space="preserve"> on inducible ICAM-1 was observed following 12 h of pre-treatment suggesting that native </w:t>
      </w:r>
      <w:r w:rsidR="004B2AC8">
        <w:rPr>
          <w:rFonts w:ascii="Tahoma" w:hAnsi="Tahoma" w:cs="Tahoma"/>
        </w:rPr>
        <w:t>TAXIFOLIN</w:t>
      </w:r>
      <w:r w:rsidRPr="00BD4913">
        <w:rPr>
          <w:rFonts w:ascii="Tahoma" w:hAnsi="Tahoma" w:cs="Tahoma"/>
        </w:rPr>
        <w:t xml:space="preserve"> (not metabolized) is not active in inhibiting inducible ICAM-1 expression. A 12 h period required to achieve the maximal inhibitory </w:t>
      </w:r>
      <w:r w:rsidR="004B2AC8" w:rsidRPr="00BD4913">
        <w:rPr>
          <w:rFonts w:ascii="Tahoma" w:hAnsi="Tahoma" w:cs="Tahoma"/>
        </w:rPr>
        <w:t>effect</w:t>
      </w:r>
      <w:r w:rsidRPr="00BD4913">
        <w:rPr>
          <w:rFonts w:ascii="Tahoma" w:hAnsi="Tahoma" w:cs="Tahoma"/>
        </w:rPr>
        <w:t xml:space="preserve"> on ICAM-1 may be due to the rate of uptake of </w:t>
      </w:r>
      <w:r w:rsidR="004B2AC8">
        <w:rPr>
          <w:rFonts w:ascii="Tahoma" w:hAnsi="Tahoma" w:cs="Tahoma"/>
        </w:rPr>
        <w:t>TAXIFOLIN</w:t>
      </w:r>
      <w:r w:rsidRPr="00BD4913">
        <w:rPr>
          <w:rFonts w:ascii="Tahoma" w:hAnsi="Tahoma" w:cs="Tahoma"/>
        </w:rPr>
        <w:t xml:space="preserve"> in cells or cellular activation/transformation of </w:t>
      </w:r>
      <w:r w:rsidR="004B2AC8">
        <w:rPr>
          <w:rFonts w:ascii="Tahoma" w:hAnsi="Tahoma" w:cs="Tahoma"/>
        </w:rPr>
        <w:t>TAXIFOLIN</w:t>
      </w:r>
      <w:r w:rsidRPr="00BD4913">
        <w:rPr>
          <w:rFonts w:ascii="Tahoma" w:hAnsi="Tahoma" w:cs="Tahoma"/>
        </w:rPr>
        <w:t xml:space="preserve"> being required to achieve the observed </w:t>
      </w:r>
      <w:r w:rsidR="004B2AC8" w:rsidRPr="00BD4913">
        <w:rPr>
          <w:rFonts w:ascii="Tahoma" w:hAnsi="Tahoma" w:cs="Tahoma"/>
        </w:rPr>
        <w:t>effect</w:t>
      </w:r>
      <w:r w:rsidRPr="00BD4913">
        <w:rPr>
          <w:rFonts w:ascii="Tahoma" w:hAnsi="Tahoma" w:cs="Tahoma"/>
        </w:rPr>
        <w:t>. The study also provides the first evidence that topical application of a low concentration (</w:t>
      </w:r>
      <w:r w:rsidRPr="00177E5D">
        <w:rPr>
          <w:rFonts w:ascii="Tahoma" w:hAnsi="Tahoma" w:cs="Tahoma"/>
          <w:b/>
        </w:rPr>
        <w:t xml:space="preserve">20 </w:t>
      </w:r>
      <w:proofErr w:type="spellStart"/>
      <w:r w:rsidRPr="00177E5D">
        <w:rPr>
          <w:rFonts w:ascii="Tahoma" w:hAnsi="Tahoma" w:cs="Tahoma"/>
          <w:b/>
        </w:rPr>
        <w:t>umol</w:t>
      </w:r>
      <w:proofErr w:type="spellEnd"/>
      <w:r w:rsidRPr="00BD4913">
        <w:rPr>
          <w:rFonts w:ascii="Tahoma" w:hAnsi="Tahoma" w:cs="Tahoma"/>
        </w:rPr>
        <w:t xml:space="preserve">) of a naturally occurring flavonoid </w:t>
      </w:r>
      <w:r w:rsidR="00177E5D">
        <w:rPr>
          <w:rFonts w:ascii="Tahoma" w:hAnsi="Tahoma" w:cs="Tahoma"/>
        </w:rPr>
        <w:t>TAXIFOLIN</w:t>
      </w:r>
      <w:r w:rsidRPr="00BD4913">
        <w:rPr>
          <w:rFonts w:ascii="Tahoma" w:hAnsi="Tahoma" w:cs="Tahoma"/>
        </w:rPr>
        <w:t xml:space="preserve"> markedly inhibits IFNQ-induced ICAM-1 expression in a reconstructed human skin model. The observation that much lower dosages of </w:t>
      </w:r>
      <w:r w:rsidR="00177E5D">
        <w:rPr>
          <w:rFonts w:ascii="Tahoma" w:hAnsi="Tahoma" w:cs="Tahoma"/>
        </w:rPr>
        <w:t>TAXIFOLIN</w:t>
      </w:r>
      <w:r w:rsidRPr="00BD4913">
        <w:rPr>
          <w:rFonts w:ascii="Tahoma" w:hAnsi="Tahoma" w:cs="Tahoma"/>
        </w:rPr>
        <w:t xml:space="preserve"> are required in HEK (primary cells) to achieve the comparable </w:t>
      </w:r>
      <w:r w:rsidR="00177E5D" w:rsidRPr="00BD4913">
        <w:rPr>
          <w:rFonts w:ascii="Tahoma" w:hAnsi="Tahoma" w:cs="Tahoma"/>
        </w:rPr>
        <w:t>effects</w:t>
      </w:r>
      <w:r w:rsidRPr="00BD4913">
        <w:rPr>
          <w:rFonts w:ascii="Tahoma" w:hAnsi="Tahoma" w:cs="Tahoma"/>
        </w:rPr>
        <w:t xml:space="preserve"> on inducible ICAM-1 expression observed in </w:t>
      </w:r>
      <w:proofErr w:type="spellStart"/>
      <w:r w:rsidRPr="00BD4913">
        <w:rPr>
          <w:rFonts w:ascii="Tahoma" w:hAnsi="Tahoma" w:cs="Tahoma"/>
        </w:rPr>
        <w:t>HaCaT</w:t>
      </w:r>
      <w:proofErr w:type="spellEnd"/>
      <w:r w:rsidRPr="00BD4913">
        <w:rPr>
          <w:rFonts w:ascii="Tahoma" w:hAnsi="Tahoma" w:cs="Tahoma"/>
        </w:rPr>
        <w:t xml:space="preserve"> suggests that data obtained using immortalized cells should be interpreted with caution in terms of the </w:t>
      </w:r>
      <w:r w:rsidR="00177E5D" w:rsidRPr="00BD4913">
        <w:rPr>
          <w:rFonts w:ascii="Tahoma" w:hAnsi="Tahoma" w:cs="Tahoma"/>
        </w:rPr>
        <w:t>effective</w:t>
      </w:r>
      <w:r w:rsidRPr="00BD4913">
        <w:rPr>
          <w:rFonts w:ascii="Tahoma" w:hAnsi="Tahoma" w:cs="Tahoma"/>
        </w:rPr>
        <w:t xml:space="preserve"> concentration. </w:t>
      </w:r>
    </w:p>
    <w:p w:rsidR="00BD4913" w:rsidRPr="00BD4913" w:rsidRDefault="00BD4913" w:rsidP="00177E5D">
      <w:pPr>
        <w:ind w:left="-567"/>
        <w:rPr>
          <w:rFonts w:ascii="Tahoma" w:hAnsi="Tahoma" w:cs="Tahoma"/>
          <w:i/>
          <w:sz w:val="18"/>
        </w:rPr>
      </w:pPr>
      <w:r w:rsidRPr="00BD4913">
        <w:rPr>
          <w:rFonts w:ascii="Tahoma" w:hAnsi="Tahoma" w:cs="Tahoma"/>
        </w:rPr>
        <w:lastRenderedPageBreak/>
        <w:t xml:space="preserve">The marked inhibition of IFNQ-induced ICAM-1 expression by </w:t>
      </w:r>
      <w:r w:rsidR="00177E5D">
        <w:rPr>
          <w:rFonts w:ascii="Tahoma" w:hAnsi="Tahoma" w:cs="Tahoma"/>
        </w:rPr>
        <w:t>TAXIFOLIN</w:t>
      </w:r>
      <w:r w:rsidRPr="00BD4913">
        <w:rPr>
          <w:rFonts w:ascii="Tahoma" w:hAnsi="Tahoma" w:cs="Tahoma"/>
        </w:rPr>
        <w:t xml:space="preserve"> was observed in a 3D human skin model. In conclusion this study provides therapeutic potential of this flavonoid in skin pathological conditions related to increased cell adhesion and inflammation.</w:t>
      </w:r>
      <w:r>
        <w:rPr>
          <w:rFonts w:ascii="Tahoma" w:hAnsi="Tahoma" w:cs="Tahoma"/>
        </w:rPr>
        <w:t xml:space="preserve"> </w:t>
      </w:r>
    </w:p>
    <w:p w:rsidR="00EE3501" w:rsidRPr="008C645C" w:rsidRDefault="00EE3501" w:rsidP="00B82F00">
      <w:pPr>
        <w:ind w:left="-567"/>
        <w:rPr>
          <w:rFonts w:ascii="Tahoma" w:hAnsi="Tahoma" w:cs="Tahoma"/>
          <w:b/>
        </w:rPr>
      </w:pPr>
      <w:r w:rsidRPr="008C645C">
        <w:rPr>
          <w:rFonts w:ascii="Tahoma" w:hAnsi="Tahoma" w:cs="Tahoma"/>
          <w:b/>
        </w:rPr>
        <w:t>Studies: Reference [2]</w:t>
      </w:r>
    </w:p>
    <w:p w:rsidR="00EE3501" w:rsidRDefault="00CF7B31" w:rsidP="00B82F00">
      <w:pPr>
        <w:ind w:left="-567"/>
      </w:pPr>
      <w:r w:rsidRPr="00CF7B31">
        <w:rPr>
          <w:rFonts w:ascii="Tahoma" w:hAnsi="Tahoma" w:cs="Tahoma"/>
        </w:rPr>
        <w:t xml:space="preserve">The </w:t>
      </w:r>
      <w:r>
        <w:rPr>
          <w:rFonts w:ascii="Tahoma" w:hAnsi="Tahoma" w:cs="Tahoma"/>
        </w:rPr>
        <w:t>TAXIFOLIN</w:t>
      </w:r>
      <w:r w:rsidRPr="00CF7B31">
        <w:rPr>
          <w:rFonts w:ascii="Tahoma" w:hAnsi="Tahoma" w:cs="Tahoma"/>
        </w:rPr>
        <w:t xml:space="preserve"> molecule can modulate the expression of several genes, including those that code for detoxification enzymes, intracellular circulating proteins, cell growth factors, and DNA-repairing proteins. </w:t>
      </w:r>
      <w:r w:rsidR="00EE3501">
        <w:rPr>
          <w:rFonts w:ascii="Tahoma" w:hAnsi="Tahoma" w:cs="Tahoma"/>
        </w:rPr>
        <w:t xml:space="preserve">TAXIFOLIN (syn. </w:t>
      </w:r>
      <w:proofErr w:type="spellStart"/>
      <w:r w:rsidRPr="00CF7B31">
        <w:rPr>
          <w:rFonts w:ascii="Tahoma" w:hAnsi="Tahoma" w:cs="Tahoma"/>
        </w:rPr>
        <w:t>Dihydroquercetin</w:t>
      </w:r>
      <w:proofErr w:type="spellEnd"/>
      <w:r w:rsidR="00EE3501">
        <w:rPr>
          <w:rFonts w:ascii="Tahoma" w:hAnsi="Tahoma" w:cs="Tahoma"/>
        </w:rPr>
        <w:t>)</w:t>
      </w:r>
      <w:r w:rsidRPr="00CF7B31">
        <w:rPr>
          <w:rFonts w:ascii="Tahoma" w:hAnsi="Tahoma" w:cs="Tahoma"/>
        </w:rPr>
        <w:t xml:space="preserve"> significantly activates the induction of transcription factors, which are called antioxidant response elements (ARE). A total of 65 genes, including several detoxifying enzymes (NQO1, GSTM1) and an antioxidant enzyme (</w:t>
      </w:r>
      <w:proofErr w:type="spellStart"/>
      <w:r w:rsidRPr="00CF7B31">
        <w:rPr>
          <w:rFonts w:ascii="Tahoma" w:hAnsi="Tahoma" w:cs="Tahoma"/>
        </w:rPr>
        <w:t>thioredoxin</w:t>
      </w:r>
      <w:proofErr w:type="spellEnd"/>
      <w:r w:rsidRPr="00CF7B31">
        <w:rPr>
          <w:rFonts w:ascii="Tahoma" w:hAnsi="Tahoma" w:cs="Tahoma"/>
        </w:rPr>
        <w:t xml:space="preserve"> reductase1), were activated by </w:t>
      </w:r>
      <w:r w:rsidR="001752A5">
        <w:rPr>
          <w:rFonts w:ascii="Tahoma" w:hAnsi="Tahoma" w:cs="Tahoma"/>
        </w:rPr>
        <w:t xml:space="preserve">TAXIFOLIN </w:t>
      </w:r>
      <w:r w:rsidRPr="00CF7B31">
        <w:rPr>
          <w:rFonts w:ascii="Tahoma" w:hAnsi="Tahoma" w:cs="Tahoma"/>
        </w:rPr>
        <w:t>at 60 mg</w:t>
      </w:r>
      <w:r w:rsidR="001752A5">
        <w:rPr>
          <w:rFonts w:ascii="Tahoma" w:hAnsi="Tahoma" w:cs="Tahoma"/>
        </w:rPr>
        <w:t>.</w:t>
      </w:r>
      <w:r w:rsidR="00B41653" w:rsidRPr="00B41653">
        <w:t xml:space="preserve"> </w:t>
      </w:r>
    </w:p>
    <w:p w:rsidR="00B41653" w:rsidRDefault="00B41653" w:rsidP="00B82F00">
      <w:pPr>
        <w:ind w:left="-567"/>
      </w:pPr>
      <w:r w:rsidRPr="00B41653">
        <w:rPr>
          <w:rFonts w:ascii="Tahoma" w:hAnsi="Tahoma" w:cs="Tahoma"/>
        </w:rPr>
        <w:t xml:space="preserve">Phase II detoxification enzymes are known to be responsible for detoxification and elimination of activated carcinogens suggesting that induction of these enzymes is an important biomarker for chemoprevention. We tested a </w:t>
      </w:r>
      <w:proofErr w:type="spellStart"/>
      <w:r w:rsidRPr="00B41653">
        <w:rPr>
          <w:rFonts w:ascii="Tahoma" w:hAnsi="Tahoma" w:cs="Tahoma"/>
        </w:rPr>
        <w:t>quinone</w:t>
      </w:r>
      <w:proofErr w:type="spellEnd"/>
      <w:r w:rsidRPr="00B41653">
        <w:rPr>
          <w:rFonts w:ascii="Tahoma" w:hAnsi="Tahoma" w:cs="Tahoma"/>
        </w:rPr>
        <w:t xml:space="preserve"> reductase (QR) activity by </w:t>
      </w:r>
      <w:r w:rsidR="001752A5">
        <w:rPr>
          <w:rFonts w:ascii="Tahoma" w:hAnsi="Tahoma" w:cs="Tahoma"/>
        </w:rPr>
        <w:t>TAXIFOLIN</w:t>
      </w:r>
      <w:r w:rsidRPr="00B41653">
        <w:rPr>
          <w:rFonts w:ascii="Tahoma" w:hAnsi="Tahoma" w:cs="Tahoma"/>
        </w:rPr>
        <w:t xml:space="preserve"> in HCT 116 colon cancer cells. </w:t>
      </w:r>
      <w:r w:rsidR="001752A5">
        <w:rPr>
          <w:rFonts w:ascii="Tahoma" w:hAnsi="Tahoma" w:cs="Tahoma"/>
        </w:rPr>
        <w:t>TAXIFOLIN</w:t>
      </w:r>
      <w:r w:rsidRPr="00B41653">
        <w:rPr>
          <w:rFonts w:ascii="Tahoma" w:hAnsi="Tahoma" w:cs="Tahoma"/>
        </w:rPr>
        <w:t xml:space="preserve"> induced significant QR activity and showed high chemoprevention index (CI) 5.75. To identify the target genes regulated by </w:t>
      </w:r>
      <w:r w:rsidR="00465AD7">
        <w:rPr>
          <w:rFonts w:ascii="Tahoma" w:hAnsi="Tahoma" w:cs="Tahoma"/>
        </w:rPr>
        <w:t>TAXIFOLIN</w:t>
      </w:r>
      <w:r w:rsidRPr="00B41653">
        <w:rPr>
          <w:rFonts w:ascii="Tahoma" w:hAnsi="Tahoma" w:cs="Tahoma"/>
        </w:rPr>
        <w:t>, DNA microarray was performed with a 3K human cancer chip containing 3096 human genes associated with carcinogenesis. Significant analysis of microarray (SAM) revealed 428 differentially expressed (DE) genes as statistically significant. Among them, 65 genes were up-regulated including important chemo</w:t>
      </w:r>
      <w:r w:rsidR="00465AD7">
        <w:rPr>
          <w:rFonts w:ascii="Tahoma" w:hAnsi="Tahoma" w:cs="Tahoma"/>
        </w:rPr>
        <w:t>-</w:t>
      </w:r>
      <w:r w:rsidRPr="00B41653">
        <w:rPr>
          <w:rFonts w:ascii="Tahoma" w:hAnsi="Tahoma" w:cs="Tahoma"/>
        </w:rPr>
        <w:t xml:space="preserve">preventive enzymes such as NQO1, GSTM1 and TXNRD1, and 363 genes were down-regulated in the presence of 60 </w:t>
      </w:r>
      <w:proofErr w:type="spellStart"/>
      <w:r w:rsidRPr="00B41653">
        <w:rPr>
          <w:rFonts w:ascii="Tahoma" w:hAnsi="Tahoma" w:cs="Tahoma"/>
        </w:rPr>
        <w:t>umol</w:t>
      </w:r>
      <w:proofErr w:type="spellEnd"/>
      <w:r w:rsidRPr="00B41653">
        <w:rPr>
          <w:rFonts w:ascii="Tahoma" w:hAnsi="Tahoma" w:cs="Tahoma"/>
        </w:rPr>
        <w:t xml:space="preserve"> </w:t>
      </w:r>
      <w:r w:rsidR="00465AD7">
        <w:rPr>
          <w:rFonts w:ascii="Tahoma" w:hAnsi="Tahoma" w:cs="Tahoma"/>
        </w:rPr>
        <w:t>TAXIFOLIN</w:t>
      </w:r>
      <w:r w:rsidRPr="00B41653">
        <w:rPr>
          <w:rFonts w:ascii="Tahoma" w:hAnsi="Tahoma" w:cs="Tahoma"/>
        </w:rPr>
        <w:t xml:space="preserve">. Since the enzymes up-regulated contain antioxidant response element (ARE) in common, we </w:t>
      </w:r>
      <w:r w:rsidR="00465AD7">
        <w:rPr>
          <w:rFonts w:ascii="Tahoma" w:hAnsi="Tahoma" w:cs="Tahoma"/>
        </w:rPr>
        <w:t>defined</w:t>
      </w:r>
      <w:r w:rsidRPr="00B41653">
        <w:rPr>
          <w:rFonts w:ascii="Tahoma" w:hAnsi="Tahoma" w:cs="Tahoma"/>
        </w:rPr>
        <w:t xml:space="preserve"> that </w:t>
      </w:r>
      <w:r w:rsidR="00465AD7">
        <w:rPr>
          <w:rFonts w:ascii="Tahoma" w:hAnsi="Tahoma" w:cs="Tahoma"/>
        </w:rPr>
        <w:t>TAXIFOLIN</w:t>
      </w:r>
      <w:r w:rsidRPr="00B41653">
        <w:rPr>
          <w:rFonts w:ascii="Tahoma" w:hAnsi="Tahoma" w:cs="Tahoma"/>
        </w:rPr>
        <w:t xml:space="preserve"> modulates chemo</w:t>
      </w:r>
      <w:r w:rsidR="00465AD7">
        <w:rPr>
          <w:rFonts w:ascii="Tahoma" w:hAnsi="Tahoma" w:cs="Tahoma"/>
        </w:rPr>
        <w:t>-</w:t>
      </w:r>
      <w:r w:rsidRPr="00B41653">
        <w:rPr>
          <w:rFonts w:ascii="Tahoma" w:hAnsi="Tahoma" w:cs="Tahoma"/>
        </w:rPr>
        <w:t xml:space="preserve">preventive genes through activation of the ARE. Transient transfection experiments using </w:t>
      </w:r>
      <w:proofErr w:type="gramStart"/>
      <w:r w:rsidRPr="00B41653">
        <w:rPr>
          <w:rFonts w:ascii="Tahoma" w:hAnsi="Tahoma" w:cs="Tahoma"/>
        </w:rPr>
        <w:t>ARE-QR-CAT,</w:t>
      </w:r>
      <w:proofErr w:type="gramEnd"/>
      <w:r w:rsidRPr="00B41653">
        <w:rPr>
          <w:rFonts w:ascii="Tahoma" w:hAnsi="Tahoma" w:cs="Tahoma"/>
        </w:rPr>
        <w:t xml:space="preserve"> and XRE-QR-CAT demonstrated that </w:t>
      </w:r>
      <w:r w:rsidR="00465AD7">
        <w:rPr>
          <w:rFonts w:ascii="Tahoma" w:hAnsi="Tahoma" w:cs="Tahoma"/>
        </w:rPr>
        <w:t>TAXIFOLIN</w:t>
      </w:r>
      <w:r w:rsidRPr="00B41653">
        <w:rPr>
          <w:rFonts w:ascii="Tahoma" w:hAnsi="Tahoma" w:cs="Tahoma"/>
        </w:rPr>
        <w:t xml:space="preserve"> activated ARE only but not xenobiotic response element (XRE) indicating that </w:t>
      </w:r>
      <w:r w:rsidR="00465AD7">
        <w:rPr>
          <w:rFonts w:ascii="Tahoma" w:hAnsi="Tahoma" w:cs="Tahoma"/>
        </w:rPr>
        <w:t>TAXIFOLIN</w:t>
      </w:r>
      <w:r w:rsidRPr="00B41653">
        <w:rPr>
          <w:rFonts w:ascii="Tahoma" w:hAnsi="Tahoma" w:cs="Tahoma"/>
        </w:rPr>
        <w:t xml:space="preserve"> is a mono</w:t>
      </w:r>
      <w:r w:rsidR="00465AD7">
        <w:rPr>
          <w:rFonts w:ascii="Tahoma" w:hAnsi="Tahoma" w:cs="Tahoma"/>
        </w:rPr>
        <w:t>-</w:t>
      </w:r>
      <w:r w:rsidRPr="00B41653">
        <w:rPr>
          <w:rFonts w:ascii="Tahoma" w:hAnsi="Tahoma" w:cs="Tahoma"/>
        </w:rPr>
        <w:t xml:space="preserve">functional inducer. Taken together, </w:t>
      </w:r>
      <w:r w:rsidR="00465AD7">
        <w:rPr>
          <w:rFonts w:ascii="Tahoma" w:hAnsi="Tahoma" w:cs="Tahoma"/>
        </w:rPr>
        <w:t>TAXIFOLIN</w:t>
      </w:r>
      <w:r w:rsidRPr="00B41653">
        <w:rPr>
          <w:rFonts w:ascii="Tahoma" w:hAnsi="Tahoma" w:cs="Tahoma"/>
        </w:rPr>
        <w:t xml:space="preserve"> acts as a potential chemo</w:t>
      </w:r>
      <w:r w:rsidR="00465AD7">
        <w:rPr>
          <w:rFonts w:ascii="Tahoma" w:hAnsi="Tahoma" w:cs="Tahoma"/>
        </w:rPr>
        <w:t>-</w:t>
      </w:r>
      <w:r w:rsidRPr="00B41653">
        <w:rPr>
          <w:rFonts w:ascii="Tahoma" w:hAnsi="Tahoma" w:cs="Tahoma"/>
        </w:rPr>
        <w:t>preventive agent by regulating genes via an ARE-dependent mechanism.</w:t>
      </w:r>
      <w:r w:rsidRPr="00B41653">
        <w:t xml:space="preserve"> </w:t>
      </w:r>
    </w:p>
    <w:p w:rsidR="008C645C" w:rsidRPr="008C645C" w:rsidRDefault="008C645C" w:rsidP="008C645C">
      <w:pPr>
        <w:ind w:left="-567"/>
        <w:rPr>
          <w:rFonts w:ascii="Tahoma" w:hAnsi="Tahoma" w:cs="Tahoma"/>
          <w:b/>
        </w:rPr>
      </w:pPr>
      <w:r w:rsidRPr="008C645C">
        <w:rPr>
          <w:rFonts w:ascii="Tahoma" w:hAnsi="Tahoma" w:cs="Tahoma"/>
          <w:b/>
        </w:rPr>
        <w:t>Studies: Reference [</w:t>
      </w:r>
      <w:r>
        <w:rPr>
          <w:rFonts w:ascii="Tahoma" w:hAnsi="Tahoma" w:cs="Tahoma"/>
          <w:b/>
        </w:rPr>
        <w:t>3</w:t>
      </w:r>
      <w:r w:rsidRPr="008C645C">
        <w:rPr>
          <w:rFonts w:ascii="Tahoma" w:hAnsi="Tahoma" w:cs="Tahoma"/>
          <w:b/>
        </w:rPr>
        <w:t>]</w:t>
      </w:r>
    </w:p>
    <w:p w:rsidR="00951EB9" w:rsidRDefault="00951EB9" w:rsidP="00951EB9">
      <w:pPr>
        <w:ind w:left="-567"/>
        <w:rPr>
          <w:rFonts w:ascii="Tahoma" w:hAnsi="Tahoma" w:cs="Tahoma"/>
        </w:rPr>
      </w:pPr>
      <w:r w:rsidRPr="00951EB9">
        <w:rPr>
          <w:rFonts w:ascii="Tahoma" w:hAnsi="Tahoma" w:cs="Tahoma"/>
        </w:rPr>
        <w:t xml:space="preserve">Flavonoids are a group of polyphenolic compounds widely distributed in plants. Their potent bio-activities and relatively low toxicity have rendered them useful ingredients in functional cosmetics. The purpose of the present study was to examine their potential effects on cellular </w:t>
      </w:r>
      <w:proofErr w:type="spellStart"/>
      <w:r w:rsidRPr="00951EB9">
        <w:rPr>
          <w:rFonts w:ascii="Tahoma" w:hAnsi="Tahoma" w:cs="Tahoma"/>
        </w:rPr>
        <w:t>melanogenesis</w:t>
      </w:r>
      <w:proofErr w:type="spellEnd"/>
      <w:r w:rsidRPr="00951EB9">
        <w:rPr>
          <w:rFonts w:ascii="Tahoma" w:hAnsi="Tahoma" w:cs="Tahoma"/>
        </w:rPr>
        <w:t>. When tested in murine mel</w:t>
      </w:r>
      <w:r w:rsidR="008C645C">
        <w:rPr>
          <w:rFonts w:ascii="Tahoma" w:hAnsi="Tahoma" w:cs="Tahoma"/>
        </w:rPr>
        <w:t xml:space="preserve">anoma B16F10 cells activated by </w:t>
      </w:r>
      <w:r w:rsidRPr="00951EB9">
        <w:rPr>
          <w:rFonts w:ascii="Tahoma" w:hAnsi="Tahoma" w:cs="Tahoma"/>
        </w:rPr>
        <w:t xml:space="preserve">-melanocyte stimulating hormone </w:t>
      </w:r>
      <w:proofErr w:type="gramStart"/>
      <w:r w:rsidRPr="00951EB9">
        <w:rPr>
          <w:rFonts w:ascii="Tahoma" w:hAnsi="Tahoma" w:cs="Tahoma"/>
        </w:rPr>
        <w:t>( -</w:t>
      </w:r>
      <w:proofErr w:type="gramEnd"/>
      <w:r w:rsidRPr="00951EB9">
        <w:rPr>
          <w:rFonts w:ascii="Tahoma" w:hAnsi="Tahoma" w:cs="Tahoma"/>
        </w:rPr>
        <w:t xml:space="preserve">MSH), </w:t>
      </w:r>
      <w:r w:rsidR="008C645C">
        <w:rPr>
          <w:rFonts w:ascii="Tahoma" w:hAnsi="Tahoma" w:cs="Tahoma"/>
        </w:rPr>
        <w:t>TAXIFOLIN</w:t>
      </w:r>
      <w:r w:rsidRPr="00951EB9">
        <w:rPr>
          <w:rFonts w:ascii="Tahoma" w:hAnsi="Tahoma" w:cs="Tahoma"/>
        </w:rPr>
        <w:t xml:space="preserve"> inhibited the cellular </w:t>
      </w:r>
      <w:proofErr w:type="spellStart"/>
      <w:r w:rsidRPr="00951EB9">
        <w:rPr>
          <w:rFonts w:ascii="Tahoma" w:hAnsi="Tahoma" w:cs="Tahoma"/>
        </w:rPr>
        <w:t>melanogenesis</w:t>
      </w:r>
      <w:proofErr w:type="spellEnd"/>
      <w:r w:rsidRPr="00951EB9">
        <w:rPr>
          <w:rFonts w:ascii="Tahoma" w:hAnsi="Tahoma" w:cs="Tahoma"/>
        </w:rPr>
        <w:t xml:space="preserve"> as effectively as </w:t>
      </w:r>
      <w:proofErr w:type="spellStart"/>
      <w:r w:rsidRPr="00951EB9">
        <w:rPr>
          <w:rFonts w:ascii="Tahoma" w:hAnsi="Tahoma" w:cs="Tahoma"/>
        </w:rPr>
        <w:t>arbutin</w:t>
      </w:r>
      <w:proofErr w:type="spellEnd"/>
      <w:r w:rsidRPr="00951EB9">
        <w:rPr>
          <w:rFonts w:ascii="Tahoma" w:hAnsi="Tahoma" w:cs="Tahoma"/>
        </w:rPr>
        <w:t>, one of the most widely used hypo</w:t>
      </w:r>
      <w:r w:rsidR="008C645C">
        <w:rPr>
          <w:rFonts w:ascii="Tahoma" w:hAnsi="Tahoma" w:cs="Tahoma"/>
        </w:rPr>
        <w:t>-</w:t>
      </w:r>
      <w:r w:rsidRPr="00951EB9">
        <w:rPr>
          <w:rFonts w:ascii="Tahoma" w:hAnsi="Tahoma" w:cs="Tahoma"/>
        </w:rPr>
        <w:t xml:space="preserve">pigmenting agents in cosmetics. As opposed to </w:t>
      </w:r>
      <w:r w:rsidR="008C645C">
        <w:rPr>
          <w:rFonts w:ascii="Tahoma" w:hAnsi="Tahoma" w:cs="Tahoma"/>
        </w:rPr>
        <w:t>its</w:t>
      </w:r>
      <w:r w:rsidRPr="00951EB9">
        <w:rPr>
          <w:rFonts w:ascii="Tahoma" w:hAnsi="Tahoma" w:cs="Tahoma"/>
        </w:rPr>
        <w:t xml:space="preserve"> anti</w:t>
      </w:r>
      <w:r w:rsidR="008C645C">
        <w:rPr>
          <w:rFonts w:ascii="Tahoma" w:hAnsi="Tahoma" w:cs="Tahoma"/>
        </w:rPr>
        <w:t>-</w:t>
      </w:r>
      <w:r w:rsidRPr="00951EB9">
        <w:rPr>
          <w:rFonts w:ascii="Tahoma" w:hAnsi="Tahoma" w:cs="Tahoma"/>
        </w:rPr>
        <w:t xml:space="preserve">melanogenic effects, </w:t>
      </w:r>
      <w:r w:rsidR="008C645C">
        <w:rPr>
          <w:rFonts w:ascii="Tahoma" w:hAnsi="Tahoma" w:cs="Tahoma"/>
        </w:rPr>
        <w:t>TAXIFOLIN</w:t>
      </w:r>
      <w:r w:rsidRPr="00951EB9">
        <w:rPr>
          <w:rFonts w:ascii="Tahoma" w:hAnsi="Tahoma" w:cs="Tahoma"/>
        </w:rPr>
        <w:t xml:space="preserve"> rather increased the </w:t>
      </w:r>
      <w:proofErr w:type="spellStart"/>
      <w:r w:rsidRPr="00951EB9">
        <w:rPr>
          <w:rFonts w:ascii="Tahoma" w:hAnsi="Tahoma" w:cs="Tahoma"/>
        </w:rPr>
        <w:t>tyrosinase</w:t>
      </w:r>
      <w:proofErr w:type="spellEnd"/>
      <w:r w:rsidRPr="00951EB9">
        <w:rPr>
          <w:rFonts w:ascii="Tahoma" w:hAnsi="Tahoma" w:cs="Tahoma"/>
        </w:rPr>
        <w:t xml:space="preserve"> protein levels in the absence and presence </w:t>
      </w:r>
      <w:proofErr w:type="gramStart"/>
      <w:r w:rsidRPr="00951EB9">
        <w:rPr>
          <w:rFonts w:ascii="Tahoma" w:hAnsi="Tahoma" w:cs="Tahoma"/>
        </w:rPr>
        <w:t>of  -</w:t>
      </w:r>
      <w:proofErr w:type="gramEnd"/>
      <w:r w:rsidRPr="00951EB9">
        <w:rPr>
          <w:rFonts w:ascii="Tahoma" w:hAnsi="Tahoma" w:cs="Tahoma"/>
        </w:rPr>
        <w:t xml:space="preserve">MSH. However, flavonoid effectively inhibited </w:t>
      </w:r>
      <w:proofErr w:type="spellStart"/>
      <w:r w:rsidRPr="00951EB9">
        <w:rPr>
          <w:rFonts w:ascii="Tahoma" w:hAnsi="Tahoma" w:cs="Tahoma"/>
        </w:rPr>
        <w:t>tyrosinase-catalysed</w:t>
      </w:r>
      <w:proofErr w:type="spellEnd"/>
      <w:r w:rsidRPr="00951EB9">
        <w:rPr>
          <w:rFonts w:ascii="Tahoma" w:hAnsi="Tahoma" w:cs="Tahoma"/>
        </w:rPr>
        <w:t xml:space="preserve"> oxidation of l-</w:t>
      </w:r>
      <w:proofErr w:type="spellStart"/>
      <w:r w:rsidRPr="00951EB9">
        <w:rPr>
          <w:rFonts w:ascii="Tahoma" w:hAnsi="Tahoma" w:cs="Tahoma"/>
        </w:rPr>
        <w:t>dihydroxyphenylalanine</w:t>
      </w:r>
      <w:proofErr w:type="spellEnd"/>
      <w:r w:rsidRPr="00951EB9">
        <w:rPr>
          <w:rFonts w:ascii="Tahoma" w:hAnsi="Tahoma" w:cs="Tahoma"/>
        </w:rPr>
        <w:t xml:space="preserve"> in cell-free extracts and in living cells. Furthermore, </w:t>
      </w:r>
      <w:r w:rsidR="008C645C">
        <w:rPr>
          <w:rFonts w:ascii="Tahoma" w:hAnsi="Tahoma" w:cs="Tahoma"/>
        </w:rPr>
        <w:t>TAXIFOLIN</w:t>
      </w:r>
      <w:r w:rsidRPr="00951EB9">
        <w:rPr>
          <w:rFonts w:ascii="Tahoma" w:hAnsi="Tahoma" w:cs="Tahoma"/>
        </w:rPr>
        <w:t xml:space="preserve"> attenuated cell pigmentation induced by expression of exogenous human </w:t>
      </w:r>
      <w:proofErr w:type="spellStart"/>
      <w:r w:rsidRPr="00951EB9">
        <w:rPr>
          <w:rFonts w:ascii="Tahoma" w:hAnsi="Tahoma" w:cs="Tahoma"/>
        </w:rPr>
        <w:t>tyrosinase</w:t>
      </w:r>
      <w:proofErr w:type="spellEnd"/>
      <w:r w:rsidRPr="00951EB9">
        <w:rPr>
          <w:rFonts w:ascii="Tahoma" w:hAnsi="Tahoma" w:cs="Tahoma"/>
        </w:rPr>
        <w:t>. Therefore, the anti</w:t>
      </w:r>
      <w:r w:rsidR="008C645C">
        <w:rPr>
          <w:rFonts w:ascii="Tahoma" w:hAnsi="Tahoma" w:cs="Tahoma"/>
        </w:rPr>
        <w:t>-</w:t>
      </w:r>
      <w:r w:rsidRPr="00951EB9">
        <w:rPr>
          <w:rFonts w:ascii="Tahoma" w:hAnsi="Tahoma" w:cs="Tahoma"/>
        </w:rPr>
        <w:t xml:space="preserve">melanogenic </w:t>
      </w:r>
      <w:proofErr w:type="gramStart"/>
      <w:r w:rsidRPr="00951EB9">
        <w:rPr>
          <w:rFonts w:ascii="Tahoma" w:hAnsi="Tahoma" w:cs="Tahoma"/>
        </w:rPr>
        <w:t xml:space="preserve">effects of </w:t>
      </w:r>
      <w:r w:rsidR="008C645C">
        <w:rPr>
          <w:rFonts w:ascii="Tahoma" w:hAnsi="Tahoma" w:cs="Tahoma"/>
        </w:rPr>
        <w:t>TAXIFOLIN</w:t>
      </w:r>
      <w:r w:rsidRPr="00951EB9">
        <w:rPr>
          <w:rFonts w:ascii="Tahoma" w:hAnsi="Tahoma" w:cs="Tahoma"/>
        </w:rPr>
        <w:t xml:space="preserve"> </w:t>
      </w:r>
      <w:r w:rsidR="008C645C">
        <w:rPr>
          <w:rFonts w:ascii="Tahoma" w:hAnsi="Tahoma" w:cs="Tahoma"/>
        </w:rPr>
        <w:t>is</w:t>
      </w:r>
      <w:proofErr w:type="gramEnd"/>
      <w:r w:rsidRPr="00951EB9">
        <w:rPr>
          <w:rFonts w:ascii="Tahoma" w:hAnsi="Tahoma" w:cs="Tahoma"/>
        </w:rPr>
        <w:t xml:space="preserve"> attributed to </w:t>
      </w:r>
      <w:r w:rsidR="008C645C">
        <w:rPr>
          <w:rFonts w:ascii="Tahoma" w:hAnsi="Tahoma" w:cs="Tahoma"/>
        </w:rPr>
        <w:t>its</w:t>
      </w:r>
      <w:r w:rsidRPr="00951EB9">
        <w:rPr>
          <w:rFonts w:ascii="Tahoma" w:hAnsi="Tahoma" w:cs="Tahoma"/>
        </w:rPr>
        <w:t xml:space="preserve"> inhibitory effects on </w:t>
      </w:r>
      <w:proofErr w:type="spellStart"/>
      <w:r w:rsidRPr="00951EB9">
        <w:rPr>
          <w:rFonts w:ascii="Tahoma" w:hAnsi="Tahoma" w:cs="Tahoma"/>
        </w:rPr>
        <w:t>tyrosinase</w:t>
      </w:r>
      <w:proofErr w:type="spellEnd"/>
      <w:r w:rsidRPr="00951EB9">
        <w:rPr>
          <w:rFonts w:ascii="Tahoma" w:hAnsi="Tahoma" w:cs="Tahoma"/>
        </w:rPr>
        <w:t xml:space="preserve"> enzymatic activity, despite </w:t>
      </w:r>
      <w:r w:rsidR="008C645C">
        <w:rPr>
          <w:rFonts w:ascii="Tahoma" w:hAnsi="Tahoma" w:cs="Tahoma"/>
        </w:rPr>
        <w:t>its</w:t>
      </w:r>
      <w:r w:rsidRPr="00951EB9">
        <w:rPr>
          <w:rFonts w:ascii="Tahoma" w:hAnsi="Tahoma" w:cs="Tahoma"/>
        </w:rPr>
        <w:t xml:space="preserve"> effects on increasing </w:t>
      </w:r>
      <w:proofErr w:type="spellStart"/>
      <w:r w:rsidRPr="00951EB9">
        <w:rPr>
          <w:rFonts w:ascii="Tahoma" w:hAnsi="Tahoma" w:cs="Tahoma"/>
        </w:rPr>
        <w:t>tyrosinase</w:t>
      </w:r>
      <w:proofErr w:type="spellEnd"/>
      <w:r w:rsidRPr="00951EB9">
        <w:rPr>
          <w:rFonts w:ascii="Tahoma" w:hAnsi="Tahoma" w:cs="Tahoma"/>
        </w:rPr>
        <w:t xml:space="preserve"> protein levels.</w:t>
      </w:r>
      <w:r w:rsidRPr="00951EB9">
        <w:t xml:space="preserve"> </w:t>
      </w:r>
    </w:p>
    <w:p w:rsidR="00977964" w:rsidRPr="008C645C" w:rsidRDefault="00977964" w:rsidP="00977964">
      <w:pPr>
        <w:ind w:left="-567"/>
        <w:rPr>
          <w:rFonts w:ascii="Tahoma" w:hAnsi="Tahoma" w:cs="Tahoma"/>
          <w:b/>
        </w:rPr>
      </w:pPr>
      <w:r w:rsidRPr="008C645C">
        <w:rPr>
          <w:rFonts w:ascii="Tahoma" w:hAnsi="Tahoma" w:cs="Tahoma"/>
          <w:b/>
        </w:rPr>
        <w:t>Studies: Reference [</w:t>
      </w:r>
      <w:r>
        <w:rPr>
          <w:rFonts w:ascii="Tahoma" w:hAnsi="Tahoma" w:cs="Tahoma"/>
          <w:b/>
        </w:rPr>
        <w:t>4</w:t>
      </w:r>
      <w:r w:rsidRPr="008C645C">
        <w:rPr>
          <w:rFonts w:ascii="Tahoma" w:hAnsi="Tahoma" w:cs="Tahoma"/>
          <w:b/>
        </w:rPr>
        <w:t>]</w:t>
      </w:r>
    </w:p>
    <w:p w:rsidR="00394580" w:rsidRDefault="00977964" w:rsidP="00B82F00">
      <w:pPr>
        <w:ind w:left="-567"/>
      </w:pPr>
      <w:r>
        <w:rPr>
          <w:rFonts w:ascii="Tahoma" w:hAnsi="Tahoma" w:cs="Tahoma"/>
        </w:rPr>
        <w:t>TAXIFOLIN</w:t>
      </w:r>
      <w:r w:rsidR="00394580" w:rsidRPr="00394580">
        <w:rPr>
          <w:rFonts w:ascii="Tahoma" w:hAnsi="Tahoma" w:cs="Tahoma"/>
        </w:rPr>
        <w:t xml:space="preserve"> was shown to inhibit microsomal TG synthesis by 37% and its subsequent transfer into the lumen (-26%). The reduction in synthesis was due to a decrease in diacylglycerol acyltransferase (DGAT) activity (-35%). The effect on DGAT activity was found to be non-competitive and non-transcriptional in nature. Both DGAT-1 and DGAT-2 mRNA expression remained essentially unchanged suggesting the point of regulation may be at the post-transcriptional level. Evidence is accumulating that microsomal triglyceride transfer protein (MTP) is also involved in determining the amount of </w:t>
      </w:r>
      <w:proofErr w:type="spellStart"/>
      <w:r w:rsidR="00394580" w:rsidRPr="00394580">
        <w:rPr>
          <w:rFonts w:ascii="Tahoma" w:hAnsi="Tahoma" w:cs="Tahoma"/>
        </w:rPr>
        <w:t>lumenal</w:t>
      </w:r>
      <w:proofErr w:type="spellEnd"/>
      <w:r w:rsidR="00394580" w:rsidRPr="00394580">
        <w:rPr>
          <w:rFonts w:ascii="Tahoma" w:hAnsi="Tahoma" w:cs="Tahoma"/>
        </w:rPr>
        <w:t xml:space="preserve"> TG available for lipoprotein assembly and secretion. </w:t>
      </w:r>
      <w:r>
        <w:rPr>
          <w:rFonts w:ascii="Tahoma" w:hAnsi="Tahoma" w:cs="Tahoma"/>
        </w:rPr>
        <w:t>TAXIFOLIN</w:t>
      </w:r>
      <w:r w:rsidR="00394580" w:rsidRPr="00394580">
        <w:rPr>
          <w:rFonts w:ascii="Tahoma" w:hAnsi="Tahoma" w:cs="Tahoma"/>
        </w:rPr>
        <w:t xml:space="preserve"> was shown to inhibit this enzyme by 41%. Whether the reduction in TG accumulation in the microsomal lumen is predominantly due to DGAT and/or MTP activity remains to be addressed. In summary, </w:t>
      </w:r>
      <w:r>
        <w:rPr>
          <w:rFonts w:ascii="Tahoma" w:hAnsi="Tahoma" w:cs="Tahoma"/>
        </w:rPr>
        <w:t>TAXIFOLIN</w:t>
      </w:r>
      <w:r w:rsidR="00394580" w:rsidRPr="00394580">
        <w:rPr>
          <w:rFonts w:ascii="Tahoma" w:hAnsi="Tahoma" w:cs="Tahoma"/>
        </w:rPr>
        <w:t xml:space="preserve"> reduced </w:t>
      </w:r>
      <w:proofErr w:type="spellStart"/>
      <w:r w:rsidR="00394580" w:rsidRPr="00394580">
        <w:rPr>
          <w:rFonts w:ascii="Tahoma" w:hAnsi="Tahoma" w:cs="Tahoma"/>
        </w:rPr>
        <w:t>apoB</w:t>
      </w:r>
      <w:proofErr w:type="spellEnd"/>
      <w:r w:rsidR="00394580" w:rsidRPr="00394580">
        <w:rPr>
          <w:rFonts w:ascii="Tahoma" w:hAnsi="Tahoma" w:cs="Tahoma"/>
        </w:rPr>
        <w:t xml:space="preserve"> secretion by limiting TG availability via DGAT and MTP activity.</w:t>
      </w:r>
      <w:r w:rsidR="00394580" w:rsidRPr="00394580">
        <w:t xml:space="preserve"> </w:t>
      </w:r>
    </w:p>
    <w:p w:rsidR="00A727BE" w:rsidRDefault="00A727BE" w:rsidP="00B82F00">
      <w:pPr>
        <w:ind w:left="-567"/>
        <w:rPr>
          <w:rFonts w:ascii="Tahoma" w:hAnsi="Tahoma" w:cs="Tahoma"/>
        </w:rPr>
      </w:pPr>
    </w:p>
    <w:p w:rsidR="00A727BE" w:rsidRPr="008C645C" w:rsidRDefault="00A727BE" w:rsidP="00A727BE">
      <w:pPr>
        <w:ind w:left="-567"/>
        <w:rPr>
          <w:rFonts w:ascii="Tahoma" w:hAnsi="Tahoma" w:cs="Tahoma"/>
          <w:b/>
        </w:rPr>
      </w:pPr>
      <w:r w:rsidRPr="008C645C">
        <w:rPr>
          <w:rFonts w:ascii="Tahoma" w:hAnsi="Tahoma" w:cs="Tahoma"/>
          <w:b/>
        </w:rPr>
        <w:lastRenderedPageBreak/>
        <w:t>Studies: Reference [</w:t>
      </w:r>
      <w:r>
        <w:rPr>
          <w:rFonts w:ascii="Tahoma" w:hAnsi="Tahoma" w:cs="Tahoma"/>
          <w:b/>
        </w:rPr>
        <w:t>5</w:t>
      </w:r>
      <w:r w:rsidRPr="008C645C">
        <w:rPr>
          <w:rFonts w:ascii="Tahoma" w:hAnsi="Tahoma" w:cs="Tahoma"/>
          <w:b/>
        </w:rPr>
        <w:t>]</w:t>
      </w:r>
    </w:p>
    <w:p w:rsidR="00394580" w:rsidRPr="00394580" w:rsidRDefault="00A727BE" w:rsidP="00394580">
      <w:pPr>
        <w:ind w:left="-567"/>
        <w:rPr>
          <w:rFonts w:ascii="Tahoma" w:hAnsi="Tahoma" w:cs="Tahoma"/>
        </w:rPr>
      </w:pPr>
      <w:r>
        <w:rPr>
          <w:rFonts w:ascii="Tahoma" w:hAnsi="Tahoma" w:cs="Tahoma"/>
        </w:rPr>
        <w:t>TAXIFOLIN</w:t>
      </w:r>
      <w:r w:rsidR="00394580" w:rsidRPr="00394580">
        <w:rPr>
          <w:rFonts w:ascii="Tahoma" w:hAnsi="Tahoma" w:cs="Tahoma"/>
        </w:rPr>
        <w:t xml:space="preserve"> has been reported to down-regulate the expression of intercellular adhesion molecule-1 (ICAM-1), a receptor-mediating firm adhesion with beta2 integrin (e.g., Mac-1) expressed on leukocytes. To evaluate whether </w:t>
      </w:r>
      <w:r>
        <w:rPr>
          <w:rFonts w:ascii="Tahoma" w:hAnsi="Tahoma" w:cs="Tahoma"/>
        </w:rPr>
        <w:t>TAXIFOLIN</w:t>
      </w:r>
      <w:r w:rsidR="00394580" w:rsidRPr="00394580">
        <w:rPr>
          <w:rFonts w:ascii="Tahoma" w:hAnsi="Tahoma" w:cs="Tahoma"/>
        </w:rPr>
        <w:t xml:space="preserve"> could modulate Mac-1-dependent firm adhesion by neutrophils, and the possible mechanism(s) underlying its anti-inflammatory action, its effects on N-formyl-</w:t>
      </w:r>
      <w:proofErr w:type="spellStart"/>
      <w:r w:rsidR="00394580" w:rsidRPr="00394580">
        <w:rPr>
          <w:rFonts w:ascii="Tahoma" w:hAnsi="Tahoma" w:cs="Tahoma"/>
        </w:rPr>
        <w:t>methionyl</w:t>
      </w:r>
      <w:proofErr w:type="spellEnd"/>
      <w:r w:rsidR="00394580" w:rsidRPr="00394580">
        <w:rPr>
          <w:rFonts w:ascii="Tahoma" w:hAnsi="Tahoma" w:cs="Tahoma"/>
        </w:rPr>
        <w:t>-</w:t>
      </w:r>
      <w:proofErr w:type="spellStart"/>
      <w:r w:rsidR="00394580" w:rsidRPr="00394580">
        <w:rPr>
          <w:rFonts w:ascii="Tahoma" w:hAnsi="Tahoma" w:cs="Tahoma"/>
        </w:rPr>
        <w:t>leucyl</w:t>
      </w:r>
      <w:proofErr w:type="spellEnd"/>
      <w:r w:rsidR="00394580" w:rsidRPr="00394580">
        <w:rPr>
          <w:rFonts w:ascii="Tahoma" w:hAnsi="Tahoma" w:cs="Tahoma"/>
        </w:rPr>
        <w:t>-phenylalanine (</w:t>
      </w:r>
      <w:proofErr w:type="spellStart"/>
      <w:r w:rsidR="00394580" w:rsidRPr="00394580">
        <w:rPr>
          <w:rFonts w:ascii="Tahoma" w:hAnsi="Tahoma" w:cs="Tahoma"/>
        </w:rPr>
        <w:t>fMLP</w:t>
      </w:r>
      <w:proofErr w:type="spellEnd"/>
      <w:r w:rsidR="00394580" w:rsidRPr="00394580">
        <w:rPr>
          <w:rFonts w:ascii="Tahoma" w:hAnsi="Tahoma" w:cs="Tahoma"/>
        </w:rPr>
        <w:t xml:space="preserve">) or phorbol-12-myristate-13-acetate (PMA)-activated peripheral human neutrophils were studied. Pretreatment with </w:t>
      </w:r>
      <w:r>
        <w:rPr>
          <w:rFonts w:ascii="Tahoma" w:hAnsi="Tahoma" w:cs="Tahoma"/>
        </w:rPr>
        <w:t>TAXIFOLIN</w:t>
      </w:r>
      <w:r w:rsidR="00394580" w:rsidRPr="00394580">
        <w:rPr>
          <w:rFonts w:ascii="Tahoma" w:hAnsi="Tahoma" w:cs="Tahoma"/>
        </w:rPr>
        <w:t xml:space="preserve"> (1-100 </w:t>
      </w:r>
      <w:proofErr w:type="spellStart"/>
      <w:r w:rsidR="00394580" w:rsidRPr="00394580">
        <w:rPr>
          <w:rFonts w:ascii="Tahoma" w:hAnsi="Tahoma" w:cs="Tahoma"/>
        </w:rPr>
        <w:t>microM</w:t>
      </w:r>
      <w:proofErr w:type="spellEnd"/>
      <w:r w:rsidR="00394580" w:rsidRPr="00394580">
        <w:rPr>
          <w:rFonts w:ascii="Tahoma" w:hAnsi="Tahoma" w:cs="Tahoma"/>
        </w:rPr>
        <w:t xml:space="preserve">) concentration-dependently diminished </w:t>
      </w:r>
      <w:proofErr w:type="spellStart"/>
      <w:r w:rsidR="00394580" w:rsidRPr="00394580">
        <w:rPr>
          <w:rFonts w:ascii="Tahoma" w:hAnsi="Tahoma" w:cs="Tahoma"/>
        </w:rPr>
        <w:t>fMLP</w:t>
      </w:r>
      <w:proofErr w:type="spellEnd"/>
      <w:r w:rsidR="00394580" w:rsidRPr="00394580">
        <w:rPr>
          <w:rFonts w:ascii="Tahoma" w:hAnsi="Tahoma" w:cs="Tahoma"/>
        </w:rPr>
        <w:t>- or (PMA)-induced Mac-1-dependent firm adhesion and up</w:t>
      </w:r>
      <w:r>
        <w:rPr>
          <w:rFonts w:ascii="Tahoma" w:hAnsi="Tahoma" w:cs="Tahoma"/>
        </w:rPr>
        <w:t xml:space="preserve"> </w:t>
      </w:r>
      <w:r w:rsidR="00394580" w:rsidRPr="00394580">
        <w:rPr>
          <w:rFonts w:ascii="Tahoma" w:hAnsi="Tahoma" w:cs="Tahoma"/>
        </w:rPr>
        <w:t xml:space="preserve">expression of surface Mac-1. </w:t>
      </w:r>
      <w:proofErr w:type="spellStart"/>
      <w:r w:rsidR="00394580" w:rsidRPr="00394580">
        <w:rPr>
          <w:rFonts w:ascii="Tahoma" w:hAnsi="Tahoma" w:cs="Tahoma"/>
        </w:rPr>
        <w:t>Mobilisation</w:t>
      </w:r>
      <w:proofErr w:type="spellEnd"/>
      <w:r w:rsidR="00394580" w:rsidRPr="00394580">
        <w:rPr>
          <w:rFonts w:ascii="Tahoma" w:hAnsi="Tahoma" w:cs="Tahoma"/>
        </w:rPr>
        <w:t xml:space="preserve"> of intracellular calcium and production of reactive oxygen species (ROS) signal the </w:t>
      </w:r>
      <w:proofErr w:type="spellStart"/>
      <w:r w:rsidR="00394580" w:rsidRPr="00394580">
        <w:rPr>
          <w:rFonts w:ascii="Tahoma" w:hAnsi="Tahoma" w:cs="Tahoma"/>
        </w:rPr>
        <w:t>upexpression</w:t>
      </w:r>
      <w:proofErr w:type="spellEnd"/>
      <w:r w:rsidR="00394580" w:rsidRPr="00394580">
        <w:rPr>
          <w:rFonts w:ascii="Tahoma" w:hAnsi="Tahoma" w:cs="Tahoma"/>
        </w:rPr>
        <w:t xml:space="preserve"> of Mac-1 and firm adhesion by neutrophils. T</w:t>
      </w:r>
      <w:r>
        <w:rPr>
          <w:rFonts w:ascii="Tahoma" w:hAnsi="Tahoma" w:cs="Tahoma"/>
        </w:rPr>
        <w:t>AXIFOLIN</w:t>
      </w:r>
      <w:r w:rsidR="00394580" w:rsidRPr="00394580">
        <w:rPr>
          <w:rFonts w:ascii="Tahoma" w:hAnsi="Tahoma" w:cs="Tahoma"/>
        </w:rPr>
        <w:t xml:space="preserve"> impeded the calcium influx induced by </w:t>
      </w:r>
      <w:proofErr w:type="spellStart"/>
      <w:r w:rsidR="00394580" w:rsidRPr="00394580">
        <w:rPr>
          <w:rFonts w:ascii="Tahoma" w:hAnsi="Tahoma" w:cs="Tahoma"/>
        </w:rPr>
        <w:t>fMLP</w:t>
      </w:r>
      <w:proofErr w:type="spellEnd"/>
      <w:r w:rsidR="00394580" w:rsidRPr="00394580">
        <w:rPr>
          <w:rFonts w:ascii="Tahoma" w:hAnsi="Tahoma" w:cs="Tahoma"/>
        </w:rPr>
        <w:t xml:space="preserve"> (a receptor-mediated activator) or </w:t>
      </w:r>
      <w:proofErr w:type="spellStart"/>
      <w:proofErr w:type="gramStart"/>
      <w:r w:rsidR="00394580" w:rsidRPr="00394580">
        <w:rPr>
          <w:rFonts w:ascii="Tahoma" w:hAnsi="Tahoma" w:cs="Tahoma"/>
        </w:rPr>
        <w:t>AlF</w:t>
      </w:r>
      <w:proofErr w:type="spellEnd"/>
      <w:r w:rsidR="00394580" w:rsidRPr="00394580">
        <w:rPr>
          <w:rFonts w:ascii="Tahoma" w:hAnsi="Tahoma" w:cs="Tahoma"/>
        </w:rPr>
        <w:t>(</w:t>
      </w:r>
      <w:proofErr w:type="gramEnd"/>
      <w:r w:rsidR="00394580" w:rsidRPr="00394580">
        <w:rPr>
          <w:rFonts w:ascii="Tahoma" w:hAnsi="Tahoma" w:cs="Tahoma"/>
        </w:rPr>
        <w:t xml:space="preserve">4)(-) (a G protein-mediated activator). </w:t>
      </w:r>
    </w:p>
    <w:p w:rsidR="00A727BE" w:rsidRDefault="00394580" w:rsidP="00394580">
      <w:pPr>
        <w:ind w:left="-567"/>
        <w:rPr>
          <w:rFonts w:ascii="Tahoma" w:hAnsi="Tahoma" w:cs="Tahoma"/>
        </w:rPr>
      </w:pPr>
      <w:r w:rsidRPr="00394580">
        <w:rPr>
          <w:rFonts w:ascii="Tahoma" w:hAnsi="Tahoma" w:cs="Tahoma"/>
        </w:rPr>
        <w:t>T</w:t>
      </w:r>
      <w:r w:rsidR="00A727BE">
        <w:rPr>
          <w:rFonts w:ascii="Tahoma" w:hAnsi="Tahoma" w:cs="Tahoma"/>
        </w:rPr>
        <w:t>AXIFOLIN</w:t>
      </w:r>
      <w:r w:rsidRPr="00394580">
        <w:rPr>
          <w:rFonts w:ascii="Tahoma" w:hAnsi="Tahoma" w:cs="Tahoma"/>
        </w:rPr>
        <w:t xml:space="preserve"> also effectively inhibited the </w:t>
      </w:r>
      <w:proofErr w:type="spellStart"/>
      <w:r w:rsidRPr="00394580">
        <w:rPr>
          <w:rFonts w:ascii="Tahoma" w:hAnsi="Tahoma" w:cs="Tahoma"/>
        </w:rPr>
        <w:t>fMLP</w:t>
      </w:r>
      <w:proofErr w:type="spellEnd"/>
      <w:r w:rsidRPr="00394580">
        <w:rPr>
          <w:rFonts w:ascii="Tahoma" w:hAnsi="Tahoma" w:cs="Tahoma"/>
        </w:rPr>
        <w:t xml:space="preserve">- or PMA-induced ROS production with 50% inhibitory concentration (IC(50)) less than 10microM, possibly through impairing the activation of NADPH oxidase, a major ROS-generating enzyme in neutrophils, by restricting the activation of p38 mitogen-activated protein kinase (p38 MAPK) and protein kinase C (PKC). In conclusion, we propose that impairment of ROS production by NADPH oxidase through interfering with p38 MAPK- and/or PKC-dependent signals, and antagonism of G protein-mediated calcium influx may account for the inhibition of Mac-1-dependent neutrophil firm adhesion that confers </w:t>
      </w:r>
      <w:r w:rsidR="00A727BE">
        <w:rPr>
          <w:rFonts w:ascii="Tahoma" w:hAnsi="Tahoma" w:cs="Tahoma"/>
        </w:rPr>
        <w:t>TAXIFOLIN</w:t>
      </w:r>
      <w:r w:rsidRPr="00394580">
        <w:rPr>
          <w:rFonts w:ascii="Tahoma" w:hAnsi="Tahoma" w:cs="Tahoma"/>
        </w:rPr>
        <w:t xml:space="preserve"> the anti-inflammatory activity. </w:t>
      </w:r>
    </w:p>
    <w:p w:rsidR="0085092F" w:rsidRPr="008C645C" w:rsidRDefault="0085092F" w:rsidP="0085092F">
      <w:pPr>
        <w:ind w:left="-567"/>
        <w:rPr>
          <w:rFonts w:ascii="Tahoma" w:hAnsi="Tahoma" w:cs="Tahoma"/>
          <w:b/>
        </w:rPr>
      </w:pPr>
      <w:r w:rsidRPr="008C645C">
        <w:rPr>
          <w:rFonts w:ascii="Tahoma" w:hAnsi="Tahoma" w:cs="Tahoma"/>
          <w:b/>
        </w:rPr>
        <w:t>Studies: Reference [</w:t>
      </w:r>
      <w:r>
        <w:rPr>
          <w:rFonts w:ascii="Tahoma" w:hAnsi="Tahoma" w:cs="Tahoma"/>
          <w:b/>
        </w:rPr>
        <w:t>6</w:t>
      </w:r>
      <w:r w:rsidRPr="008C645C">
        <w:rPr>
          <w:rFonts w:ascii="Tahoma" w:hAnsi="Tahoma" w:cs="Tahoma"/>
          <w:b/>
        </w:rPr>
        <w:t>]</w:t>
      </w:r>
    </w:p>
    <w:p w:rsidR="00951EB9" w:rsidRDefault="0085092F" w:rsidP="00394580">
      <w:pPr>
        <w:ind w:left="-567"/>
        <w:rPr>
          <w:rFonts w:ascii="Tahoma" w:hAnsi="Tahoma" w:cs="Tahoma"/>
        </w:rPr>
      </w:pPr>
      <w:r>
        <w:rPr>
          <w:rFonts w:ascii="Tahoma" w:hAnsi="Tahoma" w:cs="Tahoma"/>
        </w:rPr>
        <w:t>TAXIFOLIN (</w:t>
      </w:r>
      <w:r w:rsidRPr="003F6805">
        <w:rPr>
          <w:rFonts w:ascii="Tahoma" w:hAnsi="Tahoma" w:cs="Tahoma"/>
          <w:i/>
        </w:rPr>
        <w:t>syn</w:t>
      </w:r>
      <w:r>
        <w:rPr>
          <w:rFonts w:ascii="Tahoma" w:hAnsi="Tahoma" w:cs="Tahoma"/>
        </w:rPr>
        <w:t xml:space="preserve">. </w:t>
      </w:r>
      <w:proofErr w:type="spellStart"/>
      <w:r>
        <w:rPr>
          <w:rFonts w:ascii="Tahoma" w:hAnsi="Tahoma" w:cs="Tahoma"/>
        </w:rPr>
        <w:t>Dihydroquercetin</w:t>
      </w:r>
      <w:proofErr w:type="spellEnd"/>
      <w:r>
        <w:rPr>
          <w:rFonts w:ascii="Tahoma" w:hAnsi="Tahoma" w:cs="Tahoma"/>
        </w:rPr>
        <w:t xml:space="preserve"> – </w:t>
      </w:r>
      <w:r w:rsidR="00951EB9" w:rsidRPr="00951EB9">
        <w:rPr>
          <w:rFonts w:ascii="Tahoma" w:hAnsi="Tahoma" w:cs="Tahoma"/>
        </w:rPr>
        <w:t>DHQ</w:t>
      </w:r>
      <w:r>
        <w:rPr>
          <w:rFonts w:ascii="Tahoma" w:hAnsi="Tahoma" w:cs="Tahoma"/>
        </w:rPr>
        <w:t>)</w:t>
      </w:r>
      <w:r w:rsidR="00951EB9" w:rsidRPr="00951EB9">
        <w:rPr>
          <w:rFonts w:ascii="Tahoma" w:hAnsi="Tahoma" w:cs="Tahoma"/>
        </w:rPr>
        <w:t xml:space="preserve"> had been evaluated by different studies as the small-molecule regulator of </w:t>
      </w:r>
      <w:r w:rsidRPr="00951EB9">
        <w:rPr>
          <w:rFonts w:ascii="Tahoma" w:hAnsi="Tahoma" w:cs="Tahoma"/>
        </w:rPr>
        <w:t>signaling</w:t>
      </w:r>
      <w:r w:rsidR="00951EB9" w:rsidRPr="00951EB9">
        <w:rPr>
          <w:rFonts w:ascii="Tahoma" w:hAnsi="Tahoma" w:cs="Tahoma"/>
        </w:rPr>
        <w:t xml:space="preserve"> cascades as promising anti-inflammatory agent with biological targets such as  COX-2, and related pro-inflammatory mediators (cytokines and chemokines, interleukins [ILs], </w:t>
      </w:r>
      <w:proofErr w:type="spellStart"/>
      <w:r w:rsidR="00951EB9" w:rsidRPr="00951EB9">
        <w:rPr>
          <w:rFonts w:ascii="Tahoma" w:hAnsi="Tahoma" w:cs="Tahoma"/>
        </w:rPr>
        <w:t>tumour</w:t>
      </w:r>
      <w:proofErr w:type="spellEnd"/>
      <w:r w:rsidR="00951EB9" w:rsidRPr="00951EB9">
        <w:rPr>
          <w:rFonts w:ascii="Tahoma" w:hAnsi="Tahoma" w:cs="Tahoma"/>
        </w:rPr>
        <w:t xml:space="preserve"> necrosis factor [TNF]-α, migration inhibition factor [MIF], interferon [IFN]-γ and matrix metalloproteinases [MMPs]) implicated in uncontrolled, destructive inflammatory reaction. </w:t>
      </w:r>
      <w:r>
        <w:rPr>
          <w:rFonts w:ascii="Tahoma" w:hAnsi="Tahoma" w:cs="Tahoma"/>
        </w:rPr>
        <w:t>TAXIFOLIN</w:t>
      </w:r>
      <w:r w:rsidR="00951EB9" w:rsidRPr="00951EB9">
        <w:rPr>
          <w:rFonts w:ascii="Tahoma" w:hAnsi="Tahoma" w:cs="Tahoma"/>
        </w:rPr>
        <w:t xml:space="preserve"> was effective with relevant biological targets that include nuclear transcription factor (NF-</w:t>
      </w:r>
      <w:proofErr w:type="spellStart"/>
      <w:r w:rsidR="00951EB9" w:rsidRPr="00951EB9">
        <w:rPr>
          <w:rFonts w:ascii="Tahoma" w:hAnsi="Tahoma" w:cs="Tahoma"/>
        </w:rPr>
        <w:t>κB</w:t>
      </w:r>
      <w:proofErr w:type="spellEnd"/>
      <w:r w:rsidR="00951EB9" w:rsidRPr="00951EB9">
        <w:rPr>
          <w:rFonts w:ascii="Tahoma" w:hAnsi="Tahoma" w:cs="Tahoma"/>
        </w:rPr>
        <w:t xml:space="preserve">), p38 mitogen-activated protein kinases (MAPK) and Janus protein tyrosine kinases and signal transducers and activators of transcription (JAK/STAT) </w:t>
      </w:r>
      <w:proofErr w:type="spellStart"/>
      <w:r w:rsidR="00951EB9" w:rsidRPr="00951EB9">
        <w:rPr>
          <w:rFonts w:ascii="Tahoma" w:hAnsi="Tahoma" w:cs="Tahoma"/>
        </w:rPr>
        <w:t>signalling</w:t>
      </w:r>
      <w:proofErr w:type="spellEnd"/>
      <w:r w:rsidR="00951EB9" w:rsidRPr="00951EB9">
        <w:rPr>
          <w:rFonts w:ascii="Tahoma" w:hAnsi="Tahoma" w:cs="Tahoma"/>
        </w:rPr>
        <w:t xml:space="preserve"> pathways has received growing attention.</w:t>
      </w:r>
      <w:r w:rsidR="00951EB9" w:rsidRPr="00951EB9">
        <w:t xml:space="preserve"> </w:t>
      </w:r>
    </w:p>
    <w:p w:rsidR="0085092F" w:rsidRDefault="0085092F" w:rsidP="00394580">
      <w:pPr>
        <w:ind w:left="-567"/>
        <w:rPr>
          <w:rFonts w:ascii="Tahoma" w:hAnsi="Tahoma" w:cs="Tahoma"/>
        </w:rPr>
      </w:pPr>
      <w:r w:rsidRPr="0085092F">
        <w:rPr>
          <w:rFonts w:ascii="Tahoma" w:hAnsi="Tahoma" w:cs="Tahoma"/>
        </w:rPr>
        <w:t xml:space="preserve">In the clinical observation during the experimental period, </w:t>
      </w:r>
      <w:r>
        <w:rPr>
          <w:rFonts w:ascii="Tahoma" w:hAnsi="Tahoma" w:cs="Tahoma"/>
        </w:rPr>
        <w:t>TAXIFOLIN (</w:t>
      </w:r>
      <w:r w:rsidRPr="0085092F">
        <w:rPr>
          <w:rFonts w:ascii="Tahoma" w:hAnsi="Tahoma" w:cs="Tahoma"/>
        </w:rPr>
        <w:t>TAX</w:t>
      </w:r>
      <w:r>
        <w:rPr>
          <w:rFonts w:ascii="Tahoma" w:hAnsi="Tahoma" w:cs="Tahoma"/>
        </w:rPr>
        <w:t>)</w:t>
      </w:r>
      <w:r w:rsidRPr="0085092F">
        <w:rPr>
          <w:rFonts w:ascii="Tahoma" w:hAnsi="Tahoma" w:cs="Tahoma"/>
        </w:rPr>
        <w:t xml:space="preserve"> treatment significantly reduced the severity of AD-like lesions induced in NC/Nga mice. Eosinophil and </w:t>
      </w:r>
      <w:proofErr w:type="spellStart"/>
      <w:r w:rsidRPr="0085092F">
        <w:rPr>
          <w:rFonts w:ascii="Tahoma" w:hAnsi="Tahoma" w:cs="Tahoma"/>
        </w:rPr>
        <w:t>IgE</w:t>
      </w:r>
      <w:proofErr w:type="spellEnd"/>
      <w:r w:rsidRPr="0085092F">
        <w:rPr>
          <w:rFonts w:ascii="Tahoma" w:hAnsi="Tahoma" w:cs="Tahoma"/>
        </w:rPr>
        <w:t xml:space="preserve"> levels decreased after treatment of the animals with TAX. TAX may thus be associated with improvement of eosinophil-related allergic diseases. The expression of cytokines (IL-4, 5 and 13) was significantly inhibited in the TAX-treated group, suggesting that TAX might play an </w:t>
      </w:r>
      <w:proofErr w:type="spellStart"/>
      <w:r w:rsidRPr="0085092F">
        <w:rPr>
          <w:rFonts w:ascii="Tahoma" w:hAnsi="Tahoma" w:cs="Tahoma"/>
        </w:rPr>
        <w:t>immunoregulatory</w:t>
      </w:r>
      <w:proofErr w:type="spellEnd"/>
      <w:r w:rsidRPr="0085092F">
        <w:rPr>
          <w:rFonts w:ascii="Tahoma" w:hAnsi="Tahoma" w:cs="Tahoma"/>
        </w:rPr>
        <w:t xml:space="preserve"> role associated with AD. In RT-PCR, </w:t>
      </w:r>
      <w:proofErr w:type="spellStart"/>
      <w:r w:rsidRPr="0085092F">
        <w:rPr>
          <w:rFonts w:ascii="Tahoma" w:hAnsi="Tahoma" w:cs="Tahoma"/>
        </w:rPr>
        <w:t>iNOS</w:t>
      </w:r>
      <w:proofErr w:type="spellEnd"/>
      <w:r w:rsidRPr="0085092F">
        <w:rPr>
          <w:rFonts w:ascii="Tahoma" w:hAnsi="Tahoma" w:cs="Tahoma"/>
        </w:rPr>
        <w:t xml:space="preserve"> and COX-2 expression levels were reduced in the TAX-treated group. In western blotting, the expression levels of </w:t>
      </w:r>
      <w:proofErr w:type="spellStart"/>
      <w:r w:rsidRPr="0085092F">
        <w:rPr>
          <w:rFonts w:ascii="Tahoma" w:hAnsi="Tahoma" w:cs="Tahoma"/>
        </w:rPr>
        <w:t>iNOS</w:t>
      </w:r>
      <w:proofErr w:type="spellEnd"/>
      <w:r w:rsidRPr="0085092F">
        <w:rPr>
          <w:rFonts w:ascii="Tahoma" w:hAnsi="Tahoma" w:cs="Tahoma"/>
        </w:rPr>
        <w:t xml:space="preserve"> and COX-2 were also reduced in the TAX-treated group. These findings suggest that TAX is effective for the treatment of AD by preventing the production of inflammatory cytokines and by reducing skin inflammation. </w:t>
      </w:r>
    </w:p>
    <w:p w:rsidR="00BB4007" w:rsidRPr="008C645C" w:rsidRDefault="00BB4007" w:rsidP="00BB4007">
      <w:pPr>
        <w:ind w:left="-567"/>
        <w:rPr>
          <w:rFonts w:ascii="Tahoma" w:hAnsi="Tahoma" w:cs="Tahoma"/>
          <w:b/>
        </w:rPr>
      </w:pPr>
      <w:r w:rsidRPr="008C645C">
        <w:rPr>
          <w:rFonts w:ascii="Tahoma" w:hAnsi="Tahoma" w:cs="Tahoma"/>
          <w:b/>
        </w:rPr>
        <w:t>Studies: Reference [</w:t>
      </w:r>
      <w:r>
        <w:rPr>
          <w:rFonts w:ascii="Tahoma" w:hAnsi="Tahoma" w:cs="Tahoma"/>
          <w:b/>
        </w:rPr>
        <w:t>7</w:t>
      </w:r>
      <w:r w:rsidRPr="008C645C">
        <w:rPr>
          <w:rFonts w:ascii="Tahoma" w:hAnsi="Tahoma" w:cs="Tahoma"/>
          <w:b/>
        </w:rPr>
        <w:t>]</w:t>
      </w:r>
    </w:p>
    <w:p w:rsidR="00BB4007" w:rsidRDefault="00F56C1E" w:rsidP="00F56C1E">
      <w:pPr>
        <w:ind w:left="-567"/>
        <w:rPr>
          <w:rFonts w:ascii="Tahoma" w:hAnsi="Tahoma" w:cs="Tahoma"/>
        </w:rPr>
      </w:pPr>
      <w:r w:rsidRPr="00F56C1E">
        <w:rPr>
          <w:rFonts w:ascii="Tahoma" w:hAnsi="Tahoma" w:cs="Tahoma"/>
        </w:rPr>
        <w:t xml:space="preserve">The aim of the present study was to assess the clinical efficacy of </w:t>
      </w:r>
      <w:proofErr w:type="spellStart"/>
      <w:r w:rsidRPr="00F56C1E">
        <w:rPr>
          <w:rFonts w:ascii="Tahoma" w:hAnsi="Tahoma" w:cs="Tahoma"/>
        </w:rPr>
        <w:t>proscillaridin</w:t>
      </w:r>
      <w:proofErr w:type="spellEnd"/>
      <w:r w:rsidRPr="00F56C1E">
        <w:rPr>
          <w:rFonts w:ascii="Tahoma" w:hAnsi="Tahoma" w:cs="Tahoma"/>
        </w:rPr>
        <w:t xml:space="preserve">-A (C30H42O8), </w:t>
      </w:r>
      <w:r w:rsidR="00BB4007">
        <w:rPr>
          <w:rFonts w:ascii="Tahoma" w:hAnsi="Tahoma" w:cs="Tahoma"/>
        </w:rPr>
        <w:t>TAXIFOLIN</w:t>
      </w:r>
      <w:r w:rsidRPr="00F56C1E">
        <w:rPr>
          <w:rFonts w:ascii="Tahoma" w:hAnsi="Tahoma" w:cs="Tahoma"/>
        </w:rPr>
        <w:t xml:space="preserve"> (C15H12O7) and </w:t>
      </w:r>
      <w:proofErr w:type="spellStart"/>
      <w:r w:rsidRPr="00F56C1E">
        <w:rPr>
          <w:rFonts w:ascii="Tahoma" w:hAnsi="Tahoma" w:cs="Tahoma"/>
        </w:rPr>
        <w:t>scilliroside</w:t>
      </w:r>
      <w:proofErr w:type="spellEnd"/>
      <w:r w:rsidRPr="00F56C1E">
        <w:rPr>
          <w:rFonts w:ascii="Tahoma" w:hAnsi="Tahoma" w:cs="Tahoma"/>
        </w:rPr>
        <w:t xml:space="preserve"> </w:t>
      </w:r>
      <w:proofErr w:type="gramStart"/>
      <w:r w:rsidRPr="00F56C1E">
        <w:rPr>
          <w:rFonts w:ascii="Tahoma" w:hAnsi="Tahoma" w:cs="Tahoma"/>
        </w:rPr>
        <w:t>( C32H44O12</w:t>
      </w:r>
      <w:proofErr w:type="gramEnd"/>
      <w:r w:rsidRPr="00F56C1E">
        <w:rPr>
          <w:rFonts w:ascii="Tahoma" w:hAnsi="Tahoma" w:cs="Tahoma"/>
        </w:rPr>
        <w:t xml:space="preserve"> ) on various pains of spontaneous volunteer patients. In this study, 250 patients were monitored in coats. The average age of these patients were between 40 and 74 years old. Of these 100 were male and 150 female patients. Also, 60 % of </w:t>
      </w:r>
      <w:proofErr w:type="spellStart"/>
      <w:r w:rsidRPr="00F56C1E">
        <w:rPr>
          <w:rFonts w:ascii="Tahoma" w:hAnsi="Tahoma" w:cs="Tahoma"/>
        </w:rPr>
        <w:t>proscillaridin</w:t>
      </w:r>
      <w:proofErr w:type="spellEnd"/>
      <w:r w:rsidRPr="00F56C1E">
        <w:rPr>
          <w:rFonts w:ascii="Tahoma" w:hAnsi="Tahoma" w:cs="Tahoma"/>
        </w:rPr>
        <w:t xml:space="preserve">-A (C30H42O8), </w:t>
      </w:r>
      <w:r w:rsidR="00BB4007">
        <w:rPr>
          <w:rFonts w:ascii="Tahoma" w:hAnsi="Tahoma" w:cs="Tahoma"/>
        </w:rPr>
        <w:t>TAXIFOLIN</w:t>
      </w:r>
      <w:r w:rsidRPr="00F56C1E">
        <w:rPr>
          <w:rFonts w:ascii="Tahoma" w:hAnsi="Tahoma" w:cs="Tahoma"/>
        </w:rPr>
        <w:t xml:space="preserve"> (C15H12O7) and </w:t>
      </w:r>
      <w:proofErr w:type="spellStart"/>
      <w:r w:rsidRPr="00F56C1E">
        <w:rPr>
          <w:rFonts w:ascii="Tahoma" w:hAnsi="Tahoma" w:cs="Tahoma"/>
        </w:rPr>
        <w:t>scilliroside</w:t>
      </w:r>
      <w:proofErr w:type="spellEnd"/>
      <w:r w:rsidRPr="00F56C1E">
        <w:rPr>
          <w:rFonts w:ascii="Tahoma" w:hAnsi="Tahoma" w:cs="Tahoma"/>
        </w:rPr>
        <w:t xml:space="preserve"> </w:t>
      </w:r>
      <w:proofErr w:type="gramStart"/>
      <w:r w:rsidRPr="00F56C1E">
        <w:rPr>
          <w:rFonts w:ascii="Tahoma" w:hAnsi="Tahoma" w:cs="Tahoma"/>
        </w:rPr>
        <w:t>( C32H44O12</w:t>
      </w:r>
      <w:proofErr w:type="gramEnd"/>
      <w:r w:rsidRPr="00F56C1E">
        <w:rPr>
          <w:rFonts w:ascii="Tahoma" w:hAnsi="Tahoma" w:cs="Tahoma"/>
        </w:rPr>
        <w:t xml:space="preserve"> ) solution in pure glycerin was applied as external on the pain area.</w:t>
      </w:r>
      <w:r>
        <w:rPr>
          <w:rFonts w:ascii="Tahoma" w:hAnsi="Tahoma" w:cs="Tahoma"/>
        </w:rPr>
        <w:t xml:space="preserve"> </w:t>
      </w:r>
      <w:r w:rsidRPr="00F56C1E">
        <w:rPr>
          <w:rFonts w:ascii="Tahoma" w:hAnsi="Tahoma" w:cs="Tahoma"/>
        </w:rPr>
        <w:t xml:space="preserve">ASO, CRP and RF higher values of </w:t>
      </w:r>
      <w:r w:rsidR="00BB4007" w:rsidRPr="00F56C1E">
        <w:rPr>
          <w:rFonts w:ascii="Tahoma" w:hAnsi="Tahoma" w:cs="Tahoma"/>
        </w:rPr>
        <w:t>patients</w:t>
      </w:r>
      <w:r w:rsidRPr="00F56C1E">
        <w:rPr>
          <w:rFonts w:ascii="Tahoma" w:hAnsi="Tahoma" w:cs="Tahoma"/>
        </w:rPr>
        <w:t xml:space="preserve"> were significantly decreased </w:t>
      </w:r>
      <w:proofErr w:type="gramStart"/>
      <w:r w:rsidRPr="00F56C1E">
        <w:rPr>
          <w:rFonts w:ascii="Tahoma" w:hAnsi="Tahoma" w:cs="Tahoma"/>
        </w:rPr>
        <w:t>( p</w:t>
      </w:r>
      <w:proofErr w:type="gramEnd"/>
      <w:r w:rsidRPr="00F56C1E">
        <w:rPr>
          <w:rFonts w:ascii="Tahoma" w:hAnsi="Tahoma" w:cs="Tahoma"/>
        </w:rPr>
        <w:t xml:space="preserve"> &lt; 0.05 and p &lt; 0.01). Knee, joint, calf, hip, shoulder, upper back, low back (lumbago), tailbone and fibromyalgia paints of patients were significantly reduced (p &lt; 0.05 and p &lt; 0.01).</w:t>
      </w:r>
      <w:r>
        <w:rPr>
          <w:rFonts w:ascii="Tahoma" w:hAnsi="Tahoma" w:cs="Tahoma"/>
        </w:rPr>
        <w:t xml:space="preserve"> </w:t>
      </w:r>
      <w:r w:rsidR="00BB4007">
        <w:rPr>
          <w:rFonts w:ascii="Tahoma" w:hAnsi="Tahoma" w:cs="Tahoma"/>
        </w:rPr>
        <w:t>TAXIFOLIN</w:t>
      </w:r>
      <w:r w:rsidRPr="00F56C1E">
        <w:rPr>
          <w:rFonts w:ascii="Tahoma" w:hAnsi="Tahoma" w:cs="Tahoma"/>
        </w:rPr>
        <w:t xml:space="preserve"> can reduce the musculoskeletal pains.</w:t>
      </w:r>
      <w:r>
        <w:rPr>
          <w:rFonts w:ascii="Tahoma" w:hAnsi="Tahoma" w:cs="Tahoma"/>
        </w:rPr>
        <w:t xml:space="preserve"> </w:t>
      </w:r>
      <w:proofErr w:type="gramStart"/>
      <w:r w:rsidRPr="00F56C1E">
        <w:rPr>
          <w:rFonts w:ascii="Tahoma" w:hAnsi="Tahoma" w:cs="Tahoma"/>
        </w:rPr>
        <w:t>Effects of 60</w:t>
      </w:r>
      <w:r w:rsidR="00BB4007">
        <w:rPr>
          <w:rFonts w:ascii="Tahoma" w:hAnsi="Tahoma" w:cs="Tahoma"/>
        </w:rPr>
        <w:t xml:space="preserve"> %</w:t>
      </w:r>
      <w:r w:rsidRPr="00F56C1E">
        <w:rPr>
          <w:rFonts w:ascii="Tahoma" w:hAnsi="Tahoma" w:cs="Tahoma"/>
        </w:rPr>
        <w:t xml:space="preserve"> of </w:t>
      </w:r>
      <w:r w:rsidR="00BB4007">
        <w:rPr>
          <w:rFonts w:ascii="Tahoma" w:hAnsi="Tahoma" w:cs="Tahoma"/>
        </w:rPr>
        <w:t>TAXIFOLIN</w:t>
      </w:r>
      <w:r w:rsidRPr="00F56C1E">
        <w:rPr>
          <w:rFonts w:ascii="Tahoma" w:hAnsi="Tahoma" w:cs="Tahoma"/>
        </w:rPr>
        <w:t xml:space="preserve"> (C15H12O7) on some painful areas and biochemical parameters.</w:t>
      </w:r>
      <w:proofErr w:type="gramEnd"/>
    </w:p>
    <w:p w:rsidR="00BB4007" w:rsidRDefault="00BB4007" w:rsidP="00F56C1E">
      <w:pPr>
        <w:ind w:left="-567"/>
        <w:rPr>
          <w:rFonts w:ascii="Tahoma" w:hAnsi="Tahoma" w:cs="Tahoma"/>
        </w:rPr>
      </w:pPr>
    </w:p>
    <w:p w:rsidR="00587A06" w:rsidRPr="008C645C" w:rsidRDefault="00587A06" w:rsidP="00587A06">
      <w:pPr>
        <w:ind w:left="-567"/>
        <w:rPr>
          <w:rFonts w:ascii="Tahoma" w:hAnsi="Tahoma" w:cs="Tahoma"/>
          <w:b/>
        </w:rPr>
      </w:pPr>
      <w:r w:rsidRPr="008C645C">
        <w:rPr>
          <w:rFonts w:ascii="Tahoma" w:hAnsi="Tahoma" w:cs="Tahoma"/>
          <w:b/>
        </w:rPr>
        <w:lastRenderedPageBreak/>
        <w:t>Studies: Reference [</w:t>
      </w:r>
      <w:r>
        <w:rPr>
          <w:rFonts w:ascii="Tahoma" w:hAnsi="Tahoma" w:cs="Tahoma"/>
          <w:b/>
        </w:rPr>
        <w:t>8</w:t>
      </w:r>
      <w:r w:rsidRPr="008C645C">
        <w:rPr>
          <w:rFonts w:ascii="Tahoma" w:hAnsi="Tahoma" w:cs="Tahoma"/>
          <w:b/>
        </w:rPr>
        <w:t>]</w:t>
      </w:r>
    </w:p>
    <w:p w:rsidR="00493C70" w:rsidRDefault="00587A06" w:rsidP="00F56C1E">
      <w:pPr>
        <w:ind w:left="-567"/>
        <w:rPr>
          <w:rFonts w:ascii="Tahoma" w:hAnsi="Tahoma" w:cs="Tahoma"/>
        </w:rPr>
      </w:pPr>
      <w:r>
        <w:rPr>
          <w:rFonts w:ascii="Tahoma" w:hAnsi="Tahoma" w:cs="Tahoma"/>
        </w:rPr>
        <w:t>TAXIFOLIN</w:t>
      </w:r>
      <w:r w:rsidR="00493C70" w:rsidRPr="00493C70">
        <w:rPr>
          <w:rFonts w:ascii="Tahoma" w:hAnsi="Tahoma" w:cs="Tahoma"/>
        </w:rPr>
        <w:t xml:space="preserve"> reportedly exerts multiple biologic effects, but the molecular mechanisms and direct target(s) of </w:t>
      </w:r>
      <w:r>
        <w:rPr>
          <w:rFonts w:ascii="Tahoma" w:hAnsi="Tahoma" w:cs="Tahoma"/>
        </w:rPr>
        <w:t>TAXIFOLIN</w:t>
      </w:r>
      <w:r w:rsidR="00493C70" w:rsidRPr="00493C70">
        <w:rPr>
          <w:rFonts w:ascii="Tahoma" w:hAnsi="Tahoma" w:cs="Tahoma"/>
        </w:rPr>
        <w:t xml:space="preserve"> in skin cancer chemoprevention are still unknown. In silico computer screening and kinase profiling results suggest that the EGF receptor (EGFR), phosphoinositide 3-kinase (PI3K), and </w:t>
      </w:r>
      <w:proofErr w:type="spellStart"/>
      <w:r w:rsidR="00493C70" w:rsidRPr="00493C70">
        <w:rPr>
          <w:rFonts w:ascii="Tahoma" w:hAnsi="Tahoma" w:cs="Tahoma"/>
        </w:rPr>
        <w:t>Src</w:t>
      </w:r>
      <w:proofErr w:type="spellEnd"/>
      <w:r w:rsidR="00493C70" w:rsidRPr="00493C70">
        <w:rPr>
          <w:rFonts w:ascii="Tahoma" w:hAnsi="Tahoma" w:cs="Tahoma"/>
        </w:rPr>
        <w:t xml:space="preserve"> are potential targets for </w:t>
      </w:r>
      <w:r>
        <w:rPr>
          <w:rFonts w:ascii="Tahoma" w:hAnsi="Tahoma" w:cs="Tahoma"/>
        </w:rPr>
        <w:t>TAXIFOLIN</w:t>
      </w:r>
      <w:r w:rsidR="00493C70" w:rsidRPr="00493C70">
        <w:rPr>
          <w:rFonts w:ascii="Tahoma" w:hAnsi="Tahoma" w:cs="Tahoma"/>
        </w:rPr>
        <w:t xml:space="preserve">. Pull-down assay results showed that EGFR, PI3K, and </w:t>
      </w:r>
      <w:proofErr w:type="spellStart"/>
      <w:r w:rsidR="00493C70" w:rsidRPr="00493C70">
        <w:rPr>
          <w:rFonts w:ascii="Tahoma" w:hAnsi="Tahoma" w:cs="Tahoma"/>
        </w:rPr>
        <w:t>Src</w:t>
      </w:r>
      <w:proofErr w:type="spellEnd"/>
      <w:r w:rsidR="00493C70" w:rsidRPr="00493C70">
        <w:rPr>
          <w:rFonts w:ascii="Tahoma" w:hAnsi="Tahoma" w:cs="Tahoma"/>
        </w:rPr>
        <w:t xml:space="preserve"> directly interacted with </w:t>
      </w:r>
      <w:r>
        <w:rPr>
          <w:rFonts w:ascii="Tahoma" w:hAnsi="Tahoma" w:cs="Tahoma"/>
        </w:rPr>
        <w:t>TAXIFOLIN</w:t>
      </w:r>
      <w:r w:rsidR="00493C70" w:rsidRPr="00493C70">
        <w:rPr>
          <w:rFonts w:ascii="Tahoma" w:hAnsi="Tahoma" w:cs="Tahoma"/>
        </w:rPr>
        <w:t xml:space="preserve"> in vitro, whereas </w:t>
      </w:r>
      <w:r>
        <w:rPr>
          <w:rFonts w:ascii="Tahoma" w:hAnsi="Tahoma" w:cs="Tahoma"/>
        </w:rPr>
        <w:t>TAXIFOLIN</w:t>
      </w:r>
      <w:r w:rsidR="00493C70" w:rsidRPr="00493C70">
        <w:rPr>
          <w:rFonts w:ascii="Tahoma" w:hAnsi="Tahoma" w:cs="Tahoma"/>
        </w:rPr>
        <w:t xml:space="preserve"> bound to EGFR and PI3K, but not to </w:t>
      </w:r>
      <w:proofErr w:type="spellStart"/>
      <w:r w:rsidR="00493C70" w:rsidRPr="00493C70">
        <w:rPr>
          <w:rFonts w:ascii="Tahoma" w:hAnsi="Tahoma" w:cs="Tahoma"/>
        </w:rPr>
        <w:t>Src</w:t>
      </w:r>
      <w:proofErr w:type="spellEnd"/>
      <w:r w:rsidR="00493C70" w:rsidRPr="00493C70">
        <w:rPr>
          <w:rFonts w:ascii="Tahoma" w:hAnsi="Tahoma" w:cs="Tahoma"/>
        </w:rPr>
        <w:t xml:space="preserve"> in cells. ATP competition and in vitro kinase assay data revealed that </w:t>
      </w:r>
      <w:r>
        <w:rPr>
          <w:rFonts w:ascii="Tahoma" w:hAnsi="Tahoma" w:cs="Tahoma"/>
        </w:rPr>
        <w:t>TAXIFOLIN</w:t>
      </w:r>
      <w:r w:rsidR="00493C70" w:rsidRPr="00493C70">
        <w:rPr>
          <w:rFonts w:ascii="Tahoma" w:hAnsi="Tahoma" w:cs="Tahoma"/>
        </w:rPr>
        <w:t xml:space="preserve"> interacted with EGFR and PI3K at the ATP-binding pocket and inhibited their kinase activities. Western blot analysis showed that </w:t>
      </w:r>
      <w:r>
        <w:rPr>
          <w:rFonts w:ascii="Tahoma" w:hAnsi="Tahoma" w:cs="Tahoma"/>
        </w:rPr>
        <w:t>TAXIFOLIN</w:t>
      </w:r>
      <w:r w:rsidR="00493C70" w:rsidRPr="00493C70">
        <w:rPr>
          <w:rFonts w:ascii="Tahoma" w:hAnsi="Tahoma" w:cs="Tahoma"/>
        </w:rPr>
        <w:t xml:space="preserve"> suppressed UVB-induced phosphorylation of EGFR and </w:t>
      </w:r>
      <w:proofErr w:type="spellStart"/>
      <w:r w:rsidR="00493C70" w:rsidRPr="00493C70">
        <w:rPr>
          <w:rFonts w:ascii="Tahoma" w:hAnsi="Tahoma" w:cs="Tahoma"/>
        </w:rPr>
        <w:t>Akt</w:t>
      </w:r>
      <w:proofErr w:type="spellEnd"/>
      <w:r w:rsidR="00493C70" w:rsidRPr="00493C70">
        <w:rPr>
          <w:rFonts w:ascii="Tahoma" w:hAnsi="Tahoma" w:cs="Tahoma"/>
        </w:rPr>
        <w:t xml:space="preserve">, and subsequently suppressed their signaling pathways in JB6 </w:t>
      </w:r>
      <w:proofErr w:type="spellStart"/>
      <w:r w:rsidR="00493C70" w:rsidRPr="00493C70">
        <w:rPr>
          <w:rFonts w:ascii="Tahoma" w:hAnsi="Tahoma" w:cs="Tahoma"/>
        </w:rPr>
        <w:t>Pþ</w:t>
      </w:r>
      <w:proofErr w:type="spellEnd"/>
      <w:r w:rsidR="00493C70" w:rsidRPr="00493C70">
        <w:rPr>
          <w:rFonts w:ascii="Tahoma" w:hAnsi="Tahoma" w:cs="Tahoma"/>
        </w:rPr>
        <w:t xml:space="preserve"> mouse skin epidermal cells. Expression levels and promoter activity of COX-2 and prostaglandin E2 (PGE2) generation induced by UVB were also attenuated by </w:t>
      </w:r>
      <w:r>
        <w:rPr>
          <w:rFonts w:ascii="Tahoma" w:hAnsi="Tahoma" w:cs="Tahoma"/>
        </w:rPr>
        <w:t>TAXIFOLIN</w:t>
      </w:r>
      <w:r w:rsidR="00493C70" w:rsidRPr="00493C70">
        <w:rPr>
          <w:rFonts w:ascii="Tahoma" w:hAnsi="Tahoma" w:cs="Tahoma"/>
        </w:rPr>
        <w:t xml:space="preserve">. The effect of </w:t>
      </w:r>
      <w:r>
        <w:rPr>
          <w:rFonts w:ascii="Tahoma" w:hAnsi="Tahoma" w:cs="Tahoma"/>
        </w:rPr>
        <w:t>TAXIFOLIN</w:t>
      </w:r>
      <w:r w:rsidR="00493C70" w:rsidRPr="00493C70">
        <w:rPr>
          <w:rFonts w:ascii="Tahoma" w:hAnsi="Tahoma" w:cs="Tahoma"/>
        </w:rPr>
        <w:t xml:space="preserve"> on UVB induced signaling pathways and PGE2 generation was reduced in EGFR knockout murine embryonic fibroblasts (MEF) compared with EGFR wild-type MEFs. </w:t>
      </w:r>
      <w:r>
        <w:rPr>
          <w:rFonts w:ascii="Tahoma" w:hAnsi="Tahoma" w:cs="Tahoma"/>
        </w:rPr>
        <w:t>TAXIFOLIN</w:t>
      </w:r>
      <w:r w:rsidR="00493C70" w:rsidRPr="00493C70">
        <w:rPr>
          <w:rFonts w:ascii="Tahoma" w:hAnsi="Tahoma" w:cs="Tahoma"/>
        </w:rPr>
        <w:t xml:space="preserve"> also inhibited EGF-induced cell transformation. Importantly, topical treatment of </w:t>
      </w:r>
      <w:r>
        <w:rPr>
          <w:rFonts w:ascii="Tahoma" w:hAnsi="Tahoma" w:cs="Tahoma"/>
        </w:rPr>
        <w:t>TAXIFOLIN</w:t>
      </w:r>
      <w:r w:rsidR="00493C70" w:rsidRPr="00493C70">
        <w:rPr>
          <w:rFonts w:ascii="Tahoma" w:hAnsi="Tahoma" w:cs="Tahoma"/>
        </w:rPr>
        <w:t xml:space="preserve"> to the dorsal skin significantly suppressed tumor incidence, volume, and multiplicity in a solar UV (SUV)-induced skin carcinogenesis mouse model. Further analysis showed that the </w:t>
      </w:r>
      <w:r>
        <w:rPr>
          <w:rFonts w:ascii="Tahoma" w:hAnsi="Tahoma" w:cs="Tahoma"/>
        </w:rPr>
        <w:t>TAXIFOLIN</w:t>
      </w:r>
      <w:r w:rsidR="00493C70" w:rsidRPr="00493C70">
        <w:rPr>
          <w:rFonts w:ascii="Tahoma" w:hAnsi="Tahoma" w:cs="Tahoma"/>
        </w:rPr>
        <w:t xml:space="preserve">-treated group had a substantial reduction in SUV induced phosphorylation of EGFR and </w:t>
      </w:r>
      <w:proofErr w:type="spellStart"/>
      <w:r w:rsidR="00493C70" w:rsidRPr="00493C70">
        <w:rPr>
          <w:rFonts w:ascii="Tahoma" w:hAnsi="Tahoma" w:cs="Tahoma"/>
        </w:rPr>
        <w:t>Akt</w:t>
      </w:r>
      <w:proofErr w:type="spellEnd"/>
      <w:r w:rsidR="00493C70" w:rsidRPr="00493C70">
        <w:rPr>
          <w:rFonts w:ascii="Tahoma" w:hAnsi="Tahoma" w:cs="Tahoma"/>
        </w:rPr>
        <w:t xml:space="preserve"> in mouse skin. These results suggest that </w:t>
      </w:r>
      <w:r>
        <w:rPr>
          <w:rFonts w:ascii="Tahoma" w:hAnsi="Tahoma" w:cs="Tahoma"/>
        </w:rPr>
        <w:t>TAXIFOLIN</w:t>
      </w:r>
      <w:r w:rsidR="00493C70" w:rsidRPr="00493C70">
        <w:rPr>
          <w:rFonts w:ascii="Tahoma" w:hAnsi="Tahoma" w:cs="Tahoma"/>
        </w:rPr>
        <w:t xml:space="preserve"> exerts </w:t>
      </w:r>
      <w:proofErr w:type="spellStart"/>
      <w:r w:rsidR="00493C70" w:rsidRPr="00493C70">
        <w:rPr>
          <w:rFonts w:ascii="Tahoma" w:hAnsi="Tahoma" w:cs="Tahoma"/>
        </w:rPr>
        <w:t>chemopreventive</w:t>
      </w:r>
      <w:proofErr w:type="spellEnd"/>
      <w:r w:rsidR="00493C70" w:rsidRPr="00493C70">
        <w:rPr>
          <w:rFonts w:ascii="Tahoma" w:hAnsi="Tahoma" w:cs="Tahoma"/>
        </w:rPr>
        <w:t xml:space="preserve"> activity against UV-induced skin carcinogenesis by targeting EGFR and PI3K.</w:t>
      </w:r>
      <w:r w:rsidR="00493C70">
        <w:rPr>
          <w:rFonts w:ascii="Tahoma" w:hAnsi="Tahoma" w:cs="Tahoma"/>
        </w:rPr>
        <w:t xml:space="preserve"> </w:t>
      </w:r>
    </w:p>
    <w:p w:rsidR="008A63E8" w:rsidRPr="008C645C" w:rsidRDefault="008A63E8" w:rsidP="008A63E8">
      <w:pPr>
        <w:ind w:left="-567"/>
        <w:rPr>
          <w:rFonts w:ascii="Tahoma" w:hAnsi="Tahoma" w:cs="Tahoma"/>
          <w:b/>
        </w:rPr>
      </w:pPr>
      <w:r w:rsidRPr="008C645C">
        <w:rPr>
          <w:rFonts w:ascii="Tahoma" w:hAnsi="Tahoma" w:cs="Tahoma"/>
          <w:b/>
        </w:rPr>
        <w:t>Studies: Reference [</w:t>
      </w:r>
      <w:r>
        <w:rPr>
          <w:rFonts w:ascii="Tahoma" w:hAnsi="Tahoma" w:cs="Tahoma"/>
          <w:b/>
        </w:rPr>
        <w:t>9</w:t>
      </w:r>
      <w:r w:rsidRPr="008C645C">
        <w:rPr>
          <w:rFonts w:ascii="Tahoma" w:hAnsi="Tahoma" w:cs="Tahoma"/>
          <w:b/>
        </w:rPr>
        <w:t>]</w:t>
      </w:r>
    </w:p>
    <w:p w:rsidR="00394580" w:rsidRDefault="00394580" w:rsidP="00394580">
      <w:pPr>
        <w:ind w:left="-567"/>
        <w:rPr>
          <w:rFonts w:ascii="Tahoma" w:hAnsi="Tahoma" w:cs="Tahoma"/>
        </w:rPr>
      </w:pPr>
      <w:r w:rsidRPr="00394580">
        <w:rPr>
          <w:rFonts w:ascii="Tahoma" w:hAnsi="Tahoma" w:cs="Tahoma"/>
        </w:rPr>
        <w:t>The Effect of T</w:t>
      </w:r>
      <w:r w:rsidR="008A63E8">
        <w:rPr>
          <w:rFonts w:ascii="Tahoma" w:hAnsi="Tahoma" w:cs="Tahoma"/>
        </w:rPr>
        <w:t>AXIFOLIN</w:t>
      </w:r>
      <w:r w:rsidRPr="00394580">
        <w:rPr>
          <w:rFonts w:ascii="Tahoma" w:hAnsi="Tahoma" w:cs="Tahoma"/>
        </w:rPr>
        <w:t xml:space="preserve"> and </w:t>
      </w:r>
      <w:proofErr w:type="spellStart"/>
      <w:r w:rsidRPr="00394580">
        <w:rPr>
          <w:rFonts w:ascii="Tahoma" w:hAnsi="Tahoma" w:cs="Tahoma"/>
        </w:rPr>
        <w:t>MitoPBN</w:t>
      </w:r>
      <w:proofErr w:type="spellEnd"/>
      <w:r w:rsidRPr="00394580">
        <w:rPr>
          <w:rFonts w:ascii="Tahoma" w:hAnsi="Tahoma" w:cs="Tahoma"/>
        </w:rPr>
        <w:t xml:space="preserve"> on Blue Light-induced DNA Damage: To clarify the role of specific ROS in blue light induced </w:t>
      </w:r>
      <w:proofErr w:type="spellStart"/>
      <w:r w:rsidRPr="00394580">
        <w:rPr>
          <w:rFonts w:ascii="Tahoma" w:hAnsi="Tahoma" w:cs="Tahoma"/>
        </w:rPr>
        <w:t>mtDNA</w:t>
      </w:r>
      <w:proofErr w:type="spellEnd"/>
      <w:r w:rsidRPr="00394580">
        <w:rPr>
          <w:rFonts w:ascii="Tahoma" w:hAnsi="Tahoma" w:cs="Tahoma"/>
        </w:rPr>
        <w:t xml:space="preserve"> damage, we utilized the superoxide scavenging properties of </w:t>
      </w:r>
      <w:r w:rsidR="008A63E8">
        <w:rPr>
          <w:rFonts w:ascii="Tahoma" w:hAnsi="Tahoma" w:cs="Tahoma"/>
        </w:rPr>
        <w:t>TAXIFOLIN</w:t>
      </w:r>
      <w:r w:rsidRPr="00394580">
        <w:rPr>
          <w:rFonts w:ascii="Tahoma" w:hAnsi="Tahoma" w:cs="Tahoma"/>
        </w:rPr>
        <w:t xml:space="preserve"> and the carbon-centered radical scavenging properties of the mitochondria-targeted </w:t>
      </w:r>
      <w:proofErr w:type="spellStart"/>
      <w:r w:rsidRPr="00394580">
        <w:rPr>
          <w:rFonts w:ascii="Tahoma" w:hAnsi="Tahoma" w:cs="Tahoma"/>
        </w:rPr>
        <w:t>MitoPBN</w:t>
      </w:r>
      <w:proofErr w:type="spellEnd"/>
      <w:r w:rsidRPr="00394580">
        <w:rPr>
          <w:rFonts w:ascii="Tahoma" w:hAnsi="Tahoma" w:cs="Tahoma"/>
        </w:rPr>
        <w:t xml:space="preserve"> in our model system. In irradiated </w:t>
      </w:r>
      <w:r w:rsidR="008A63E8">
        <w:rPr>
          <w:rFonts w:ascii="Tahoma" w:hAnsi="Tahoma" w:cs="Tahoma"/>
        </w:rPr>
        <w:t>TAXIFOLIN</w:t>
      </w:r>
      <w:r w:rsidRPr="00394580">
        <w:rPr>
          <w:rFonts w:ascii="Tahoma" w:hAnsi="Tahoma" w:cs="Tahoma"/>
        </w:rPr>
        <w:t xml:space="preserve">-fed cells, complete </w:t>
      </w:r>
      <w:proofErr w:type="spellStart"/>
      <w:r w:rsidRPr="00394580">
        <w:rPr>
          <w:rFonts w:ascii="Tahoma" w:hAnsi="Tahoma" w:cs="Tahoma"/>
        </w:rPr>
        <w:t>mtDNA</w:t>
      </w:r>
      <w:proofErr w:type="spellEnd"/>
      <w:r w:rsidRPr="00394580">
        <w:rPr>
          <w:rFonts w:ascii="Tahoma" w:hAnsi="Tahoma" w:cs="Tahoma"/>
        </w:rPr>
        <w:t xml:space="preserve"> protection was observed at 1, 3, and 6 h (p&lt;0.05) compared with irradiated cells in the absence of </w:t>
      </w:r>
      <w:r w:rsidR="008A63E8">
        <w:rPr>
          <w:rFonts w:ascii="Tahoma" w:hAnsi="Tahoma" w:cs="Tahoma"/>
        </w:rPr>
        <w:t>TAXIFOLIN</w:t>
      </w:r>
      <w:r w:rsidRPr="00394580">
        <w:rPr>
          <w:rFonts w:ascii="Tahoma" w:hAnsi="Tahoma" w:cs="Tahoma"/>
        </w:rPr>
        <w:t xml:space="preserve">, which showed extensive damage at 3 and 6 h. By contrast, </w:t>
      </w:r>
      <w:proofErr w:type="spellStart"/>
      <w:r w:rsidRPr="00394580">
        <w:rPr>
          <w:rFonts w:ascii="Tahoma" w:hAnsi="Tahoma" w:cs="Tahoma"/>
        </w:rPr>
        <w:t>MitoPBN</w:t>
      </w:r>
      <w:proofErr w:type="spellEnd"/>
      <w:r w:rsidRPr="00394580">
        <w:rPr>
          <w:rFonts w:ascii="Tahoma" w:hAnsi="Tahoma" w:cs="Tahoma"/>
        </w:rPr>
        <w:t xml:space="preserve">-fed cells showed no </w:t>
      </w:r>
      <w:proofErr w:type="spellStart"/>
      <w:r w:rsidRPr="00394580">
        <w:rPr>
          <w:rFonts w:ascii="Tahoma" w:hAnsi="Tahoma" w:cs="Tahoma"/>
        </w:rPr>
        <w:t>mtDNA</w:t>
      </w:r>
      <w:proofErr w:type="spellEnd"/>
      <w:r w:rsidRPr="00394580">
        <w:rPr>
          <w:rFonts w:ascii="Tahoma" w:hAnsi="Tahoma" w:cs="Tahoma"/>
        </w:rPr>
        <w:t xml:space="preserve"> protection throughout the 6-h blue light exposure. </w:t>
      </w:r>
      <w:r w:rsidR="008A63E8">
        <w:rPr>
          <w:rFonts w:ascii="Tahoma" w:hAnsi="Tahoma" w:cs="Tahoma"/>
        </w:rPr>
        <w:t>TAXIFOLIN</w:t>
      </w:r>
      <w:r w:rsidRPr="00394580">
        <w:rPr>
          <w:rFonts w:ascii="Tahoma" w:hAnsi="Tahoma" w:cs="Tahoma"/>
        </w:rPr>
        <w:t xml:space="preserve">- and </w:t>
      </w:r>
      <w:proofErr w:type="spellStart"/>
      <w:r w:rsidRPr="00394580">
        <w:rPr>
          <w:rFonts w:ascii="Tahoma" w:hAnsi="Tahoma" w:cs="Tahoma"/>
        </w:rPr>
        <w:t>MitoPBN</w:t>
      </w:r>
      <w:proofErr w:type="spellEnd"/>
      <w:r w:rsidRPr="00394580">
        <w:rPr>
          <w:rFonts w:ascii="Tahoma" w:hAnsi="Tahoma" w:cs="Tahoma"/>
        </w:rPr>
        <w:t xml:space="preserve">-fed cells maintained in the dark did not show significant </w:t>
      </w:r>
      <w:proofErr w:type="spellStart"/>
      <w:r w:rsidRPr="00394580">
        <w:rPr>
          <w:rFonts w:ascii="Tahoma" w:hAnsi="Tahoma" w:cs="Tahoma"/>
        </w:rPr>
        <w:t>mtDNA</w:t>
      </w:r>
      <w:proofErr w:type="spellEnd"/>
      <w:r w:rsidRPr="00394580">
        <w:rPr>
          <w:rFonts w:ascii="Tahoma" w:hAnsi="Tahoma" w:cs="Tahoma"/>
        </w:rPr>
        <w:t xml:space="preserve"> damage at any of the time points. </w:t>
      </w:r>
    </w:p>
    <w:p w:rsidR="009866CA" w:rsidRPr="008C645C" w:rsidRDefault="009866CA" w:rsidP="009866CA">
      <w:pPr>
        <w:ind w:left="-567"/>
        <w:rPr>
          <w:rFonts w:ascii="Tahoma" w:hAnsi="Tahoma" w:cs="Tahoma"/>
          <w:b/>
        </w:rPr>
      </w:pPr>
      <w:r w:rsidRPr="008C645C">
        <w:rPr>
          <w:rFonts w:ascii="Tahoma" w:hAnsi="Tahoma" w:cs="Tahoma"/>
          <w:b/>
        </w:rPr>
        <w:t>Studies: Reference [</w:t>
      </w:r>
      <w:r>
        <w:rPr>
          <w:rFonts w:ascii="Tahoma" w:hAnsi="Tahoma" w:cs="Tahoma"/>
          <w:b/>
        </w:rPr>
        <w:t>10</w:t>
      </w:r>
      <w:r w:rsidRPr="008C645C">
        <w:rPr>
          <w:rFonts w:ascii="Tahoma" w:hAnsi="Tahoma" w:cs="Tahoma"/>
          <w:b/>
        </w:rPr>
        <w:t>]</w:t>
      </w:r>
    </w:p>
    <w:p w:rsidR="00CF7B31" w:rsidRDefault="00BD4913" w:rsidP="00B82F00">
      <w:pPr>
        <w:ind w:left="-567"/>
      </w:pPr>
      <w:r>
        <w:rPr>
          <w:rFonts w:ascii="Tahoma" w:hAnsi="Tahoma" w:cs="Tahoma"/>
        </w:rPr>
        <w:t>T</w:t>
      </w:r>
      <w:r w:rsidR="00CF7B31" w:rsidRPr="00CF7B31">
        <w:rPr>
          <w:rFonts w:ascii="Tahoma" w:hAnsi="Tahoma" w:cs="Tahoma"/>
        </w:rPr>
        <w:t xml:space="preserve">he inhibitory effect of </w:t>
      </w:r>
      <w:r w:rsidR="009866CA">
        <w:rPr>
          <w:rFonts w:ascii="Tahoma" w:hAnsi="Tahoma" w:cs="Tahoma"/>
        </w:rPr>
        <w:t>TAXIFOLIN</w:t>
      </w:r>
      <w:r w:rsidR="00CF7B31" w:rsidRPr="00CF7B31">
        <w:rPr>
          <w:rFonts w:ascii="Tahoma" w:hAnsi="Tahoma" w:cs="Tahoma"/>
        </w:rPr>
        <w:t xml:space="preserve"> and hydrocortisone on serum aminotransferases may be responsible for inhibition of </w:t>
      </w:r>
      <w:proofErr w:type="spellStart"/>
      <w:r w:rsidR="00CF7B31" w:rsidRPr="00CF7B31">
        <w:rPr>
          <w:rFonts w:ascii="Tahoma" w:hAnsi="Tahoma" w:cs="Tahoma"/>
        </w:rPr>
        <w:t>mucopolysaccharide</w:t>
      </w:r>
      <w:proofErr w:type="spellEnd"/>
      <w:r w:rsidR="00CF7B31" w:rsidRPr="00CF7B31">
        <w:rPr>
          <w:rFonts w:ascii="Tahoma" w:hAnsi="Tahoma" w:cs="Tahoma"/>
        </w:rPr>
        <w:t xml:space="preserve"> synthesis which is mainly concerned with the proliferative phase of inflammation. An inhibition of aminotransferases and stimulation of ATP </w:t>
      </w:r>
      <w:proofErr w:type="spellStart"/>
      <w:r w:rsidR="00CF7B31" w:rsidRPr="00CF7B31">
        <w:rPr>
          <w:rFonts w:ascii="Tahoma" w:hAnsi="Tahoma" w:cs="Tahoma"/>
        </w:rPr>
        <w:t>phosphohydrolase</w:t>
      </w:r>
      <w:proofErr w:type="spellEnd"/>
      <w:r w:rsidR="00CF7B31" w:rsidRPr="00CF7B31">
        <w:rPr>
          <w:rFonts w:ascii="Tahoma" w:hAnsi="Tahoma" w:cs="Tahoma"/>
        </w:rPr>
        <w:t xml:space="preserve"> have also been observed with salicylates, </w:t>
      </w:r>
      <w:proofErr w:type="spellStart"/>
      <w:r w:rsidR="00CF7B31" w:rsidRPr="00CF7B31">
        <w:rPr>
          <w:rFonts w:ascii="Tahoma" w:hAnsi="Tahoma" w:cs="Tahoma"/>
        </w:rPr>
        <w:t>phenylbutazone</w:t>
      </w:r>
      <w:proofErr w:type="spellEnd"/>
      <w:r w:rsidR="00CF7B31" w:rsidRPr="00CF7B31">
        <w:rPr>
          <w:rFonts w:ascii="Tahoma" w:hAnsi="Tahoma" w:cs="Tahoma"/>
        </w:rPr>
        <w:t xml:space="preserve">, corticoids, indomethacin, </w:t>
      </w:r>
      <w:proofErr w:type="spellStart"/>
      <w:r w:rsidR="00CF7B31" w:rsidRPr="00CF7B31">
        <w:rPr>
          <w:rFonts w:ascii="Tahoma" w:hAnsi="Tahoma" w:cs="Tahoma"/>
        </w:rPr>
        <w:t>glycyrrhetic</w:t>
      </w:r>
      <w:proofErr w:type="spellEnd"/>
      <w:r w:rsidR="00CF7B31" w:rsidRPr="00CF7B31">
        <w:rPr>
          <w:rFonts w:ascii="Tahoma" w:hAnsi="Tahoma" w:cs="Tahoma"/>
        </w:rPr>
        <w:t xml:space="preserve"> acid and other anti-inflammatory drugs. T</w:t>
      </w:r>
      <w:r w:rsidR="009866CA">
        <w:rPr>
          <w:rFonts w:ascii="Tahoma" w:hAnsi="Tahoma" w:cs="Tahoma"/>
        </w:rPr>
        <w:t>AXIFOLIN</w:t>
      </w:r>
      <w:r w:rsidR="00CF7B31" w:rsidRPr="00CF7B31">
        <w:rPr>
          <w:rFonts w:ascii="Tahoma" w:hAnsi="Tahoma" w:cs="Tahoma"/>
        </w:rPr>
        <w:t xml:space="preserve"> was one-eighth as active as hydrocortisone on </w:t>
      </w:r>
      <w:proofErr w:type="spellStart"/>
      <w:r w:rsidR="00CF7B31" w:rsidRPr="00CF7B31">
        <w:rPr>
          <w:rFonts w:ascii="Tahoma" w:hAnsi="Tahoma" w:cs="Tahoma"/>
        </w:rPr>
        <w:t>carrageenin</w:t>
      </w:r>
      <w:proofErr w:type="spellEnd"/>
      <w:r w:rsidR="00CF7B31" w:rsidRPr="00CF7B31">
        <w:rPr>
          <w:rFonts w:ascii="Tahoma" w:hAnsi="Tahoma" w:cs="Tahoma"/>
        </w:rPr>
        <w:t xml:space="preserve">-induced </w:t>
      </w:r>
      <w:proofErr w:type="spellStart"/>
      <w:r w:rsidR="00CF7B31" w:rsidRPr="00CF7B31">
        <w:rPr>
          <w:rFonts w:ascii="Tahoma" w:hAnsi="Tahoma" w:cs="Tahoma"/>
        </w:rPr>
        <w:t>oedema</w:t>
      </w:r>
      <w:proofErr w:type="spellEnd"/>
      <w:r w:rsidR="00CF7B31" w:rsidRPr="00CF7B31">
        <w:rPr>
          <w:rFonts w:ascii="Tahoma" w:hAnsi="Tahoma" w:cs="Tahoma"/>
        </w:rPr>
        <w:t>; however, its "therapeutic index" was almost equal to that of hydrocortisone. T</w:t>
      </w:r>
      <w:r w:rsidR="009866CA">
        <w:rPr>
          <w:rFonts w:ascii="Tahoma" w:hAnsi="Tahoma" w:cs="Tahoma"/>
        </w:rPr>
        <w:t>AXIFOLIN</w:t>
      </w:r>
      <w:r w:rsidR="00CF7B31" w:rsidRPr="00CF7B31">
        <w:rPr>
          <w:rFonts w:ascii="Tahoma" w:hAnsi="Tahoma" w:cs="Tahoma"/>
        </w:rPr>
        <w:t xml:space="preserve"> prevented the increase in serum aminotransferase activity during inflammation.</w:t>
      </w:r>
      <w:r w:rsidR="00CF7B31" w:rsidRPr="00CF7B31">
        <w:t xml:space="preserve"> </w:t>
      </w:r>
    </w:p>
    <w:p w:rsidR="000B321B" w:rsidRPr="008C645C" w:rsidRDefault="000B321B" w:rsidP="000B321B">
      <w:pPr>
        <w:ind w:left="-567"/>
        <w:rPr>
          <w:rFonts w:ascii="Tahoma" w:hAnsi="Tahoma" w:cs="Tahoma"/>
          <w:b/>
        </w:rPr>
      </w:pPr>
      <w:r w:rsidRPr="008C645C">
        <w:rPr>
          <w:rFonts w:ascii="Tahoma" w:hAnsi="Tahoma" w:cs="Tahoma"/>
          <w:b/>
        </w:rPr>
        <w:t>Studies: Reference [</w:t>
      </w:r>
      <w:r>
        <w:rPr>
          <w:rFonts w:ascii="Tahoma" w:hAnsi="Tahoma" w:cs="Tahoma"/>
          <w:b/>
        </w:rPr>
        <w:t>11</w:t>
      </w:r>
      <w:r w:rsidRPr="008C645C">
        <w:rPr>
          <w:rFonts w:ascii="Tahoma" w:hAnsi="Tahoma" w:cs="Tahoma"/>
          <w:b/>
        </w:rPr>
        <w:t>]</w:t>
      </w:r>
    </w:p>
    <w:p w:rsidR="000B321B" w:rsidRDefault="00AC434E" w:rsidP="00B82F00">
      <w:pPr>
        <w:ind w:left="-567"/>
      </w:pPr>
      <w:r w:rsidRPr="00AC434E">
        <w:rPr>
          <w:rFonts w:ascii="Tahoma" w:hAnsi="Tahoma" w:cs="Tahoma"/>
        </w:rPr>
        <w:t>The effect of flavonoids on beta-</w:t>
      </w:r>
      <w:proofErr w:type="spellStart"/>
      <w:r w:rsidRPr="00AC434E">
        <w:rPr>
          <w:rFonts w:ascii="Tahoma" w:hAnsi="Tahoma" w:cs="Tahoma"/>
        </w:rPr>
        <w:t>hexosaminidase</w:t>
      </w:r>
      <w:proofErr w:type="spellEnd"/>
      <w:r w:rsidRPr="00AC434E">
        <w:rPr>
          <w:rFonts w:ascii="Tahoma" w:hAnsi="Tahoma" w:cs="Tahoma"/>
        </w:rPr>
        <w:t xml:space="preserve"> transport and endocytosis has been studied in cultured human skin fibroblasts. In </w:t>
      </w:r>
      <w:proofErr w:type="spellStart"/>
      <w:r w:rsidRPr="00AC434E">
        <w:rPr>
          <w:rFonts w:ascii="Tahoma" w:hAnsi="Tahoma" w:cs="Tahoma"/>
        </w:rPr>
        <w:t>mucolipidosis</w:t>
      </w:r>
      <w:proofErr w:type="spellEnd"/>
      <w:r w:rsidRPr="00AC434E">
        <w:rPr>
          <w:rFonts w:ascii="Tahoma" w:hAnsi="Tahoma" w:cs="Tahoma"/>
        </w:rPr>
        <w:t xml:space="preserve"> II fibroblast cultures, characterized by their preferential secretion of most newly synthesized hydrolases, quercetin and </w:t>
      </w:r>
      <w:proofErr w:type="spellStart"/>
      <w:r w:rsidRPr="00AC434E">
        <w:rPr>
          <w:rFonts w:ascii="Tahoma" w:hAnsi="Tahoma" w:cs="Tahoma"/>
        </w:rPr>
        <w:t>phloretin</w:t>
      </w:r>
      <w:proofErr w:type="spellEnd"/>
      <w:r w:rsidRPr="00AC434E">
        <w:rPr>
          <w:rFonts w:ascii="Tahoma" w:hAnsi="Tahoma" w:cs="Tahoma"/>
        </w:rPr>
        <w:t xml:space="preserve"> (200 </w:t>
      </w:r>
      <w:proofErr w:type="spellStart"/>
      <w:r w:rsidRPr="00AC434E">
        <w:rPr>
          <w:rFonts w:ascii="Tahoma" w:hAnsi="Tahoma" w:cs="Tahoma"/>
        </w:rPr>
        <w:t>microM</w:t>
      </w:r>
      <w:proofErr w:type="spellEnd"/>
      <w:r w:rsidRPr="00AC434E">
        <w:rPr>
          <w:rFonts w:ascii="Tahoma" w:hAnsi="Tahoma" w:cs="Tahoma"/>
        </w:rPr>
        <w:t>) inhibited beta-</w:t>
      </w:r>
      <w:proofErr w:type="spellStart"/>
      <w:r w:rsidRPr="00AC434E">
        <w:rPr>
          <w:rFonts w:ascii="Tahoma" w:hAnsi="Tahoma" w:cs="Tahoma"/>
        </w:rPr>
        <w:t>hexosaminidase</w:t>
      </w:r>
      <w:proofErr w:type="spellEnd"/>
      <w:r w:rsidRPr="00AC434E">
        <w:rPr>
          <w:rFonts w:ascii="Tahoma" w:hAnsi="Tahoma" w:cs="Tahoma"/>
        </w:rPr>
        <w:t xml:space="preserve"> synthesis as well as total culture-associated enzyme activity. </w:t>
      </w:r>
      <w:proofErr w:type="spellStart"/>
      <w:r w:rsidRPr="00AC434E">
        <w:rPr>
          <w:rFonts w:ascii="Tahoma" w:hAnsi="Tahoma" w:cs="Tahoma"/>
          <w:b/>
        </w:rPr>
        <w:t>Taxifolin</w:t>
      </w:r>
      <w:proofErr w:type="spellEnd"/>
      <w:r w:rsidRPr="00AC434E">
        <w:rPr>
          <w:rFonts w:ascii="Tahoma" w:hAnsi="Tahoma" w:cs="Tahoma"/>
        </w:rPr>
        <w:t xml:space="preserve"> induced a 2.4-fold increase in the total enzyme activity without altering the intra- and extracellular distribution of the enzyme.</w:t>
      </w:r>
      <w:r w:rsidRPr="00AC434E">
        <w:t xml:space="preserve"> </w:t>
      </w:r>
      <w:r w:rsidRPr="00AC434E">
        <w:rPr>
          <w:rFonts w:ascii="Tahoma" w:hAnsi="Tahoma" w:cs="Tahoma"/>
        </w:rPr>
        <w:t>T</w:t>
      </w:r>
      <w:r w:rsidR="000B321B">
        <w:rPr>
          <w:rFonts w:ascii="Tahoma" w:hAnsi="Tahoma" w:cs="Tahoma"/>
        </w:rPr>
        <w:t>AXIFOLIN</w:t>
      </w:r>
      <w:r w:rsidRPr="00AC434E">
        <w:rPr>
          <w:rFonts w:ascii="Tahoma" w:hAnsi="Tahoma" w:cs="Tahoma"/>
        </w:rPr>
        <w:t xml:space="preserve"> inhibited receptor-mediated endocytosis of beta-</w:t>
      </w:r>
      <w:proofErr w:type="spellStart"/>
      <w:r w:rsidRPr="00AC434E">
        <w:rPr>
          <w:rFonts w:ascii="Tahoma" w:hAnsi="Tahoma" w:cs="Tahoma"/>
        </w:rPr>
        <w:t>hexosaminidase</w:t>
      </w:r>
      <w:proofErr w:type="spellEnd"/>
      <w:r w:rsidRPr="00AC434E">
        <w:rPr>
          <w:rFonts w:ascii="Tahoma" w:hAnsi="Tahoma" w:cs="Tahoma"/>
        </w:rPr>
        <w:t xml:space="preserve"> by fibroblasts up to 50% of control uptake.</w:t>
      </w:r>
      <w:r w:rsidRPr="00AC434E">
        <w:t xml:space="preserve"> </w:t>
      </w:r>
    </w:p>
    <w:p w:rsidR="000B321B" w:rsidRPr="008C645C" w:rsidRDefault="000B321B" w:rsidP="000B321B">
      <w:pPr>
        <w:ind w:left="-567"/>
        <w:rPr>
          <w:rFonts w:ascii="Tahoma" w:hAnsi="Tahoma" w:cs="Tahoma"/>
          <w:b/>
        </w:rPr>
      </w:pPr>
      <w:r w:rsidRPr="008C645C">
        <w:rPr>
          <w:rFonts w:ascii="Tahoma" w:hAnsi="Tahoma" w:cs="Tahoma"/>
          <w:b/>
        </w:rPr>
        <w:t>Studies: Reference [</w:t>
      </w:r>
      <w:r>
        <w:rPr>
          <w:rFonts w:ascii="Tahoma" w:hAnsi="Tahoma" w:cs="Tahoma"/>
          <w:b/>
        </w:rPr>
        <w:t>12</w:t>
      </w:r>
      <w:r w:rsidRPr="008C645C">
        <w:rPr>
          <w:rFonts w:ascii="Tahoma" w:hAnsi="Tahoma" w:cs="Tahoma"/>
          <w:b/>
        </w:rPr>
        <w:t>]</w:t>
      </w:r>
    </w:p>
    <w:p w:rsidR="000B321B" w:rsidRDefault="00484A2D" w:rsidP="00B82F00">
      <w:pPr>
        <w:ind w:left="-567"/>
        <w:rPr>
          <w:rFonts w:ascii="Tahoma" w:hAnsi="Tahoma" w:cs="Tahoma"/>
        </w:rPr>
      </w:pPr>
      <w:proofErr w:type="spellStart"/>
      <w:r w:rsidRPr="00484A2D">
        <w:rPr>
          <w:rFonts w:ascii="Tahoma" w:hAnsi="Tahoma" w:cs="Tahoma"/>
        </w:rPr>
        <w:t>Dihydroflavonol</w:t>
      </w:r>
      <w:proofErr w:type="spellEnd"/>
      <w:r w:rsidRPr="00484A2D">
        <w:rPr>
          <w:rFonts w:ascii="Tahoma" w:hAnsi="Tahoma" w:cs="Tahoma"/>
        </w:rPr>
        <w:t xml:space="preserve"> </w:t>
      </w:r>
      <w:r w:rsidR="000B321B">
        <w:rPr>
          <w:rFonts w:ascii="Tahoma" w:hAnsi="Tahoma" w:cs="Tahoma"/>
        </w:rPr>
        <w:t>TAXIFOLIN</w:t>
      </w:r>
      <w:r w:rsidRPr="00484A2D">
        <w:rPr>
          <w:rFonts w:ascii="Tahoma" w:hAnsi="Tahoma" w:cs="Tahoma"/>
        </w:rPr>
        <w:t xml:space="preserve"> and its glycoside, </w:t>
      </w:r>
      <w:proofErr w:type="spellStart"/>
      <w:r w:rsidRPr="00484A2D">
        <w:rPr>
          <w:rFonts w:ascii="Tahoma" w:hAnsi="Tahoma" w:cs="Tahoma"/>
        </w:rPr>
        <w:t>astilbin</w:t>
      </w:r>
      <w:proofErr w:type="spellEnd"/>
      <w:r w:rsidRPr="00484A2D">
        <w:rPr>
          <w:rFonts w:ascii="Tahoma" w:hAnsi="Tahoma" w:cs="Tahoma"/>
        </w:rPr>
        <w:t xml:space="preserve">, from </w:t>
      </w:r>
      <w:proofErr w:type="spellStart"/>
      <w:r w:rsidRPr="00484A2D">
        <w:rPr>
          <w:rFonts w:ascii="Tahoma" w:hAnsi="Tahoma" w:cs="Tahoma"/>
        </w:rPr>
        <w:t>Engelhardtia</w:t>
      </w:r>
      <w:proofErr w:type="spellEnd"/>
      <w:r w:rsidRPr="00484A2D">
        <w:rPr>
          <w:rFonts w:ascii="Tahoma" w:hAnsi="Tahoma" w:cs="Tahoma"/>
        </w:rPr>
        <w:t xml:space="preserve"> </w:t>
      </w:r>
      <w:proofErr w:type="spellStart"/>
      <w:r w:rsidRPr="00484A2D">
        <w:rPr>
          <w:rFonts w:ascii="Tahoma" w:hAnsi="Tahoma" w:cs="Tahoma"/>
        </w:rPr>
        <w:t>chrysolepis</w:t>
      </w:r>
      <w:proofErr w:type="spellEnd"/>
      <w:r w:rsidRPr="00484A2D">
        <w:rPr>
          <w:rFonts w:ascii="Tahoma" w:hAnsi="Tahoma" w:cs="Tahoma"/>
        </w:rPr>
        <w:t xml:space="preserve"> were evaluated as antioxidants and radical scavengers. These </w:t>
      </w:r>
      <w:proofErr w:type="spellStart"/>
      <w:r w:rsidRPr="00484A2D">
        <w:rPr>
          <w:rFonts w:ascii="Tahoma" w:hAnsi="Tahoma" w:cs="Tahoma"/>
        </w:rPr>
        <w:t>dihydroflavonols</w:t>
      </w:r>
      <w:proofErr w:type="spellEnd"/>
      <w:r w:rsidRPr="00484A2D">
        <w:rPr>
          <w:rFonts w:ascii="Tahoma" w:hAnsi="Tahoma" w:cs="Tahoma"/>
        </w:rPr>
        <w:t xml:space="preserve"> inhibited superoxide anion production in the xanthine/xanthine oxidase system. Microsomal lipid peroxidation induced by NADPH-cytochrome P-450 reductase was also inhibited by these flavonoids. </w:t>
      </w:r>
    </w:p>
    <w:p w:rsidR="00484A2D" w:rsidRDefault="00484A2D" w:rsidP="00B82F00">
      <w:pPr>
        <w:ind w:left="-567"/>
        <w:rPr>
          <w:rFonts w:ascii="Tahoma" w:hAnsi="Tahoma" w:cs="Tahoma"/>
        </w:rPr>
      </w:pPr>
      <w:r w:rsidRPr="00484A2D">
        <w:rPr>
          <w:rFonts w:ascii="Tahoma" w:hAnsi="Tahoma" w:cs="Tahoma"/>
        </w:rPr>
        <w:lastRenderedPageBreak/>
        <w:t xml:space="preserve">Mitochondrial lipid peroxidation was inhibited only by the </w:t>
      </w:r>
      <w:proofErr w:type="spellStart"/>
      <w:r w:rsidRPr="00484A2D">
        <w:rPr>
          <w:rFonts w:ascii="Tahoma" w:hAnsi="Tahoma" w:cs="Tahoma"/>
        </w:rPr>
        <w:t>aglycon</w:t>
      </w:r>
      <w:proofErr w:type="spellEnd"/>
      <w:r w:rsidR="000B321B">
        <w:rPr>
          <w:rFonts w:ascii="Tahoma" w:hAnsi="Tahoma" w:cs="Tahoma"/>
        </w:rPr>
        <w:t xml:space="preserve"> (not glycoside)</w:t>
      </w:r>
      <w:r w:rsidRPr="00484A2D">
        <w:rPr>
          <w:rFonts w:ascii="Tahoma" w:hAnsi="Tahoma" w:cs="Tahoma"/>
        </w:rPr>
        <w:t>. T</w:t>
      </w:r>
      <w:r w:rsidR="000B321B">
        <w:rPr>
          <w:rFonts w:ascii="Tahoma" w:hAnsi="Tahoma" w:cs="Tahoma"/>
        </w:rPr>
        <w:t>AXIFOLIN</w:t>
      </w:r>
      <w:r w:rsidRPr="00484A2D">
        <w:rPr>
          <w:rFonts w:ascii="Tahoma" w:hAnsi="Tahoma" w:cs="Tahoma"/>
        </w:rPr>
        <w:t xml:space="preserve"> protected </w:t>
      </w:r>
      <w:proofErr w:type="spellStart"/>
      <w:r w:rsidRPr="00484A2D">
        <w:rPr>
          <w:rFonts w:ascii="Tahoma" w:hAnsi="Tahoma" w:cs="Tahoma"/>
        </w:rPr>
        <w:t>peroxy</w:t>
      </w:r>
      <w:proofErr w:type="spellEnd"/>
      <w:r w:rsidRPr="00484A2D">
        <w:rPr>
          <w:rFonts w:ascii="Tahoma" w:hAnsi="Tahoma" w:cs="Tahoma"/>
        </w:rPr>
        <w:t xml:space="preserve"> radical-damaged mitochondria with no effect on enzyme activity. Furthermore, </w:t>
      </w:r>
      <w:r w:rsidR="000B321B">
        <w:rPr>
          <w:rFonts w:ascii="Tahoma" w:hAnsi="Tahoma" w:cs="Tahoma"/>
        </w:rPr>
        <w:t>TAXIFOLIN</w:t>
      </w:r>
      <w:r w:rsidRPr="00484A2D">
        <w:rPr>
          <w:rFonts w:ascii="Tahoma" w:hAnsi="Tahoma" w:cs="Tahoma"/>
        </w:rPr>
        <w:t xml:space="preserve"> and </w:t>
      </w:r>
      <w:proofErr w:type="spellStart"/>
      <w:r w:rsidRPr="00484A2D">
        <w:rPr>
          <w:rFonts w:ascii="Tahoma" w:hAnsi="Tahoma" w:cs="Tahoma"/>
        </w:rPr>
        <w:t>astilbin</w:t>
      </w:r>
      <w:proofErr w:type="spellEnd"/>
      <w:r w:rsidRPr="00484A2D">
        <w:rPr>
          <w:rFonts w:ascii="Tahoma" w:hAnsi="Tahoma" w:cs="Tahoma"/>
        </w:rPr>
        <w:t xml:space="preserve"> protected red cells against oxidative hemolysis. These </w:t>
      </w:r>
      <w:proofErr w:type="spellStart"/>
      <w:r w:rsidRPr="00484A2D">
        <w:rPr>
          <w:rFonts w:ascii="Tahoma" w:hAnsi="Tahoma" w:cs="Tahoma"/>
        </w:rPr>
        <w:t>dihydroflavonols</w:t>
      </w:r>
      <w:proofErr w:type="spellEnd"/>
      <w:r w:rsidRPr="00484A2D">
        <w:rPr>
          <w:rFonts w:ascii="Tahoma" w:hAnsi="Tahoma" w:cs="Tahoma"/>
        </w:rPr>
        <w:t xml:space="preserve"> were found to be effective for protecting subcellular systems and red blood cells against oxidative stress in vitro.</w:t>
      </w:r>
      <w:r w:rsidRPr="00484A2D">
        <w:t xml:space="preserve"> </w:t>
      </w:r>
    </w:p>
    <w:p w:rsidR="00C77148" w:rsidRPr="008C645C" w:rsidRDefault="00C77148" w:rsidP="00C77148">
      <w:pPr>
        <w:ind w:left="-567"/>
        <w:rPr>
          <w:rFonts w:ascii="Tahoma" w:hAnsi="Tahoma" w:cs="Tahoma"/>
          <w:b/>
        </w:rPr>
      </w:pPr>
      <w:r w:rsidRPr="008C645C">
        <w:rPr>
          <w:rFonts w:ascii="Tahoma" w:hAnsi="Tahoma" w:cs="Tahoma"/>
          <w:b/>
        </w:rPr>
        <w:t>Studies: Reference [</w:t>
      </w:r>
      <w:r>
        <w:rPr>
          <w:rFonts w:ascii="Tahoma" w:hAnsi="Tahoma" w:cs="Tahoma"/>
          <w:b/>
        </w:rPr>
        <w:t>13</w:t>
      </w:r>
      <w:r w:rsidRPr="008C645C">
        <w:rPr>
          <w:rFonts w:ascii="Tahoma" w:hAnsi="Tahoma" w:cs="Tahoma"/>
          <w:b/>
        </w:rPr>
        <w:t>]</w:t>
      </w:r>
    </w:p>
    <w:p w:rsidR="00CC1D05" w:rsidRDefault="00CC1D05" w:rsidP="00CC1D05">
      <w:pPr>
        <w:ind w:left="-567"/>
        <w:rPr>
          <w:rFonts w:ascii="Tahoma" w:hAnsi="Tahoma" w:cs="Tahoma"/>
        </w:rPr>
      </w:pPr>
      <w:r w:rsidRPr="00CC1D05">
        <w:rPr>
          <w:rFonts w:ascii="Tahoma" w:hAnsi="Tahoma" w:cs="Tahoma"/>
        </w:rPr>
        <w:t>T</w:t>
      </w:r>
      <w:r w:rsidR="00C77148">
        <w:rPr>
          <w:rFonts w:ascii="Tahoma" w:hAnsi="Tahoma" w:cs="Tahoma"/>
        </w:rPr>
        <w:t>AXIFOLIN</w:t>
      </w:r>
      <w:r w:rsidRPr="00CC1D05">
        <w:rPr>
          <w:rFonts w:ascii="Tahoma" w:hAnsi="Tahoma" w:cs="Tahoma"/>
        </w:rPr>
        <w:t xml:space="preserve"> is a natural flavonoid and possesses many pharmacological activities including antioxidant and anti-inflammatory. Because flavonoids have been confirmed to fight osteoporosis and promote bone health, the aim of this study was to investigate the effects of </w:t>
      </w:r>
      <w:r w:rsidR="00E337B9">
        <w:rPr>
          <w:rFonts w:ascii="Tahoma" w:hAnsi="Tahoma" w:cs="Tahoma"/>
        </w:rPr>
        <w:t>TAXIFOLIN</w:t>
      </w:r>
      <w:r w:rsidRPr="00CC1D05">
        <w:rPr>
          <w:rFonts w:ascii="Tahoma" w:hAnsi="Tahoma" w:cs="Tahoma"/>
        </w:rPr>
        <w:t xml:space="preserve"> on the formation and function of osteoclast. In this study, we examined the effects of </w:t>
      </w:r>
      <w:r w:rsidR="00E337B9">
        <w:rPr>
          <w:rFonts w:ascii="Tahoma" w:hAnsi="Tahoma" w:cs="Tahoma"/>
        </w:rPr>
        <w:t>TAXIFOLIN</w:t>
      </w:r>
      <w:r w:rsidRPr="00CC1D05">
        <w:rPr>
          <w:rFonts w:ascii="Tahoma" w:hAnsi="Tahoma" w:cs="Tahoma"/>
        </w:rPr>
        <w:t xml:space="preserve"> on osteoclast using both in vitro and in vivo studies. </w:t>
      </w:r>
      <w:r w:rsidR="00E337B9">
        <w:rPr>
          <w:rFonts w:ascii="Tahoma" w:hAnsi="Tahoma" w:cs="Tahoma"/>
        </w:rPr>
        <w:t>TAXIFOLIN</w:t>
      </w:r>
      <w:r w:rsidRPr="00CC1D05">
        <w:rPr>
          <w:rFonts w:ascii="Tahoma" w:hAnsi="Tahoma" w:cs="Tahoma"/>
        </w:rPr>
        <w:t xml:space="preserve"> suppressed the activation of nuclear factor-</w:t>
      </w:r>
      <w:proofErr w:type="spellStart"/>
      <w:r w:rsidRPr="00CC1D05">
        <w:rPr>
          <w:rFonts w:ascii="Tahoma" w:hAnsi="Tahoma" w:cs="Tahoma"/>
        </w:rPr>
        <w:t>κB</w:t>
      </w:r>
      <w:proofErr w:type="spellEnd"/>
      <w:r w:rsidRPr="00CC1D05">
        <w:rPr>
          <w:rFonts w:ascii="Tahoma" w:hAnsi="Tahoma" w:cs="Tahoma"/>
        </w:rPr>
        <w:t>, C-</w:t>
      </w:r>
      <w:proofErr w:type="spellStart"/>
      <w:r w:rsidRPr="00CC1D05">
        <w:rPr>
          <w:rFonts w:ascii="Tahoma" w:hAnsi="Tahoma" w:cs="Tahoma"/>
        </w:rPr>
        <w:t>Fos</w:t>
      </w:r>
      <w:proofErr w:type="spellEnd"/>
      <w:r w:rsidRPr="00CC1D05">
        <w:rPr>
          <w:rFonts w:ascii="Tahoma" w:hAnsi="Tahoma" w:cs="Tahoma"/>
        </w:rPr>
        <w:t xml:space="preserve"> and mitogen-activated protein kinase, and also decreased osteoclast-specific genes expression, including Trap, Mmp-9, </w:t>
      </w:r>
      <w:proofErr w:type="spellStart"/>
      <w:r w:rsidRPr="00CC1D05">
        <w:rPr>
          <w:rFonts w:ascii="Tahoma" w:hAnsi="Tahoma" w:cs="Tahoma"/>
        </w:rPr>
        <w:t>Cathepsin</w:t>
      </w:r>
      <w:proofErr w:type="spellEnd"/>
      <w:r w:rsidRPr="00CC1D05">
        <w:rPr>
          <w:rFonts w:ascii="Tahoma" w:hAnsi="Tahoma" w:cs="Tahoma"/>
        </w:rPr>
        <w:t xml:space="preserve"> K, C-</w:t>
      </w:r>
      <w:proofErr w:type="spellStart"/>
      <w:r w:rsidRPr="00CC1D05">
        <w:rPr>
          <w:rFonts w:ascii="Tahoma" w:hAnsi="Tahoma" w:cs="Tahoma"/>
        </w:rPr>
        <w:t>Fos</w:t>
      </w:r>
      <w:proofErr w:type="spellEnd"/>
      <w:r w:rsidRPr="00CC1D05">
        <w:rPr>
          <w:rFonts w:ascii="Tahoma" w:hAnsi="Tahoma" w:cs="Tahoma"/>
        </w:rPr>
        <w:t xml:space="preserve">, Nfatc1, and Rank. </w:t>
      </w:r>
      <w:r w:rsidR="00E337B9">
        <w:rPr>
          <w:rFonts w:ascii="Tahoma" w:hAnsi="Tahoma" w:cs="Tahoma"/>
        </w:rPr>
        <w:t>TAXIFOLIN</w:t>
      </w:r>
      <w:r w:rsidRPr="00CC1D05">
        <w:rPr>
          <w:rFonts w:ascii="Tahoma" w:hAnsi="Tahoma" w:cs="Tahoma"/>
        </w:rPr>
        <w:t xml:space="preserve"> also prevented reactive oxygen species (ROS) production following RANKL stimulation. In addition, </w:t>
      </w:r>
      <w:r w:rsidR="00E337B9">
        <w:rPr>
          <w:rFonts w:ascii="Tahoma" w:hAnsi="Tahoma" w:cs="Tahoma"/>
        </w:rPr>
        <w:t>TAXIFOLIN</w:t>
      </w:r>
      <w:r w:rsidRPr="00CC1D05">
        <w:rPr>
          <w:rFonts w:ascii="Tahoma" w:hAnsi="Tahoma" w:cs="Tahoma"/>
        </w:rPr>
        <w:t xml:space="preserve"> alleviated </w:t>
      </w:r>
      <w:proofErr w:type="spellStart"/>
      <w:r w:rsidRPr="00CC1D05">
        <w:rPr>
          <w:rFonts w:ascii="Tahoma" w:hAnsi="Tahoma" w:cs="Tahoma"/>
        </w:rPr>
        <w:t>ovariectomized</w:t>
      </w:r>
      <w:proofErr w:type="spellEnd"/>
      <w:r w:rsidRPr="00CC1D05">
        <w:rPr>
          <w:rFonts w:ascii="Tahoma" w:hAnsi="Tahoma" w:cs="Tahoma"/>
        </w:rPr>
        <w:t>-induced bone loss by repressing osteoclast activity and decreasing serum levels of tumor necrosis factor-α, interleukin-1β, interleukin-6 and receptor activator of nuclear factor-</w:t>
      </w:r>
      <w:proofErr w:type="spellStart"/>
      <w:r w:rsidRPr="00CC1D05">
        <w:rPr>
          <w:rFonts w:ascii="Tahoma" w:hAnsi="Tahoma" w:cs="Tahoma"/>
        </w:rPr>
        <w:t>κB</w:t>
      </w:r>
      <w:proofErr w:type="spellEnd"/>
      <w:r w:rsidRPr="00CC1D05">
        <w:rPr>
          <w:rFonts w:ascii="Tahoma" w:hAnsi="Tahoma" w:cs="Tahoma"/>
        </w:rPr>
        <w:t xml:space="preserve"> ligand (RANKL) in vivo. Our results indicated that </w:t>
      </w:r>
      <w:r w:rsidR="00E337B9">
        <w:rPr>
          <w:rFonts w:ascii="Tahoma" w:hAnsi="Tahoma" w:cs="Tahoma"/>
        </w:rPr>
        <w:t>TAXIFOLIN</w:t>
      </w:r>
      <w:r w:rsidRPr="00CC1D05">
        <w:rPr>
          <w:rFonts w:ascii="Tahoma" w:hAnsi="Tahoma" w:cs="Tahoma"/>
        </w:rPr>
        <w:t xml:space="preserve"> inhibits </w:t>
      </w:r>
      <w:proofErr w:type="spellStart"/>
      <w:r w:rsidRPr="00CC1D05">
        <w:rPr>
          <w:rFonts w:ascii="Tahoma" w:hAnsi="Tahoma" w:cs="Tahoma"/>
        </w:rPr>
        <w:t>osteoclastogenesis</w:t>
      </w:r>
      <w:proofErr w:type="spellEnd"/>
      <w:r w:rsidRPr="00CC1D05">
        <w:rPr>
          <w:rFonts w:ascii="Tahoma" w:hAnsi="Tahoma" w:cs="Tahoma"/>
        </w:rPr>
        <w:t xml:space="preserve"> via regulation of modulation of several RANKL signaling pathways. Therefore, </w:t>
      </w:r>
      <w:r w:rsidR="00E337B9">
        <w:rPr>
          <w:rFonts w:ascii="Tahoma" w:hAnsi="Tahoma" w:cs="Tahoma"/>
        </w:rPr>
        <w:t>TAXIFOLIN</w:t>
      </w:r>
      <w:r w:rsidRPr="00CC1D05">
        <w:rPr>
          <w:rFonts w:ascii="Tahoma" w:hAnsi="Tahoma" w:cs="Tahoma"/>
        </w:rPr>
        <w:t xml:space="preserve"> may be considered as a potential alternative therapeutic agent for treating osteoclast-related diseases.</w:t>
      </w:r>
      <w:r>
        <w:rPr>
          <w:rFonts w:ascii="Tahoma" w:hAnsi="Tahoma" w:cs="Tahoma"/>
        </w:rPr>
        <w:t xml:space="preserve"> </w:t>
      </w:r>
    </w:p>
    <w:p w:rsidR="00E337B9" w:rsidRPr="008C645C" w:rsidRDefault="00E337B9" w:rsidP="00E337B9">
      <w:pPr>
        <w:ind w:left="-567"/>
        <w:rPr>
          <w:rFonts w:ascii="Tahoma" w:hAnsi="Tahoma" w:cs="Tahoma"/>
          <w:b/>
        </w:rPr>
      </w:pPr>
      <w:r w:rsidRPr="008C645C">
        <w:rPr>
          <w:rFonts w:ascii="Tahoma" w:hAnsi="Tahoma" w:cs="Tahoma"/>
          <w:b/>
        </w:rPr>
        <w:t>Studies: Reference [</w:t>
      </w:r>
      <w:r>
        <w:rPr>
          <w:rFonts w:ascii="Tahoma" w:hAnsi="Tahoma" w:cs="Tahoma"/>
          <w:b/>
        </w:rPr>
        <w:t>14</w:t>
      </w:r>
      <w:r w:rsidRPr="008C645C">
        <w:rPr>
          <w:rFonts w:ascii="Tahoma" w:hAnsi="Tahoma" w:cs="Tahoma"/>
          <w:b/>
        </w:rPr>
        <w:t>]</w:t>
      </w:r>
    </w:p>
    <w:p w:rsidR="00CC1D05" w:rsidRPr="00CC1D05" w:rsidRDefault="00CC1D05" w:rsidP="00CC1D05">
      <w:pPr>
        <w:ind w:left="-567"/>
        <w:rPr>
          <w:rFonts w:ascii="Tahoma" w:hAnsi="Tahoma" w:cs="Tahoma"/>
        </w:rPr>
      </w:pPr>
      <w:r w:rsidRPr="00CC1D05">
        <w:rPr>
          <w:rFonts w:ascii="Tahoma" w:hAnsi="Tahoma" w:cs="Tahoma"/>
        </w:rPr>
        <w:t xml:space="preserve">Nuclear factor erythroid-2 related factor 2 (Nrf2) is a vital transcription factor that regulates the anti-oxidative defense system. Previous reports suggested that the expression of the Nrf2 gene can be regulated by epigenetic modifications. The potential epigenetic effect of </w:t>
      </w:r>
      <w:r w:rsidR="00E337B9">
        <w:rPr>
          <w:rFonts w:ascii="Tahoma" w:hAnsi="Tahoma" w:cs="Tahoma"/>
        </w:rPr>
        <w:t>TAXIFOLIN</w:t>
      </w:r>
      <w:r w:rsidRPr="00CC1D05">
        <w:rPr>
          <w:rFonts w:ascii="Tahoma" w:hAnsi="Tahoma" w:cs="Tahoma"/>
        </w:rPr>
        <w:t xml:space="preserve"> (TAX), a potent cancer </w:t>
      </w:r>
      <w:proofErr w:type="spellStart"/>
      <w:r w:rsidRPr="00CC1D05">
        <w:rPr>
          <w:rFonts w:ascii="Tahoma" w:hAnsi="Tahoma" w:cs="Tahoma"/>
        </w:rPr>
        <w:t>chemopreventive</w:t>
      </w:r>
      <w:proofErr w:type="spellEnd"/>
      <w:r w:rsidRPr="00CC1D05">
        <w:rPr>
          <w:rFonts w:ascii="Tahoma" w:hAnsi="Tahoma" w:cs="Tahoma"/>
        </w:rPr>
        <w:t xml:space="preserve"> agent, in skin cancer </w:t>
      </w:r>
      <w:proofErr w:type="spellStart"/>
      <w:r w:rsidRPr="00CC1D05">
        <w:rPr>
          <w:rFonts w:ascii="Tahoma" w:hAnsi="Tahoma" w:cs="Tahoma"/>
        </w:rPr>
        <w:t>chemoprotection</w:t>
      </w:r>
      <w:proofErr w:type="spellEnd"/>
      <w:r w:rsidRPr="00CC1D05">
        <w:rPr>
          <w:rFonts w:ascii="Tahoma" w:hAnsi="Tahoma" w:cs="Tahoma"/>
        </w:rPr>
        <w:t xml:space="preserve"> is unknown. In this study, we investigated how Nrf2 is epigenetically regulated by TAX in JB6 P+ cells. TAX was found to inhibit the 12-O-tetradecanoylphorbol-13-acetate (TPA)-induced colony formation of JB6 P+ cells. TAX induced antioxidant response element (ARE)-luciferase activity in HepG2-C8 cells and up-regulated mRNA and protein levels of Nrf2 and its downstream genes </w:t>
      </w:r>
      <w:proofErr w:type="spellStart"/>
      <w:r w:rsidRPr="00CC1D05">
        <w:rPr>
          <w:rFonts w:ascii="Tahoma" w:hAnsi="Tahoma" w:cs="Tahoma"/>
        </w:rPr>
        <w:t>heme</w:t>
      </w:r>
      <w:proofErr w:type="spellEnd"/>
      <w:r w:rsidRPr="00CC1D05">
        <w:rPr>
          <w:rFonts w:ascii="Tahoma" w:hAnsi="Tahoma" w:cs="Tahoma"/>
        </w:rPr>
        <w:t xml:space="preserve"> oxygenase-1 (HO-1) and NAD(P)H </w:t>
      </w:r>
      <w:proofErr w:type="spellStart"/>
      <w:r w:rsidRPr="00CC1D05">
        <w:rPr>
          <w:rFonts w:ascii="Tahoma" w:hAnsi="Tahoma" w:cs="Tahoma"/>
        </w:rPr>
        <w:t>quinone</w:t>
      </w:r>
      <w:proofErr w:type="spellEnd"/>
      <w:r w:rsidRPr="00CC1D05">
        <w:rPr>
          <w:rFonts w:ascii="Tahoma" w:hAnsi="Tahoma" w:cs="Tahoma"/>
        </w:rPr>
        <w:t xml:space="preserve"> oxidoreductase 1 (NQO1), in JB6 P+ cells. Furthermore, bisulfite genomic sequencing revealed that TAX treatment reduces the methylation level of the first 15 </w:t>
      </w:r>
      <w:proofErr w:type="spellStart"/>
      <w:r w:rsidRPr="00CC1D05">
        <w:rPr>
          <w:rFonts w:ascii="Tahoma" w:hAnsi="Tahoma" w:cs="Tahoma"/>
        </w:rPr>
        <w:t>CpGs</w:t>
      </w:r>
      <w:proofErr w:type="spellEnd"/>
      <w:r w:rsidRPr="00CC1D05">
        <w:rPr>
          <w:rFonts w:ascii="Tahoma" w:hAnsi="Tahoma" w:cs="Tahoma"/>
        </w:rPr>
        <w:t xml:space="preserve"> sites in the Nrf2 promoter. Western blotting showed that TAX inhibits the expression levels of DNA methyltransferase (DNMT) and histone deacetylase (HDAC) proteins. In summary, our results revealed that TAX can induce expression of Nrf2 and its downstream target genes in JB6 P+ cells by </w:t>
      </w:r>
      <w:proofErr w:type="spellStart"/>
      <w:r w:rsidRPr="00CC1D05">
        <w:rPr>
          <w:rFonts w:ascii="Tahoma" w:hAnsi="Tahoma" w:cs="Tahoma"/>
        </w:rPr>
        <w:t>CpG</w:t>
      </w:r>
      <w:proofErr w:type="spellEnd"/>
      <w:r w:rsidRPr="00CC1D05">
        <w:rPr>
          <w:rFonts w:ascii="Tahoma" w:hAnsi="Tahoma" w:cs="Tahoma"/>
        </w:rPr>
        <w:t xml:space="preserve"> demethylation. These finding suggest that TAX may exhibit a skin cancer preventive effect by activating Nrf2 via an epigenetic pathway.</w:t>
      </w:r>
      <w:r w:rsidRPr="00CC1D05">
        <w:t xml:space="preserve"> </w:t>
      </w:r>
    </w:p>
    <w:p w:rsidR="00CD3EAF" w:rsidRPr="008C645C" w:rsidRDefault="00CD3EAF" w:rsidP="00CD3EAF">
      <w:pPr>
        <w:ind w:left="-567"/>
        <w:rPr>
          <w:rFonts w:ascii="Tahoma" w:hAnsi="Tahoma" w:cs="Tahoma"/>
          <w:b/>
        </w:rPr>
      </w:pPr>
      <w:r w:rsidRPr="008C645C">
        <w:rPr>
          <w:rFonts w:ascii="Tahoma" w:hAnsi="Tahoma" w:cs="Tahoma"/>
          <w:b/>
        </w:rPr>
        <w:t>Studies: Reference [</w:t>
      </w:r>
      <w:r>
        <w:rPr>
          <w:rFonts w:ascii="Tahoma" w:hAnsi="Tahoma" w:cs="Tahoma"/>
          <w:b/>
        </w:rPr>
        <w:t>15</w:t>
      </w:r>
      <w:r w:rsidRPr="008C645C">
        <w:rPr>
          <w:rFonts w:ascii="Tahoma" w:hAnsi="Tahoma" w:cs="Tahoma"/>
          <w:b/>
        </w:rPr>
        <w:t>]</w:t>
      </w:r>
    </w:p>
    <w:p w:rsidR="000E640B" w:rsidRPr="000E640B" w:rsidRDefault="000E640B" w:rsidP="000E640B">
      <w:pPr>
        <w:ind w:left="-567"/>
        <w:rPr>
          <w:rFonts w:ascii="Tahoma" w:hAnsi="Tahoma" w:cs="Tahoma"/>
        </w:rPr>
      </w:pPr>
      <w:r w:rsidRPr="000E640B">
        <w:rPr>
          <w:rFonts w:ascii="Tahoma" w:hAnsi="Tahoma" w:cs="Tahoma"/>
        </w:rPr>
        <w:t xml:space="preserve">Tumor necrosis factor (TNF)–related apoptosis-inducing ligand (TRAIL) induces apoptosis in many transformed cells but not in normal cells and, hence, has emerged as a novel anticancer agent. Previously, we showed that although most adult T-cell leukemia/lymphoma (ATLL) cells express the TRAIL death receptor DR4 (TRAIL-R1) or DR5 (TRAIL-R2), they are resistant to TRAIL. Thus, in this study, we tried to find natural products that can overcome TRAIL resistance. Among more than 150 materials </w:t>
      </w:r>
      <w:proofErr w:type="gramStart"/>
      <w:r w:rsidRPr="000E640B">
        <w:rPr>
          <w:rFonts w:ascii="Tahoma" w:hAnsi="Tahoma" w:cs="Tahoma"/>
        </w:rPr>
        <w:t xml:space="preserve">screened, a </w:t>
      </w:r>
      <w:proofErr w:type="spellStart"/>
      <w:r w:rsidRPr="000E640B">
        <w:rPr>
          <w:rFonts w:ascii="Tahoma" w:hAnsi="Tahoma" w:cs="Tahoma"/>
        </w:rPr>
        <w:t>dihydroflavonol</w:t>
      </w:r>
      <w:proofErr w:type="spellEnd"/>
      <w:r w:rsidRPr="000E640B">
        <w:rPr>
          <w:rFonts w:ascii="Tahoma" w:hAnsi="Tahoma" w:cs="Tahoma"/>
        </w:rPr>
        <w:t xml:space="preserve"> that was extracted from </w:t>
      </w:r>
      <w:proofErr w:type="spellStart"/>
      <w:r w:rsidRPr="000E640B">
        <w:rPr>
          <w:rFonts w:ascii="Tahoma" w:hAnsi="Tahoma" w:cs="Tahoma"/>
        </w:rPr>
        <w:t>Blumea</w:t>
      </w:r>
      <w:proofErr w:type="spellEnd"/>
      <w:r w:rsidRPr="000E640B">
        <w:rPr>
          <w:rFonts w:ascii="Tahoma" w:hAnsi="Tahoma" w:cs="Tahoma"/>
        </w:rPr>
        <w:t xml:space="preserve"> </w:t>
      </w:r>
      <w:proofErr w:type="spellStart"/>
      <w:r w:rsidRPr="000E640B">
        <w:rPr>
          <w:rFonts w:ascii="Tahoma" w:hAnsi="Tahoma" w:cs="Tahoma"/>
        </w:rPr>
        <w:t>balsamifera</w:t>
      </w:r>
      <w:proofErr w:type="spellEnd"/>
      <w:r w:rsidRPr="000E640B">
        <w:rPr>
          <w:rFonts w:ascii="Tahoma" w:hAnsi="Tahoma" w:cs="Tahoma"/>
        </w:rPr>
        <w:t xml:space="preserve"> (BB-1 e.g. methylated form of </w:t>
      </w:r>
      <w:r w:rsidR="00CD3EAF">
        <w:rPr>
          <w:rFonts w:ascii="Tahoma" w:hAnsi="Tahoma" w:cs="Tahoma"/>
        </w:rPr>
        <w:t xml:space="preserve">TAXIFOLIN (syn. </w:t>
      </w:r>
      <w:proofErr w:type="spellStart"/>
      <w:r w:rsidRPr="000E640B">
        <w:rPr>
          <w:rFonts w:ascii="Tahoma" w:hAnsi="Tahoma" w:cs="Tahoma"/>
        </w:rPr>
        <w:t>dihydroquercetin</w:t>
      </w:r>
      <w:proofErr w:type="spellEnd"/>
      <w:r w:rsidRPr="000E640B">
        <w:rPr>
          <w:rFonts w:ascii="Tahoma" w:hAnsi="Tahoma" w:cs="Tahoma"/>
        </w:rPr>
        <w:t>) exhibited the most striking synergism with TRAIL.</w:t>
      </w:r>
      <w:proofErr w:type="gramEnd"/>
      <w:r w:rsidRPr="000E640B">
        <w:rPr>
          <w:rFonts w:ascii="Tahoma" w:hAnsi="Tahoma" w:cs="Tahoma"/>
        </w:rPr>
        <w:t xml:space="preserve"> Treatment of the TRAIL-resistant</w:t>
      </w:r>
      <w:r w:rsidR="00CD3EAF">
        <w:rPr>
          <w:rFonts w:ascii="Tahoma" w:hAnsi="Tahoma" w:cs="Tahoma"/>
        </w:rPr>
        <w:t xml:space="preserve"> </w:t>
      </w:r>
      <w:r w:rsidRPr="000E640B">
        <w:rPr>
          <w:rFonts w:ascii="Tahoma" w:hAnsi="Tahoma" w:cs="Tahoma"/>
        </w:rPr>
        <w:t xml:space="preserve">ATLL cell line KOB, with a combination of BB-1 and TRAIL, resulted in apparent apoptosis that was not observed on treatment with either agent alone. Furthermore, pretreatment with BB-1 followed by TRAIL further augmented the synergism. </w:t>
      </w:r>
    </w:p>
    <w:p w:rsidR="000E640B" w:rsidRPr="000E640B" w:rsidRDefault="000E640B" w:rsidP="000E640B">
      <w:pPr>
        <w:ind w:left="-567"/>
        <w:rPr>
          <w:rFonts w:ascii="Tahoma" w:hAnsi="Tahoma" w:cs="Tahoma"/>
        </w:rPr>
      </w:pPr>
      <w:r w:rsidRPr="000E640B">
        <w:rPr>
          <w:rFonts w:ascii="Tahoma" w:hAnsi="Tahoma" w:cs="Tahoma"/>
        </w:rPr>
        <w:t>BB-1 increased the level of TRAIL-R2 promoter activity and surface protein expression in a p53-independent manner. TRAIL-R2 siRNA inhibited the synergism, indicating that sensitization was caused by the increase of TRAIL-R2 expression. More interestingly, similar effects were observed in other leukemia cell lines by exactly the same mechanisms. These results suggest that combined treatment with BB-1 and TRAIL may be a new strategy for cancer therapy.</w:t>
      </w:r>
    </w:p>
    <w:p w:rsidR="000E640B" w:rsidRDefault="000E640B" w:rsidP="000E640B">
      <w:pPr>
        <w:ind w:left="-567"/>
        <w:rPr>
          <w:rFonts w:ascii="Tahoma" w:hAnsi="Tahoma" w:cs="Tahoma"/>
        </w:rPr>
      </w:pPr>
      <w:r w:rsidRPr="000E640B">
        <w:rPr>
          <w:rFonts w:ascii="Tahoma" w:hAnsi="Tahoma" w:cs="Tahoma"/>
        </w:rPr>
        <w:lastRenderedPageBreak/>
        <w:t xml:space="preserve"> </w:t>
      </w:r>
      <w:r>
        <w:rPr>
          <w:rFonts w:ascii="Arial" w:hAnsi="Arial" w:cs="Arial"/>
          <w:noProof/>
          <w:sz w:val="18"/>
          <w:szCs w:val="18"/>
          <w:lang w:val="ru-RU" w:eastAsia="ru-RU" w:bidi="ar-SA"/>
        </w:rPr>
        <w:drawing>
          <wp:inline distT="0" distB="0" distL="0" distR="0">
            <wp:extent cx="1003935" cy="609600"/>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3935" cy="609600"/>
                    </a:xfrm>
                    <a:prstGeom prst="rect">
                      <a:avLst/>
                    </a:prstGeom>
                    <a:noFill/>
                    <a:ln>
                      <a:noFill/>
                    </a:ln>
                  </pic:spPr>
                </pic:pic>
              </a:graphicData>
            </a:graphic>
          </wp:inline>
        </w:drawing>
      </w:r>
      <w:r w:rsidRPr="000E640B">
        <w:rPr>
          <w:rFonts w:ascii="Tahoma" w:hAnsi="Tahoma" w:cs="Tahoma"/>
        </w:rPr>
        <w:t xml:space="preserve">BB-1, the methyl </w:t>
      </w:r>
      <w:proofErr w:type="spellStart"/>
      <w:r w:rsidRPr="000E640B">
        <w:rPr>
          <w:rFonts w:ascii="Tahoma" w:hAnsi="Tahoma" w:cs="Tahoma"/>
        </w:rPr>
        <w:t>dihydroquercetin</w:t>
      </w:r>
      <w:proofErr w:type="spellEnd"/>
      <w:r w:rsidR="00CD3EAF">
        <w:rPr>
          <w:rFonts w:ascii="Tahoma" w:hAnsi="Tahoma" w:cs="Tahoma"/>
        </w:rPr>
        <w:t xml:space="preserve"> (methyl TAXIFOLIN)</w:t>
      </w:r>
    </w:p>
    <w:p w:rsidR="000E640B" w:rsidRDefault="000E640B" w:rsidP="000E640B">
      <w:pPr>
        <w:ind w:left="-567"/>
        <w:rPr>
          <w:rFonts w:ascii="Tahoma" w:hAnsi="Tahoma" w:cs="Tahoma"/>
        </w:rPr>
      </w:pPr>
      <w:r>
        <w:rPr>
          <w:rFonts w:ascii="Arial" w:hAnsi="Arial" w:cs="Arial"/>
          <w:noProof/>
          <w:sz w:val="18"/>
          <w:szCs w:val="18"/>
          <w:lang w:val="ru-RU" w:eastAsia="ru-RU" w:bidi="ar-SA"/>
        </w:rPr>
        <w:drawing>
          <wp:inline distT="0" distB="0" distL="0" distR="0">
            <wp:extent cx="5940425" cy="1537284"/>
            <wp:effectExtent l="0" t="0" r="3175"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1537284"/>
                    </a:xfrm>
                    <a:prstGeom prst="rect">
                      <a:avLst/>
                    </a:prstGeom>
                    <a:noFill/>
                    <a:ln>
                      <a:noFill/>
                    </a:ln>
                  </pic:spPr>
                </pic:pic>
              </a:graphicData>
            </a:graphic>
          </wp:inline>
        </w:drawing>
      </w:r>
    </w:p>
    <w:p w:rsidR="00CD3EAF" w:rsidRDefault="000E640B" w:rsidP="000E640B">
      <w:pPr>
        <w:ind w:left="-567"/>
        <w:rPr>
          <w:rFonts w:ascii="Tahoma" w:hAnsi="Tahoma" w:cs="Tahoma"/>
        </w:rPr>
      </w:pPr>
      <w:r w:rsidRPr="000E640B">
        <w:rPr>
          <w:rFonts w:ascii="Tahoma" w:hAnsi="Tahoma" w:cs="Tahoma"/>
        </w:rPr>
        <w:t xml:space="preserve">The constitutive activation of </w:t>
      </w:r>
      <w:proofErr w:type="spellStart"/>
      <w:r w:rsidRPr="000E640B">
        <w:rPr>
          <w:rFonts w:ascii="Tahoma" w:hAnsi="Tahoma" w:cs="Tahoma"/>
        </w:rPr>
        <w:t>NFkB</w:t>
      </w:r>
      <w:proofErr w:type="spellEnd"/>
      <w:r w:rsidRPr="000E640B">
        <w:rPr>
          <w:rFonts w:ascii="Tahoma" w:hAnsi="Tahoma" w:cs="Tahoma"/>
        </w:rPr>
        <w:t xml:space="preserve"> is thought to be an important factor in </w:t>
      </w:r>
      <w:proofErr w:type="spellStart"/>
      <w:r w:rsidRPr="000E640B">
        <w:rPr>
          <w:rFonts w:ascii="Tahoma" w:hAnsi="Tahoma" w:cs="Tahoma"/>
        </w:rPr>
        <w:t>antiapoptotic</w:t>
      </w:r>
      <w:proofErr w:type="spellEnd"/>
      <w:r w:rsidRPr="000E640B">
        <w:rPr>
          <w:rFonts w:ascii="Tahoma" w:hAnsi="Tahoma" w:cs="Tahoma"/>
        </w:rPr>
        <w:t xml:space="preserve"> effects on cancer cells, including ATLL, and </w:t>
      </w:r>
      <w:proofErr w:type="spellStart"/>
      <w:r w:rsidRPr="000E640B">
        <w:rPr>
          <w:rFonts w:ascii="Tahoma" w:hAnsi="Tahoma" w:cs="Tahoma"/>
        </w:rPr>
        <w:t>NFkB</w:t>
      </w:r>
      <w:proofErr w:type="spellEnd"/>
      <w:r w:rsidRPr="000E640B">
        <w:rPr>
          <w:rFonts w:ascii="Tahoma" w:hAnsi="Tahoma" w:cs="Tahoma"/>
        </w:rPr>
        <w:t xml:space="preserve">-targeted therapy has received a great deal of attention. Furthermore, a recent report (Aggarwal BB. Nuclear factor-kB: the enemy within. </w:t>
      </w:r>
      <w:proofErr w:type="gramStart"/>
      <w:r w:rsidRPr="000E640B">
        <w:rPr>
          <w:rFonts w:ascii="Tahoma" w:hAnsi="Tahoma" w:cs="Tahoma"/>
        </w:rPr>
        <w:t>Cancer Cell.</w:t>
      </w:r>
      <w:proofErr w:type="gramEnd"/>
      <w:r w:rsidRPr="000E640B">
        <w:rPr>
          <w:rFonts w:ascii="Tahoma" w:hAnsi="Tahoma" w:cs="Tahoma"/>
        </w:rPr>
        <w:t xml:space="preserve"> 2004</w:t>
      </w:r>
      <w:proofErr w:type="gramStart"/>
      <w:r w:rsidRPr="000E640B">
        <w:rPr>
          <w:rFonts w:ascii="Tahoma" w:hAnsi="Tahoma" w:cs="Tahoma"/>
        </w:rPr>
        <w:t>;6:203</w:t>
      </w:r>
      <w:proofErr w:type="gramEnd"/>
      <w:r w:rsidRPr="000E640B">
        <w:rPr>
          <w:rFonts w:ascii="Tahoma" w:hAnsi="Tahoma" w:cs="Tahoma"/>
        </w:rPr>
        <w:t xml:space="preserve">-208.) </w:t>
      </w:r>
      <w:proofErr w:type="gramStart"/>
      <w:r w:rsidRPr="000E640B">
        <w:rPr>
          <w:rFonts w:ascii="Tahoma" w:hAnsi="Tahoma" w:cs="Tahoma"/>
        </w:rPr>
        <w:t>suggests</w:t>
      </w:r>
      <w:proofErr w:type="gramEnd"/>
      <w:r w:rsidRPr="000E640B">
        <w:rPr>
          <w:rFonts w:ascii="Tahoma" w:hAnsi="Tahoma" w:cs="Tahoma"/>
        </w:rPr>
        <w:t xml:space="preserve"> that the specific down-regulation of </w:t>
      </w:r>
      <w:proofErr w:type="spellStart"/>
      <w:r w:rsidRPr="000E640B">
        <w:rPr>
          <w:rFonts w:ascii="Tahoma" w:hAnsi="Tahoma" w:cs="Tahoma"/>
        </w:rPr>
        <w:t>NFkB</w:t>
      </w:r>
      <w:proofErr w:type="spellEnd"/>
      <w:r w:rsidRPr="000E640B">
        <w:rPr>
          <w:rFonts w:ascii="Tahoma" w:hAnsi="Tahoma" w:cs="Tahoma"/>
        </w:rPr>
        <w:t xml:space="preserve"> significantly sensitizes cells to TRAIL. To determine whether BB-1 down-regulates </w:t>
      </w:r>
      <w:proofErr w:type="spellStart"/>
      <w:r w:rsidRPr="000E640B">
        <w:rPr>
          <w:rFonts w:ascii="Tahoma" w:hAnsi="Tahoma" w:cs="Tahoma"/>
        </w:rPr>
        <w:t>NFkB</w:t>
      </w:r>
      <w:proofErr w:type="spellEnd"/>
      <w:r w:rsidRPr="000E640B">
        <w:rPr>
          <w:rFonts w:ascii="Tahoma" w:hAnsi="Tahoma" w:cs="Tahoma"/>
        </w:rPr>
        <w:t xml:space="preserve"> activities, we performed an assay of transcription factors. These results suggest that BB-1 influences c-</w:t>
      </w:r>
      <w:proofErr w:type="spellStart"/>
      <w:r w:rsidRPr="000E640B">
        <w:rPr>
          <w:rFonts w:ascii="Tahoma" w:hAnsi="Tahoma" w:cs="Tahoma"/>
        </w:rPr>
        <w:t>Rel</w:t>
      </w:r>
      <w:proofErr w:type="spellEnd"/>
      <w:r w:rsidRPr="000E640B">
        <w:rPr>
          <w:rFonts w:ascii="Tahoma" w:hAnsi="Tahoma" w:cs="Tahoma"/>
        </w:rPr>
        <w:t xml:space="preserve"> and p52 but not p50 or p65.</w:t>
      </w:r>
      <w:r w:rsidR="00B41653">
        <w:rPr>
          <w:rFonts w:ascii="Tahoma" w:hAnsi="Tahoma" w:cs="Tahoma"/>
        </w:rPr>
        <w:t xml:space="preserve"> </w:t>
      </w:r>
    </w:p>
    <w:p w:rsidR="00B41653" w:rsidRDefault="00B41653" w:rsidP="000E640B">
      <w:pPr>
        <w:ind w:left="-567"/>
        <w:rPr>
          <w:rFonts w:ascii="Tahoma" w:hAnsi="Tahoma" w:cs="Tahoma"/>
        </w:rPr>
      </w:pPr>
      <w:r w:rsidRPr="00B41653">
        <w:rPr>
          <w:rFonts w:ascii="Tahoma" w:hAnsi="Tahoma" w:cs="Tahoma"/>
        </w:rPr>
        <w:t xml:space="preserve">Tumor necrosis factor (TNF)–related apoptosis-inducing ligand (TRAIL) induces apoptosis in many transformed cells but not in normal cells and, hence, has emerged as a novel anticancer agent. Although upregulation of TRAIL-R2 by diverse agents, including proteasome inhibitors, bile acids, </w:t>
      </w:r>
      <w:proofErr w:type="spellStart"/>
      <w:proofErr w:type="gramStart"/>
      <w:r w:rsidRPr="00B41653">
        <w:rPr>
          <w:rFonts w:ascii="Tahoma" w:hAnsi="Tahoma" w:cs="Tahoma"/>
        </w:rPr>
        <w:t>sulforaphane</w:t>
      </w:r>
      <w:proofErr w:type="spellEnd"/>
      <w:proofErr w:type="gramEnd"/>
      <w:r w:rsidRPr="00B41653">
        <w:rPr>
          <w:rFonts w:ascii="Tahoma" w:hAnsi="Tahoma" w:cs="Tahoma"/>
        </w:rPr>
        <w:t xml:space="preserve"> and methyl </w:t>
      </w:r>
      <w:proofErr w:type="spellStart"/>
      <w:r w:rsidRPr="00B41653">
        <w:rPr>
          <w:rFonts w:ascii="Tahoma" w:hAnsi="Tahoma" w:cs="Tahoma"/>
        </w:rPr>
        <w:t>dihydroquercetin</w:t>
      </w:r>
      <w:proofErr w:type="spellEnd"/>
      <w:r w:rsidRPr="00B41653">
        <w:rPr>
          <w:rFonts w:ascii="Tahoma" w:hAnsi="Tahoma" w:cs="Tahoma"/>
        </w:rPr>
        <w:t xml:space="preserve"> has been proposed to be important in the sensitization of different cell types to TRAIL induced apoptosis, a mechanistic link has not been conclusively demonstrated. In the former study, knockdown of TRAIL-R2 resulted in a decrease of cell surface TRAIL-R2 expression below base line accompanied by a decreased ability of methyl </w:t>
      </w:r>
      <w:proofErr w:type="spellStart"/>
      <w:r w:rsidRPr="00B41653">
        <w:rPr>
          <w:rFonts w:ascii="Tahoma" w:hAnsi="Tahoma" w:cs="Tahoma"/>
        </w:rPr>
        <w:t>dihydroquercetin</w:t>
      </w:r>
      <w:proofErr w:type="spellEnd"/>
      <w:r w:rsidRPr="00B41653">
        <w:rPr>
          <w:rFonts w:ascii="Tahoma" w:hAnsi="Tahoma" w:cs="Tahoma"/>
        </w:rPr>
        <w:t xml:space="preserve"> to sensitize</w:t>
      </w:r>
      <w:r w:rsidR="00104925">
        <w:rPr>
          <w:rFonts w:ascii="Tahoma" w:hAnsi="Tahoma" w:cs="Tahoma"/>
        </w:rPr>
        <w:t xml:space="preserve"> to TRAIL </w:t>
      </w:r>
    </w:p>
    <w:p w:rsidR="000E640B" w:rsidRPr="00B90101" w:rsidRDefault="00B90101" w:rsidP="00B82F00">
      <w:pPr>
        <w:ind w:left="-567"/>
        <w:rPr>
          <w:rFonts w:ascii="Tahoma" w:hAnsi="Tahoma" w:cs="Tahoma"/>
          <w:b/>
        </w:rPr>
      </w:pPr>
      <w:r w:rsidRPr="00B90101">
        <w:rPr>
          <w:rFonts w:ascii="Tahoma" w:hAnsi="Tahoma" w:cs="Tahoma"/>
          <w:b/>
        </w:rPr>
        <w:t>CLAIMS: TAXIFOLIN – “</w:t>
      </w:r>
      <w:r w:rsidR="003F6805">
        <w:rPr>
          <w:rFonts w:ascii="Tahoma" w:hAnsi="Tahoma" w:cs="Tahoma"/>
          <w:b/>
        </w:rPr>
        <w:t>Etalon Cosmetics</w:t>
      </w:r>
      <w:r w:rsidRPr="00B90101">
        <w:rPr>
          <w:rFonts w:ascii="Tahoma" w:hAnsi="Tahoma" w:cs="Tahoma"/>
          <w:b/>
        </w:rPr>
        <w:t>”</w:t>
      </w:r>
    </w:p>
    <w:p w:rsidR="0003293B" w:rsidRDefault="0003293B" w:rsidP="00B82F00">
      <w:pPr>
        <w:ind w:left="-567"/>
        <w:rPr>
          <w:rFonts w:ascii="Tahoma" w:hAnsi="Tahoma" w:cs="Tahoma"/>
        </w:rPr>
      </w:pPr>
      <w:r w:rsidRPr="0003293B">
        <w:rPr>
          <w:rFonts w:ascii="Tahoma" w:hAnsi="Tahoma" w:cs="Tahoma"/>
        </w:rPr>
        <w:t xml:space="preserve">The condition of the skin plays an important role in the overall process of well-being. Imbalances in the skin (whatever they are) negatively influence our whole appearance and charisma. </w:t>
      </w:r>
      <w:r>
        <w:rPr>
          <w:rFonts w:ascii="Tahoma" w:hAnsi="Tahoma" w:cs="Tahoma"/>
        </w:rPr>
        <w:t xml:space="preserve">TAXIFOLIN </w:t>
      </w:r>
      <w:r w:rsidRPr="0003293B">
        <w:rPr>
          <w:rFonts w:ascii="Tahoma" w:hAnsi="Tahoma" w:cs="Tahoma"/>
        </w:rPr>
        <w:t>is a highly effective multifunctional active ingredient</w:t>
      </w:r>
      <w:r>
        <w:rPr>
          <w:rFonts w:ascii="Tahoma" w:hAnsi="Tahoma" w:cs="Tahoma"/>
        </w:rPr>
        <w:t>:</w:t>
      </w:r>
    </w:p>
    <w:p w:rsidR="0003293B" w:rsidRPr="0003293B" w:rsidRDefault="003F6805" w:rsidP="0003293B">
      <w:pPr>
        <w:ind w:left="-567"/>
        <w:rPr>
          <w:rFonts w:ascii="Tahoma" w:hAnsi="Tahoma" w:cs="Tahoma"/>
        </w:rPr>
      </w:pPr>
      <w:r>
        <w:rPr>
          <w:rFonts w:ascii="Tahoma" w:hAnsi="Tahoma" w:cs="Tahoma"/>
        </w:rPr>
        <w:t xml:space="preserve">Our </w:t>
      </w:r>
      <w:proofErr w:type="spellStart"/>
      <w:r>
        <w:rPr>
          <w:rFonts w:ascii="Tahoma" w:hAnsi="Tahoma" w:cs="Tahoma"/>
        </w:rPr>
        <w:t>Taxifolin</w:t>
      </w:r>
      <w:proofErr w:type="spellEnd"/>
      <w:r w:rsidR="0003293B" w:rsidRPr="0003293B">
        <w:rPr>
          <w:rFonts w:ascii="Tahoma" w:hAnsi="Tahoma" w:cs="Tahoma"/>
        </w:rPr>
        <w:t xml:space="preserve"> is a multifunctional agent, suitable for a wide variety of skincare concepts.</w:t>
      </w:r>
    </w:p>
    <w:p w:rsidR="0003293B" w:rsidRPr="0003293B" w:rsidRDefault="0003293B" w:rsidP="00804E62">
      <w:pPr>
        <w:spacing w:line="240" w:lineRule="auto"/>
        <w:ind w:left="-567"/>
        <w:rPr>
          <w:rFonts w:ascii="Tahoma" w:hAnsi="Tahoma" w:cs="Tahoma"/>
        </w:rPr>
      </w:pPr>
      <w:r w:rsidRPr="0003293B">
        <w:rPr>
          <w:rFonts w:ascii="Tahoma" w:hAnsi="Tahoma" w:cs="Tahoma"/>
        </w:rPr>
        <w:t xml:space="preserve"> • Antioxidant potency</w:t>
      </w:r>
    </w:p>
    <w:p w:rsidR="0003293B" w:rsidRPr="0003293B" w:rsidRDefault="0003293B" w:rsidP="00804E62">
      <w:pPr>
        <w:spacing w:line="240" w:lineRule="auto"/>
        <w:ind w:left="-567"/>
        <w:rPr>
          <w:rFonts w:ascii="Tahoma" w:hAnsi="Tahoma" w:cs="Tahoma"/>
        </w:rPr>
      </w:pPr>
      <w:r w:rsidRPr="0003293B">
        <w:rPr>
          <w:rFonts w:ascii="Tahoma" w:hAnsi="Tahoma" w:cs="Tahoma"/>
        </w:rPr>
        <w:t>• Increased skin elasticity</w:t>
      </w:r>
    </w:p>
    <w:p w:rsidR="0003293B" w:rsidRPr="0003293B" w:rsidRDefault="0003293B" w:rsidP="00804E62">
      <w:pPr>
        <w:spacing w:line="240" w:lineRule="auto"/>
        <w:ind w:left="-567"/>
        <w:rPr>
          <w:rFonts w:ascii="Tahoma" w:hAnsi="Tahoma" w:cs="Tahoma"/>
        </w:rPr>
      </w:pPr>
      <w:r w:rsidRPr="0003293B">
        <w:rPr>
          <w:rFonts w:ascii="Tahoma" w:hAnsi="Tahoma" w:cs="Tahoma"/>
        </w:rPr>
        <w:t>• Anti-inflammatory activity</w:t>
      </w:r>
    </w:p>
    <w:p w:rsidR="0003293B" w:rsidRPr="0003293B" w:rsidRDefault="0003293B" w:rsidP="00804E62">
      <w:pPr>
        <w:spacing w:line="240" w:lineRule="auto"/>
        <w:ind w:left="-567"/>
        <w:rPr>
          <w:rFonts w:ascii="Tahoma" w:hAnsi="Tahoma" w:cs="Tahoma"/>
        </w:rPr>
      </w:pPr>
      <w:r w:rsidRPr="0003293B">
        <w:rPr>
          <w:rFonts w:ascii="Tahoma" w:hAnsi="Tahoma" w:cs="Tahoma"/>
        </w:rPr>
        <w:t>• Improved skin microcirculation</w:t>
      </w:r>
    </w:p>
    <w:p w:rsidR="0003293B" w:rsidRPr="0003293B" w:rsidRDefault="0003293B" w:rsidP="00804E62">
      <w:pPr>
        <w:spacing w:line="240" w:lineRule="auto"/>
        <w:ind w:left="-567"/>
        <w:rPr>
          <w:rFonts w:ascii="Tahoma" w:hAnsi="Tahoma" w:cs="Tahoma"/>
        </w:rPr>
      </w:pPr>
      <w:r w:rsidRPr="0003293B">
        <w:rPr>
          <w:rFonts w:ascii="Tahoma" w:hAnsi="Tahoma" w:cs="Tahoma"/>
        </w:rPr>
        <w:t>• Anti-</w:t>
      </w:r>
      <w:proofErr w:type="spellStart"/>
      <w:r w:rsidRPr="0003293B">
        <w:rPr>
          <w:rFonts w:ascii="Tahoma" w:hAnsi="Tahoma" w:cs="Tahoma"/>
        </w:rPr>
        <w:t>photoaging</w:t>
      </w:r>
      <w:proofErr w:type="spellEnd"/>
      <w:r w:rsidRPr="0003293B">
        <w:rPr>
          <w:rFonts w:ascii="Tahoma" w:hAnsi="Tahoma" w:cs="Tahoma"/>
        </w:rPr>
        <w:t xml:space="preserve"> and sun-protection</w:t>
      </w:r>
    </w:p>
    <w:p w:rsidR="0003293B" w:rsidRDefault="0003293B" w:rsidP="00804E62">
      <w:pPr>
        <w:spacing w:line="240" w:lineRule="auto"/>
        <w:ind w:left="-567"/>
        <w:rPr>
          <w:rFonts w:ascii="Tahoma" w:hAnsi="Tahoma" w:cs="Tahoma"/>
        </w:rPr>
      </w:pPr>
      <w:r w:rsidRPr="0003293B">
        <w:rPr>
          <w:rFonts w:ascii="Tahoma" w:hAnsi="Tahoma" w:cs="Tahoma"/>
        </w:rPr>
        <w:t>• Lowered skin pigmentation</w:t>
      </w:r>
    </w:p>
    <w:p w:rsidR="0003293B" w:rsidRDefault="00804E62" w:rsidP="00B82F00">
      <w:pPr>
        <w:ind w:left="-567"/>
        <w:rPr>
          <w:rFonts w:ascii="Tahoma" w:hAnsi="Tahoma" w:cs="Tahoma"/>
        </w:rPr>
      </w:pPr>
      <w:r w:rsidRPr="00804E62">
        <w:rPr>
          <w:rFonts w:ascii="Tahoma" w:hAnsi="Tahoma" w:cs="Tahoma"/>
        </w:rPr>
        <w:t xml:space="preserve">It effectively soothes and calms skin, accelerating the reduction of skin redness and irritation after external stresses. Additionally, </w:t>
      </w:r>
      <w:proofErr w:type="spellStart"/>
      <w:r w:rsidR="003F6805">
        <w:rPr>
          <w:rFonts w:ascii="Tahoma" w:hAnsi="Tahoma" w:cs="Tahoma"/>
        </w:rPr>
        <w:t>Taxifolin</w:t>
      </w:r>
      <w:proofErr w:type="spellEnd"/>
      <w:r w:rsidRPr="00804E62">
        <w:rPr>
          <w:rFonts w:ascii="Tahoma" w:hAnsi="Tahoma" w:cs="Tahoma"/>
        </w:rPr>
        <w:t xml:space="preserve"> vitalizes and energizes skin cells and induces the synthesis of collagen, yielding skin smoothing and firming properties, thus making it a potent anti-aging product. </w:t>
      </w:r>
      <w:proofErr w:type="spellStart"/>
      <w:r w:rsidR="003F6805">
        <w:rPr>
          <w:rFonts w:ascii="Tahoma" w:hAnsi="Tahoma" w:cs="Tahoma"/>
        </w:rPr>
        <w:t>Taxifolin</w:t>
      </w:r>
      <w:proofErr w:type="spellEnd"/>
      <w:r w:rsidRPr="00804E62">
        <w:rPr>
          <w:rFonts w:ascii="Tahoma" w:hAnsi="Tahoma" w:cs="Tahoma"/>
        </w:rPr>
        <w:t xml:space="preserve"> is effective in skin lightening, reducing the production of melanin.</w:t>
      </w:r>
    </w:p>
    <w:p w:rsidR="00804E62" w:rsidRPr="00804E62" w:rsidRDefault="00804E62" w:rsidP="00804E62">
      <w:pPr>
        <w:ind w:left="-567"/>
        <w:rPr>
          <w:rFonts w:ascii="Tahoma" w:hAnsi="Tahoma" w:cs="Tahoma"/>
        </w:rPr>
      </w:pPr>
      <w:r w:rsidRPr="00804E62">
        <w:rPr>
          <w:rFonts w:ascii="Tahoma" w:hAnsi="Tahoma" w:cs="Tahoma"/>
        </w:rPr>
        <w:lastRenderedPageBreak/>
        <w:t>Skins’ purpose is to protect us, but all the influences it is exposed to make it hard for skin to perform its job. This is something people see and feel. Skin needs support in many different ways. First and foremost, it needs help in upholding its protective capacity and balance.</w:t>
      </w:r>
    </w:p>
    <w:p w:rsidR="00804E62" w:rsidRDefault="00C04707" w:rsidP="00804E62">
      <w:pPr>
        <w:ind w:left="-567"/>
        <w:rPr>
          <w:rFonts w:ascii="Tahoma" w:hAnsi="Tahoma" w:cs="Tahoma"/>
        </w:rPr>
      </w:pPr>
      <w:proofErr w:type="spellStart"/>
      <w:r>
        <w:rPr>
          <w:rFonts w:ascii="Tahoma" w:hAnsi="Tahoma" w:cs="Tahoma"/>
        </w:rPr>
        <w:t>Taxifolin</w:t>
      </w:r>
      <w:proofErr w:type="spellEnd"/>
      <w:r w:rsidR="00804E62" w:rsidRPr="00804E62">
        <w:rPr>
          <w:rFonts w:ascii="Tahoma" w:hAnsi="Tahoma" w:cs="Tahoma"/>
        </w:rPr>
        <w:t xml:space="preserve"> works synergistically together to soothe, calm and support skin in maintaining its quality as a physical barrier to our body. </w:t>
      </w:r>
      <w:proofErr w:type="spellStart"/>
      <w:r>
        <w:rPr>
          <w:rFonts w:ascii="Tahoma" w:hAnsi="Tahoma" w:cs="Tahoma"/>
        </w:rPr>
        <w:t>Taxifolin</w:t>
      </w:r>
      <w:proofErr w:type="spellEnd"/>
      <w:r w:rsidR="00804E62" w:rsidRPr="00804E62">
        <w:rPr>
          <w:rFonts w:ascii="Tahoma" w:hAnsi="Tahoma" w:cs="Tahoma"/>
        </w:rPr>
        <w:t xml:space="preserve"> is used to give effective support where the skin is challenged by environmental stress, e.g. shaving, depilation or daily hygiene. It helps the skin recover.</w:t>
      </w:r>
    </w:p>
    <w:p w:rsidR="00804E62" w:rsidRDefault="00804E62" w:rsidP="00804E62">
      <w:pPr>
        <w:ind w:left="-567"/>
        <w:rPr>
          <w:rFonts w:ascii="Tahoma" w:hAnsi="Tahoma" w:cs="Tahoma"/>
        </w:rPr>
      </w:pPr>
      <w:r w:rsidRPr="00804E62">
        <w:rPr>
          <w:rFonts w:ascii="Tahoma" w:hAnsi="Tahoma" w:cs="Tahoma"/>
        </w:rPr>
        <w:t>Because the skin suffers from various types of damage - such as broken skin or inflammation - that can profoundly change its appearance (e.g. acne, irritation, shaving cuts, ingrown hairs, dryness, etc.), it is necessary to strengthen its internal repair and protection mechanisms. For stronger, more uniform skin -its natural balance.</w:t>
      </w:r>
    </w:p>
    <w:p w:rsidR="00804E62" w:rsidRDefault="00C04707" w:rsidP="00804E62">
      <w:pPr>
        <w:ind w:left="-567"/>
        <w:rPr>
          <w:rFonts w:ascii="Tahoma" w:hAnsi="Tahoma" w:cs="Tahoma"/>
        </w:rPr>
      </w:pPr>
      <w:r>
        <w:rPr>
          <w:rFonts w:ascii="Tahoma" w:hAnsi="Tahoma" w:cs="Tahoma"/>
        </w:rPr>
        <w:t>TAXIFOLIN (“Etalon Cosmetics”)</w:t>
      </w:r>
      <w:r w:rsidR="00804E62">
        <w:rPr>
          <w:rFonts w:ascii="Tahoma" w:hAnsi="Tahoma" w:cs="Tahoma"/>
        </w:rPr>
        <w:t xml:space="preserve">: </w:t>
      </w:r>
      <w:r w:rsidR="00804E62" w:rsidRPr="00804E62">
        <w:rPr>
          <w:rFonts w:ascii="Tahoma" w:hAnsi="Tahoma" w:cs="Tahoma"/>
        </w:rPr>
        <w:t>Helps to reconstruct skin tissue</w:t>
      </w:r>
      <w:r w:rsidR="00A77E24">
        <w:rPr>
          <w:rFonts w:ascii="Tahoma" w:hAnsi="Tahoma" w:cs="Tahoma"/>
        </w:rPr>
        <w:t>;</w:t>
      </w:r>
      <w:r w:rsidR="00804E62" w:rsidRPr="00804E62">
        <w:rPr>
          <w:rFonts w:ascii="Tahoma" w:hAnsi="Tahoma" w:cs="Tahoma"/>
        </w:rPr>
        <w:t xml:space="preserve"> </w:t>
      </w:r>
      <w:r w:rsidR="00A77E24">
        <w:rPr>
          <w:rFonts w:ascii="Tahoma" w:hAnsi="Tahoma" w:cs="Tahoma"/>
        </w:rPr>
        <w:t>E</w:t>
      </w:r>
      <w:r w:rsidR="00804E62" w:rsidRPr="00804E62">
        <w:rPr>
          <w:rFonts w:ascii="Tahoma" w:hAnsi="Tahoma" w:cs="Tahoma"/>
        </w:rPr>
        <w:t>ncourages better metabolism</w:t>
      </w:r>
      <w:r w:rsidR="00A77E24">
        <w:rPr>
          <w:rFonts w:ascii="Tahoma" w:hAnsi="Tahoma" w:cs="Tahoma"/>
        </w:rPr>
        <w:t>;</w:t>
      </w:r>
      <w:r w:rsidR="00804E62" w:rsidRPr="00804E62">
        <w:rPr>
          <w:rFonts w:ascii="Tahoma" w:hAnsi="Tahoma" w:cs="Tahoma"/>
        </w:rPr>
        <w:t xml:space="preserve"> Detoxifying</w:t>
      </w:r>
      <w:r w:rsidR="00A77E24">
        <w:rPr>
          <w:rFonts w:ascii="Tahoma" w:hAnsi="Tahoma" w:cs="Tahoma"/>
        </w:rPr>
        <w:t>;</w:t>
      </w:r>
      <w:r w:rsidR="00804E62" w:rsidRPr="00804E62">
        <w:rPr>
          <w:rFonts w:ascii="Tahoma" w:hAnsi="Tahoma" w:cs="Tahoma"/>
        </w:rPr>
        <w:t xml:space="preserve"> </w:t>
      </w:r>
      <w:r w:rsidR="00A77E24">
        <w:rPr>
          <w:rFonts w:ascii="Tahoma" w:hAnsi="Tahoma" w:cs="Tahoma"/>
        </w:rPr>
        <w:t>R</w:t>
      </w:r>
      <w:r w:rsidR="00804E62" w:rsidRPr="00804E62">
        <w:rPr>
          <w:rFonts w:ascii="Tahoma" w:hAnsi="Tahoma" w:cs="Tahoma"/>
        </w:rPr>
        <w:t>educes inflammatory processes</w:t>
      </w:r>
      <w:r w:rsidR="00A77E24">
        <w:rPr>
          <w:rFonts w:ascii="Tahoma" w:hAnsi="Tahoma" w:cs="Tahoma"/>
        </w:rPr>
        <w:t>;</w:t>
      </w:r>
      <w:r w:rsidR="00804E62" w:rsidRPr="00804E62">
        <w:rPr>
          <w:rFonts w:ascii="Tahoma" w:hAnsi="Tahoma" w:cs="Tahoma"/>
        </w:rPr>
        <w:t xml:space="preserve"> Helps to reduce redness</w:t>
      </w:r>
      <w:r w:rsidR="00A77E24">
        <w:rPr>
          <w:rFonts w:ascii="Tahoma" w:hAnsi="Tahoma" w:cs="Tahoma"/>
        </w:rPr>
        <w:t>;</w:t>
      </w:r>
      <w:r w:rsidR="00804E62" w:rsidRPr="00804E62">
        <w:rPr>
          <w:rFonts w:ascii="Tahoma" w:hAnsi="Tahoma" w:cs="Tahoma"/>
        </w:rPr>
        <w:t xml:space="preserve"> Reduces the formation of free radicals, strengthens internal antioxidant protection</w:t>
      </w:r>
      <w:r w:rsidR="00A77E24">
        <w:rPr>
          <w:rFonts w:ascii="Tahoma" w:hAnsi="Tahoma" w:cs="Tahoma"/>
        </w:rPr>
        <w:t>.</w:t>
      </w:r>
      <w:r w:rsidR="00804E62" w:rsidRPr="00804E62">
        <w:rPr>
          <w:rFonts w:ascii="Tahoma" w:hAnsi="Tahoma" w:cs="Tahoma"/>
        </w:rPr>
        <w:t xml:space="preserve"> </w:t>
      </w:r>
      <w:r w:rsidR="00A77E24" w:rsidRPr="00A77E24">
        <w:rPr>
          <w:rFonts w:ascii="Tahoma" w:hAnsi="Tahoma" w:cs="Tahoma"/>
        </w:rPr>
        <w:t>To be used in products such as creams, oils, masks, serums, essences etc.</w:t>
      </w:r>
    </w:p>
    <w:p w:rsidR="00CC1D05" w:rsidRPr="00CC1D05" w:rsidRDefault="00CC1D05" w:rsidP="00CC1D05">
      <w:pPr>
        <w:ind w:left="-567"/>
        <w:rPr>
          <w:rFonts w:ascii="Tahoma" w:hAnsi="Tahoma" w:cs="Tahoma"/>
        </w:rPr>
      </w:pPr>
      <w:r w:rsidRPr="00CC1D05">
        <w:rPr>
          <w:rFonts w:ascii="Tahoma" w:hAnsi="Tahoma" w:cs="Tahoma"/>
        </w:rPr>
        <w:t xml:space="preserve">Our body through our eyes and brain uses natural blue light from the sun to regulate itself and in particular to control the sleep-wake cycles, called circadian rhythms. This regulation is possible thanks to a category of photoreceptors, retinal proteins called opsins, which play a key role in </w:t>
      </w:r>
      <w:proofErr w:type="spellStart"/>
      <w:r w:rsidRPr="00CC1D05">
        <w:rPr>
          <w:rFonts w:ascii="Tahoma" w:hAnsi="Tahoma" w:cs="Tahoma"/>
        </w:rPr>
        <w:t>phototransduction</w:t>
      </w:r>
      <w:proofErr w:type="spellEnd"/>
      <w:r w:rsidRPr="00CC1D05">
        <w:rPr>
          <w:rFonts w:ascii="Tahoma" w:hAnsi="Tahoma" w:cs="Tahoma"/>
        </w:rPr>
        <w:t xml:space="preserve">. </w:t>
      </w:r>
      <w:proofErr w:type="spellStart"/>
      <w:r w:rsidRPr="00CC1D05">
        <w:rPr>
          <w:rFonts w:ascii="Tahoma" w:hAnsi="Tahoma" w:cs="Tahoma"/>
        </w:rPr>
        <w:t>Phototransduction</w:t>
      </w:r>
      <w:proofErr w:type="spellEnd"/>
      <w:r w:rsidRPr="00CC1D05">
        <w:rPr>
          <w:rFonts w:ascii="Tahoma" w:hAnsi="Tahoma" w:cs="Tahoma"/>
        </w:rPr>
        <w:t xml:space="preserve"> is an essential mechanism by which photons in the light are absorbed and converted into a cellular response. Similar to retinal opsins, recently discovered skin opsins act as photoreceptors for the </w:t>
      </w:r>
      <w:proofErr w:type="spellStart"/>
      <w:r w:rsidRPr="00CC1D05">
        <w:rPr>
          <w:rFonts w:ascii="Tahoma" w:hAnsi="Tahoma" w:cs="Tahoma"/>
        </w:rPr>
        <w:t>phototransduction</w:t>
      </w:r>
      <w:proofErr w:type="spellEnd"/>
      <w:r w:rsidRPr="00CC1D05">
        <w:rPr>
          <w:rFonts w:ascii="Tahoma" w:hAnsi="Tahoma" w:cs="Tahoma"/>
        </w:rPr>
        <w:t xml:space="preserve"> of signals in the skin and contribute to the cutaneous physiology and regulation of circadian rhythms as well as pigmentation. While natural blue light provides benefits for the regulation of certain vital physiological mechanisms, overexposure to artificial blue light has a negative impact on photoreceptors, damaging them. This is how blue light accelerates skin aging. Wrinkles but also especially hyperpigmentation are the most visible consequences.</w:t>
      </w:r>
    </w:p>
    <w:p w:rsidR="00CC1D05" w:rsidRPr="00CC1D05" w:rsidRDefault="00CC1D05" w:rsidP="00CC1D05">
      <w:pPr>
        <w:ind w:left="-567"/>
        <w:rPr>
          <w:rFonts w:ascii="Tahoma" w:hAnsi="Tahoma" w:cs="Tahoma"/>
        </w:rPr>
      </w:pPr>
      <w:r w:rsidRPr="00CC1D05">
        <w:rPr>
          <w:rFonts w:ascii="Tahoma" w:hAnsi="Tahoma" w:cs="Tahoma"/>
        </w:rPr>
        <w:t xml:space="preserve">The oxidation generated by blue light also results in inflammatory and degradation phenomena, in particular due to the release of metalloproteinases. MMP-1 also called collagenase is thus responsible for the breakdown of collagen, an essential component of the </w:t>
      </w:r>
      <w:proofErr w:type="spellStart"/>
      <w:r w:rsidRPr="00CC1D05">
        <w:rPr>
          <w:rFonts w:ascii="Tahoma" w:hAnsi="Tahoma" w:cs="Tahoma"/>
        </w:rPr>
        <w:t>ExtraCellular</w:t>
      </w:r>
      <w:proofErr w:type="spellEnd"/>
      <w:r w:rsidRPr="00CC1D05">
        <w:rPr>
          <w:rFonts w:ascii="Tahoma" w:hAnsi="Tahoma" w:cs="Tahoma"/>
        </w:rPr>
        <w:t xml:space="preserve"> Matrix. The degradation of collagen by the action of MMP-1 released following overexposure to blue light, partly explains the appearance of wrinkles, a sign of premature aging.</w:t>
      </w:r>
    </w:p>
    <w:p w:rsidR="00CC1D05" w:rsidRPr="00CC1D05" w:rsidRDefault="00C04707" w:rsidP="00CC1D05">
      <w:pPr>
        <w:ind w:left="-567"/>
        <w:rPr>
          <w:rFonts w:ascii="Tahoma" w:hAnsi="Tahoma" w:cs="Tahoma"/>
        </w:rPr>
      </w:pPr>
      <w:proofErr w:type="spellStart"/>
      <w:r>
        <w:rPr>
          <w:rFonts w:ascii="Tahoma" w:hAnsi="Tahoma" w:cs="Tahoma"/>
        </w:rPr>
        <w:t>Taxifolin</w:t>
      </w:r>
      <w:proofErr w:type="spellEnd"/>
      <w:r w:rsidR="00CC1D05" w:rsidRPr="00CC1D05">
        <w:rPr>
          <w:rFonts w:ascii="Tahoma" w:hAnsi="Tahoma" w:cs="Tahoma"/>
        </w:rPr>
        <w:t xml:space="preserve"> </w:t>
      </w:r>
      <w:r w:rsidR="00B90101">
        <w:rPr>
          <w:rFonts w:ascii="Tahoma" w:hAnsi="Tahoma" w:cs="Tahoma"/>
        </w:rPr>
        <w:t>provides</w:t>
      </w:r>
      <w:r w:rsidR="00CC1D05" w:rsidRPr="00CC1D05">
        <w:rPr>
          <w:rFonts w:ascii="Tahoma" w:hAnsi="Tahoma" w:cs="Tahoma"/>
        </w:rPr>
        <w:t xml:space="preserve"> protection against the release of MMP-1. By protecting collagen against </w:t>
      </w:r>
      <w:proofErr w:type="spellStart"/>
      <w:r w:rsidR="00CC1D05" w:rsidRPr="00CC1D05">
        <w:rPr>
          <w:rFonts w:ascii="Tahoma" w:hAnsi="Tahoma" w:cs="Tahoma"/>
        </w:rPr>
        <w:t>InfraRed</w:t>
      </w:r>
      <w:proofErr w:type="spellEnd"/>
      <w:r w:rsidR="00CC1D05" w:rsidRPr="00CC1D05">
        <w:rPr>
          <w:rFonts w:ascii="Tahoma" w:hAnsi="Tahoma" w:cs="Tahoma"/>
        </w:rPr>
        <w:t xml:space="preserve">, in addition to blue light, </w:t>
      </w:r>
      <w:proofErr w:type="spellStart"/>
      <w:r>
        <w:rPr>
          <w:rFonts w:ascii="Tahoma" w:hAnsi="Tahoma" w:cs="Tahoma"/>
        </w:rPr>
        <w:t>Taxifolin</w:t>
      </w:r>
      <w:proofErr w:type="spellEnd"/>
      <w:r w:rsidR="00CC1D05" w:rsidRPr="00CC1D05">
        <w:rPr>
          <w:rFonts w:ascii="Tahoma" w:hAnsi="Tahoma" w:cs="Tahoma"/>
        </w:rPr>
        <w:t xml:space="preserve"> offers extensive </w:t>
      </w:r>
      <w:proofErr w:type="spellStart"/>
      <w:r w:rsidR="00CC1D05" w:rsidRPr="00CC1D05">
        <w:rPr>
          <w:rFonts w:ascii="Tahoma" w:hAnsi="Tahoma" w:cs="Tahoma"/>
        </w:rPr>
        <w:t>photoprotection</w:t>
      </w:r>
      <w:proofErr w:type="spellEnd"/>
      <w:r w:rsidR="00CC1D05" w:rsidRPr="00CC1D05">
        <w:rPr>
          <w:rFonts w:ascii="Tahoma" w:hAnsi="Tahoma" w:cs="Tahoma"/>
        </w:rPr>
        <w:t xml:space="preserve"> against premature aging induced by sun exposure.</w:t>
      </w:r>
    </w:p>
    <w:p w:rsidR="00CC1D05" w:rsidRDefault="00CC1D05" w:rsidP="00CC1D05">
      <w:pPr>
        <w:ind w:left="-567"/>
        <w:rPr>
          <w:rFonts w:ascii="Tahoma" w:hAnsi="Tahoma" w:cs="Tahoma"/>
        </w:rPr>
      </w:pPr>
      <w:r w:rsidRPr="00CC1D05">
        <w:rPr>
          <w:rFonts w:ascii="Tahoma" w:hAnsi="Tahoma" w:cs="Tahoma"/>
        </w:rPr>
        <w:t xml:space="preserve">Blue light is not the only cause of skin damage. UVA / UVB are also well known for their deleterious effects. Studied in recent years, </w:t>
      </w:r>
      <w:proofErr w:type="spellStart"/>
      <w:r w:rsidRPr="00CC1D05">
        <w:rPr>
          <w:rFonts w:ascii="Tahoma" w:hAnsi="Tahoma" w:cs="Tahoma"/>
        </w:rPr>
        <w:t>InfraRed</w:t>
      </w:r>
      <w:proofErr w:type="spellEnd"/>
      <w:r w:rsidRPr="00CC1D05">
        <w:rPr>
          <w:rFonts w:ascii="Tahoma" w:hAnsi="Tahoma" w:cs="Tahoma"/>
        </w:rPr>
        <w:t xml:space="preserve"> emitted by the sun (radiation beyond 600 nm) </w:t>
      </w:r>
      <w:proofErr w:type="gramStart"/>
      <w:r w:rsidRPr="00CC1D05">
        <w:rPr>
          <w:rFonts w:ascii="Tahoma" w:hAnsi="Tahoma" w:cs="Tahoma"/>
        </w:rPr>
        <w:t>have</w:t>
      </w:r>
      <w:proofErr w:type="gramEnd"/>
      <w:r w:rsidRPr="00CC1D05">
        <w:rPr>
          <w:rFonts w:ascii="Tahoma" w:hAnsi="Tahoma" w:cs="Tahoma"/>
        </w:rPr>
        <w:t xml:space="preserve"> also proven to be dangerous for the skin because of deep penetration into it. They generate many free radicals that can alter DNA and other cellular components. This can result in accelerated </w:t>
      </w:r>
      <w:proofErr w:type="spellStart"/>
      <w:r w:rsidRPr="00CC1D05">
        <w:rPr>
          <w:rFonts w:ascii="Tahoma" w:hAnsi="Tahoma" w:cs="Tahoma"/>
        </w:rPr>
        <w:t>photoaging</w:t>
      </w:r>
      <w:proofErr w:type="spellEnd"/>
      <w:r w:rsidRPr="00CC1D05">
        <w:rPr>
          <w:rFonts w:ascii="Tahoma" w:hAnsi="Tahoma" w:cs="Tahoma"/>
        </w:rPr>
        <w:t xml:space="preserve"> and impaired cell function.</w:t>
      </w:r>
    </w:p>
    <w:p w:rsidR="00007FD1" w:rsidRDefault="00C04707" w:rsidP="00804E62">
      <w:pPr>
        <w:ind w:left="-567"/>
        <w:rPr>
          <w:rFonts w:ascii="Tahoma" w:hAnsi="Tahoma" w:cs="Tahoma"/>
        </w:rPr>
      </w:pPr>
      <w:proofErr w:type="spellStart"/>
      <w:r>
        <w:rPr>
          <w:rFonts w:ascii="Tahoma" w:hAnsi="Tahoma" w:cs="Tahoma"/>
        </w:rPr>
        <w:t>Taxifolin</w:t>
      </w:r>
      <w:proofErr w:type="spellEnd"/>
      <w:r w:rsidR="00007FD1" w:rsidRPr="00007FD1">
        <w:rPr>
          <w:rFonts w:ascii="Tahoma" w:hAnsi="Tahoma" w:cs="Tahoma"/>
        </w:rPr>
        <w:t xml:space="preserve"> absorbs blue light, significantly protects the opsins from stress, </w:t>
      </w:r>
      <w:proofErr w:type="gramStart"/>
      <w:r w:rsidR="00007FD1" w:rsidRPr="00007FD1">
        <w:rPr>
          <w:rFonts w:ascii="Tahoma" w:hAnsi="Tahoma" w:cs="Tahoma"/>
        </w:rPr>
        <w:t>helps</w:t>
      </w:r>
      <w:proofErr w:type="gramEnd"/>
      <w:r w:rsidR="00007FD1" w:rsidRPr="00007FD1">
        <w:rPr>
          <w:rFonts w:ascii="Tahoma" w:hAnsi="Tahoma" w:cs="Tahoma"/>
        </w:rPr>
        <w:t xml:space="preserve"> maintain the smooth operation of physiological and vital mechanisms such as pigmentation and circadian rhythms. </w:t>
      </w:r>
      <w:proofErr w:type="spellStart"/>
      <w:r>
        <w:rPr>
          <w:rFonts w:ascii="Tahoma" w:hAnsi="Tahoma" w:cs="Tahoma"/>
        </w:rPr>
        <w:t>Taxifolin</w:t>
      </w:r>
      <w:proofErr w:type="spellEnd"/>
      <w:r w:rsidR="00007FD1" w:rsidRPr="00007FD1">
        <w:rPr>
          <w:rFonts w:ascii="Tahoma" w:hAnsi="Tahoma" w:cs="Tahoma"/>
        </w:rPr>
        <w:t xml:space="preserve"> confirms its antioxidant capacity by significantly inhibiting blue-light-induced MMP-1 release. It thus protects the collagen from breakdown and helps preserve the structure of the </w:t>
      </w:r>
      <w:proofErr w:type="spellStart"/>
      <w:r w:rsidR="00007FD1" w:rsidRPr="00007FD1">
        <w:rPr>
          <w:rFonts w:ascii="Tahoma" w:hAnsi="Tahoma" w:cs="Tahoma"/>
        </w:rPr>
        <w:t>ExtraCellular</w:t>
      </w:r>
      <w:proofErr w:type="spellEnd"/>
      <w:r w:rsidR="00007FD1" w:rsidRPr="00007FD1">
        <w:rPr>
          <w:rFonts w:ascii="Tahoma" w:hAnsi="Tahoma" w:cs="Tahoma"/>
        </w:rPr>
        <w:t xml:space="preserve"> Matrix, participating in the fight against premature aging.</w:t>
      </w:r>
    </w:p>
    <w:p w:rsidR="00B90101" w:rsidRDefault="00A77E24" w:rsidP="00804E62">
      <w:pPr>
        <w:ind w:left="-567"/>
        <w:rPr>
          <w:rFonts w:ascii="Tahoma" w:hAnsi="Tahoma" w:cs="Tahoma"/>
        </w:rPr>
      </w:pPr>
      <w:r w:rsidRPr="00A77E24">
        <w:rPr>
          <w:rFonts w:ascii="Tahoma" w:hAnsi="Tahoma" w:cs="Tahoma"/>
        </w:rPr>
        <w:t xml:space="preserve">Whatever our skin type, we are susceptible to everyday skin problems such as seasonal dryness, blackheads and inflammation for seborrheic skin, redness for sensitive skin, small cuts during shaving for men, scars etc. When these imperfections are not due to problems of a medical nature, they are due to multiple imbalances that cause the skin’s surface structure to deteriorate: it becomes swollen, red or irregular in certain places, and basically loses its uniformity. These imperfections may come from a lack of oxygenation, dehydration, overproduction of sebum due to bacterial infection, or some form of external threat. </w:t>
      </w:r>
    </w:p>
    <w:p w:rsidR="00A77E24" w:rsidRDefault="00A77E24" w:rsidP="00804E62">
      <w:pPr>
        <w:ind w:left="-567"/>
        <w:rPr>
          <w:rFonts w:ascii="Tahoma" w:hAnsi="Tahoma" w:cs="Tahoma"/>
        </w:rPr>
      </w:pPr>
      <w:r w:rsidRPr="00A77E24">
        <w:rPr>
          <w:rFonts w:ascii="Tahoma" w:hAnsi="Tahoma" w:cs="Tahoma"/>
        </w:rPr>
        <w:lastRenderedPageBreak/>
        <w:t>Tiredness and age cause several basic cell mechanisms to slow down, such as cell respiration or micro-circulation, and therefore healing, and can also cause an intensification of inflammatory phenomena. Although these imbalances cause changes that are visible at the skin’s surface, their repair can involve numerous elements and mechanisms located in the first two layers of the skin: the epidermis and the dermis.</w:t>
      </w:r>
    </w:p>
    <w:p w:rsidR="00A77E24" w:rsidRPr="00A77E24" w:rsidRDefault="00C04707" w:rsidP="00A77E24">
      <w:pPr>
        <w:ind w:left="-567"/>
        <w:rPr>
          <w:rFonts w:ascii="Tahoma" w:hAnsi="Tahoma" w:cs="Tahoma"/>
        </w:rPr>
      </w:pPr>
      <w:proofErr w:type="spellStart"/>
      <w:r>
        <w:rPr>
          <w:rFonts w:ascii="Tahoma" w:hAnsi="Tahoma" w:cs="Tahoma"/>
        </w:rPr>
        <w:t>Taxifolin</w:t>
      </w:r>
      <w:proofErr w:type="spellEnd"/>
      <w:r w:rsidR="00A77E24" w:rsidRPr="00A77E24">
        <w:rPr>
          <w:rFonts w:ascii="Tahoma" w:hAnsi="Tahoma" w:cs="Tahoma"/>
        </w:rPr>
        <w:t xml:space="preserve"> first helps to complete the healing of skin damage, from the reduction of inflammation to tissue reconstruction: damage causes inflammation and redness that </w:t>
      </w:r>
      <w:proofErr w:type="spellStart"/>
      <w:r>
        <w:rPr>
          <w:rFonts w:ascii="Tahoma" w:hAnsi="Tahoma" w:cs="Tahoma"/>
        </w:rPr>
        <w:t>Taxifolin</w:t>
      </w:r>
      <w:proofErr w:type="spellEnd"/>
      <w:r w:rsidR="00A77E24" w:rsidRPr="00A77E24">
        <w:rPr>
          <w:rFonts w:ascii="Tahoma" w:hAnsi="Tahoma" w:cs="Tahoma"/>
        </w:rPr>
        <w:t xml:space="preserve"> will endeavor to regulate, while also helping cells to multiply and to synthesize more tissue thanks to a supply of oxygen and nutrients, and a better elimination of toxins. The cells are then able to defend themselves more efficiently.</w:t>
      </w:r>
    </w:p>
    <w:p w:rsidR="00A77E24" w:rsidRDefault="00C04707" w:rsidP="00A77E24">
      <w:pPr>
        <w:ind w:left="-567"/>
        <w:rPr>
          <w:rFonts w:ascii="Tahoma" w:hAnsi="Tahoma" w:cs="Tahoma"/>
        </w:rPr>
      </w:pPr>
      <w:proofErr w:type="spellStart"/>
      <w:r>
        <w:rPr>
          <w:rFonts w:ascii="Tahoma" w:hAnsi="Tahoma" w:cs="Tahoma"/>
        </w:rPr>
        <w:t>Taxifolin</w:t>
      </w:r>
      <w:proofErr w:type="spellEnd"/>
      <w:r w:rsidR="00A77E24" w:rsidRPr="00A77E24">
        <w:rPr>
          <w:rFonts w:ascii="Tahoma" w:hAnsi="Tahoma" w:cs="Tahoma"/>
        </w:rPr>
        <w:t xml:space="preserve"> enables the skin to repair damage by itself more quickly. Thanks to its broad spectrum of antioxidant, anti-inflammatory, energizing and protective properties, </w:t>
      </w:r>
      <w:proofErr w:type="spellStart"/>
      <w:r>
        <w:rPr>
          <w:rFonts w:ascii="Tahoma" w:hAnsi="Tahoma" w:cs="Tahoma"/>
        </w:rPr>
        <w:t>Taxifolin</w:t>
      </w:r>
      <w:proofErr w:type="spellEnd"/>
      <w:r w:rsidR="00A77E24" w:rsidRPr="00A77E24">
        <w:rPr>
          <w:rFonts w:ascii="Tahoma" w:hAnsi="Tahoma" w:cs="Tahoma"/>
        </w:rPr>
        <w:t xml:space="preserve"> rebalances the skin’s complexion.</w:t>
      </w:r>
    </w:p>
    <w:p w:rsidR="00A77E24" w:rsidRDefault="00A77E24" w:rsidP="00A77E24">
      <w:pPr>
        <w:ind w:left="-567"/>
        <w:rPr>
          <w:rFonts w:ascii="Tahoma" w:hAnsi="Tahoma" w:cs="Tahoma"/>
        </w:rPr>
      </w:pPr>
      <w:r w:rsidRPr="00A77E24">
        <w:rPr>
          <w:rFonts w:ascii="Tahoma" w:hAnsi="Tahoma" w:cs="Tahoma"/>
        </w:rPr>
        <w:t>It acts at various levels in the healing process, which takes place in three stages: reduction in general inflammation, increase in cellular activity and reconstruction of cellular tissue.</w:t>
      </w:r>
    </w:p>
    <w:p w:rsidR="00A77E24" w:rsidRDefault="00A77E24" w:rsidP="00A77E24">
      <w:pPr>
        <w:ind w:left="-567"/>
        <w:rPr>
          <w:rFonts w:ascii="Tahoma" w:hAnsi="Tahoma" w:cs="Tahoma"/>
        </w:rPr>
      </w:pPr>
      <w:r w:rsidRPr="00A77E24">
        <w:rPr>
          <w:rFonts w:ascii="Tahoma" w:hAnsi="Tahoma" w:cs="Tahoma"/>
        </w:rPr>
        <w:t xml:space="preserve">To ensure better oxygenation of the cells manufacturing cell tissue, which must also defend </w:t>
      </w:r>
      <w:proofErr w:type="gramStart"/>
      <w:r w:rsidRPr="00A77E24">
        <w:rPr>
          <w:rFonts w:ascii="Tahoma" w:hAnsi="Tahoma" w:cs="Tahoma"/>
        </w:rPr>
        <w:t>themselves</w:t>
      </w:r>
      <w:proofErr w:type="gramEnd"/>
      <w:r w:rsidRPr="00A77E24">
        <w:rPr>
          <w:rFonts w:ascii="Tahoma" w:hAnsi="Tahoma" w:cs="Tahoma"/>
        </w:rPr>
        <w:t xml:space="preserve"> against damage due to general oxidation, it directly reduces the production of free radicals and increases the synthesis of enzymes that block their formation. </w:t>
      </w:r>
      <w:proofErr w:type="spellStart"/>
      <w:r w:rsidR="00C04707">
        <w:rPr>
          <w:rFonts w:ascii="Tahoma" w:hAnsi="Tahoma" w:cs="Tahoma"/>
        </w:rPr>
        <w:t>Taxifolin</w:t>
      </w:r>
      <w:proofErr w:type="spellEnd"/>
      <w:r w:rsidRPr="00A77E24">
        <w:rPr>
          <w:rFonts w:ascii="Tahoma" w:hAnsi="Tahoma" w:cs="Tahoma"/>
        </w:rPr>
        <w:t xml:space="preserve"> enables the skin to defend itself more effectively against environmental threats.</w:t>
      </w:r>
    </w:p>
    <w:p w:rsidR="00A77E24" w:rsidRDefault="00A77E24" w:rsidP="00A77E24">
      <w:pPr>
        <w:ind w:left="-567"/>
        <w:rPr>
          <w:rFonts w:ascii="Tahoma" w:hAnsi="Tahoma" w:cs="Tahoma"/>
        </w:rPr>
      </w:pPr>
      <w:r w:rsidRPr="00A77E24">
        <w:rPr>
          <w:rFonts w:ascii="Tahoma" w:hAnsi="Tahoma" w:cs="Tahoma"/>
        </w:rPr>
        <w:t xml:space="preserve">The inflammation that is triggered by the appearance of a lesion (or an overproduction of sebum) is necessary to combat bacteria in the area. During this phase, leukocytes (white blood cells) infiltrate the wound, remove “waste” (clots, damaged cells and microbes), and release growth factors and cytokines produced by cells in the epidermis. Scientists have selected several of these: the interleukins IL-6, IL1-alpha, VEGF (Vascular endothelial growth factor) and TGF-beta (Transforming Growth Factor-beta). Il-6, IL1-alpha and TNF-alpha are pro-inflammatory cytokines. VEGF and TGF-beta stimulate the proliferation and migration of endothelial cells. TGF-beta also regulates pro-inflammatory cytokines. While this inflammation is necessary, its intensity can eventually be harmful and result in chain reactions that damage the skin. It is therefore necessary to significantly reduce this inflammation, due to the cytokines, and bring it down to a lower level, that does not pose a long-term risk. </w:t>
      </w:r>
      <w:proofErr w:type="spellStart"/>
      <w:r w:rsidR="00C04707">
        <w:rPr>
          <w:rFonts w:ascii="Tahoma" w:hAnsi="Tahoma" w:cs="Tahoma"/>
          <w:b/>
        </w:rPr>
        <w:t>Taxifolin</w:t>
      </w:r>
      <w:proofErr w:type="spellEnd"/>
      <w:r w:rsidR="00C04707">
        <w:rPr>
          <w:rFonts w:ascii="Tahoma" w:hAnsi="Tahoma" w:cs="Tahoma"/>
          <w:b/>
        </w:rPr>
        <w:t xml:space="preserve"> (“Etalon Cosmetics”) </w:t>
      </w:r>
      <w:r w:rsidRPr="00A77E24">
        <w:rPr>
          <w:rFonts w:ascii="Tahoma" w:hAnsi="Tahoma" w:cs="Tahoma"/>
          <w:b/>
        </w:rPr>
        <w:t>helps to reduce the long-term inflammation</w:t>
      </w:r>
      <w:r w:rsidRPr="00A77E24">
        <w:rPr>
          <w:rFonts w:ascii="Tahoma" w:hAnsi="Tahoma" w:cs="Tahoma"/>
        </w:rPr>
        <w:t>.</w:t>
      </w:r>
    </w:p>
    <w:p w:rsidR="00804E62" w:rsidRDefault="000D3875" w:rsidP="00B82F00">
      <w:pPr>
        <w:ind w:left="-567"/>
        <w:rPr>
          <w:rFonts w:ascii="Tahoma" w:hAnsi="Tahoma" w:cs="Tahoma"/>
        </w:rPr>
      </w:pPr>
      <w:r w:rsidRPr="000D3875">
        <w:rPr>
          <w:rFonts w:ascii="Tahoma" w:hAnsi="Tahoma" w:cs="Tahoma"/>
        </w:rPr>
        <w:t xml:space="preserve">Less than a week after the skin has been broken, it begins to fill the break by manufacturing skin tissue from fibroblasts in the dermis. These cells produce two components essential for the skin’s support: collagen, the fibrous structural protein component, and proteoglycans, macro-molecules composed of a protein and a glycosaminoglycan, which attract water. Fibroblasts are nourished by amino acids released during the breakdown of the blood clot by macrophages, and use the fibrin network as a "matrix" to deposit the collagen; this is the granulation layer. Later the collagen </w:t>
      </w:r>
      <w:proofErr w:type="spellStart"/>
      <w:r w:rsidRPr="000D3875">
        <w:rPr>
          <w:rFonts w:ascii="Tahoma" w:hAnsi="Tahoma" w:cs="Tahoma"/>
        </w:rPr>
        <w:t>fibres</w:t>
      </w:r>
      <w:proofErr w:type="spellEnd"/>
      <w:r w:rsidRPr="000D3875">
        <w:rPr>
          <w:rFonts w:ascii="Tahoma" w:hAnsi="Tahoma" w:cs="Tahoma"/>
        </w:rPr>
        <w:t xml:space="preserve"> mature. The wound retracts and the granulation tissue, lacking water and blood vessels, forms scar tissue. At the end of the process, epidermal cells capable of division multiply and begin to cover the granulation tissue, starting from the edges of the wound, eventually closing the wound when this initial layer of cells has completely formed. The presence of regulated growth factors (see first part, inflammation) enables keratinocytes to multiply and enhances regeneration of the skin at the epidermal scale. </w:t>
      </w:r>
      <w:r w:rsidRPr="0085570C">
        <w:rPr>
          <w:rFonts w:ascii="Tahoma" w:hAnsi="Tahoma" w:cs="Tahoma"/>
          <w:b/>
        </w:rPr>
        <w:t>TAXIFOLIN</w:t>
      </w:r>
      <w:r w:rsidRPr="000D3875">
        <w:rPr>
          <w:rFonts w:ascii="Tahoma" w:hAnsi="Tahoma" w:cs="Tahoma"/>
        </w:rPr>
        <w:t xml:space="preserve"> was evaluated with the effect on the synthesis of these two essential components: collagen and proteoglycans. Due to the increase in the production of collagen and proteoglycans (may be first </w:t>
      </w:r>
      <w:proofErr w:type="spellStart"/>
      <w:r w:rsidRPr="000D3875">
        <w:rPr>
          <w:rFonts w:ascii="Tahoma" w:hAnsi="Tahoma" w:cs="Tahoma"/>
        </w:rPr>
        <w:t>fibroplasts</w:t>
      </w:r>
      <w:proofErr w:type="spellEnd"/>
      <w:r w:rsidRPr="000D3875">
        <w:rPr>
          <w:rFonts w:ascii="Tahoma" w:hAnsi="Tahoma" w:cs="Tahoma"/>
        </w:rPr>
        <w:t xml:space="preserve">), </w:t>
      </w:r>
      <w:proofErr w:type="spellStart"/>
      <w:r w:rsidR="00C04707">
        <w:rPr>
          <w:rFonts w:ascii="Tahoma" w:hAnsi="Tahoma" w:cs="Tahoma"/>
          <w:b/>
        </w:rPr>
        <w:t>Taxifolin</w:t>
      </w:r>
      <w:proofErr w:type="spellEnd"/>
      <w:r w:rsidR="00C04707">
        <w:rPr>
          <w:rFonts w:ascii="Tahoma" w:hAnsi="Tahoma" w:cs="Tahoma"/>
          <w:b/>
        </w:rPr>
        <w:t xml:space="preserve"> (“Etalon Cosmetics”)</w:t>
      </w:r>
      <w:r w:rsidRPr="000D3875">
        <w:rPr>
          <w:rFonts w:ascii="Tahoma" w:hAnsi="Tahoma" w:cs="Tahoma"/>
          <w:b/>
        </w:rPr>
        <w:t xml:space="preserve"> helps to accelerate the reconstruction of skin tissue</w:t>
      </w:r>
      <w:r w:rsidRPr="000D3875">
        <w:rPr>
          <w:rFonts w:ascii="Tahoma" w:hAnsi="Tahoma" w:cs="Tahoma"/>
        </w:rPr>
        <w:t>.</w:t>
      </w:r>
    </w:p>
    <w:p w:rsidR="00CC1D05" w:rsidRDefault="00CC1D05" w:rsidP="00B82F00">
      <w:pPr>
        <w:ind w:left="-567"/>
        <w:rPr>
          <w:rFonts w:ascii="Tahoma" w:hAnsi="Tahoma" w:cs="Tahoma"/>
        </w:rPr>
      </w:pPr>
      <w:r w:rsidRPr="00CC1D05">
        <w:rPr>
          <w:rFonts w:ascii="Tahoma" w:hAnsi="Tahoma" w:cs="Tahoma"/>
        </w:rPr>
        <w:t>The skin around the eyes is prone to start sagging and becomes wrinkled during aging. Many people suffer from dark circles, which have a big impact on the healthy look of a person. On top of that, the skin around the eyes is extremely thin and vulnerable. Effective eye care products need to combine actives addressing all these phenomena.</w:t>
      </w:r>
    </w:p>
    <w:p w:rsidR="00B90101" w:rsidRDefault="00493C70" w:rsidP="00B82F00">
      <w:pPr>
        <w:ind w:left="-567"/>
        <w:rPr>
          <w:rFonts w:ascii="Tahoma" w:hAnsi="Tahoma" w:cs="Tahoma"/>
        </w:rPr>
      </w:pPr>
      <w:r w:rsidRPr="00493C70">
        <w:rPr>
          <w:rFonts w:ascii="Tahoma" w:hAnsi="Tahoma" w:cs="Tahoma"/>
        </w:rPr>
        <w:t xml:space="preserve">Peptide Complex – </w:t>
      </w:r>
      <w:proofErr w:type="spellStart"/>
      <w:r w:rsidRPr="00493C70">
        <w:rPr>
          <w:rFonts w:ascii="Tahoma" w:hAnsi="Tahoma" w:cs="Tahoma"/>
        </w:rPr>
        <w:t>Taxifolin</w:t>
      </w:r>
      <w:proofErr w:type="spellEnd"/>
      <w:r w:rsidRPr="00493C70">
        <w:rPr>
          <w:rFonts w:ascii="Tahoma" w:hAnsi="Tahoma" w:cs="Tahoma"/>
        </w:rPr>
        <w:t xml:space="preserve"> / Whey Protein – Polyphenol, Dosage: 0.5%, pH range: 6.0–7.0 /: reduces the visible signs of aging by reactivating skin cells and inducing the production of extracellular matrix molecules in the dermis, such as collagen Type I, hyaluronic acid and fibronectin. </w:t>
      </w:r>
    </w:p>
    <w:p w:rsidR="00493C70" w:rsidRDefault="00493C70" w:rsidP="00B82F00">
      <w:pPr>
        <w:ind w:left="-567"/>
        <w:rPr>
          <w:rFonts w:ascii="Tahoma" w:hAnsi="Tahoma" w:cs="Tahoma"/>
        </w:rPr>
      </w:pPr>
      <w:r w:rsidRPr="00493C70">
        <w:rPr>
          <w:rFonts w:ascii="Tahoma" w:hAnsi="Tahoma" w:cs="Tahoma"/>
        </w:rPr>
        <w:lastRenderedPageBreak/>
        <w:t>In vivo studies have shown that formulations with peptide complex make the skin firmer and improve its elasticity. Peptide complex quickly and effectively reduces wrinkle depth and improves the structure of the skin.</w:t>
      </w:r>
    </w:p>
    <w:p w:rsidR="000D3875" w:rsidRDefault="000D3875" w:rsidP="00B82F00">
      <w:pPr>
        <w:ind w:left="-567"/>
        <w:rPr>
          <w:rFonts w:ascii="Tahoma" w:hAnsi="Tahoma" w:cs="Tahoma"/>
        </w:rPr>
      </w:pPr>
      <w:r w:rsidRPr="000D3875">
        <w:rPr>
          <w:rFonts w:ascii="Tahoma" w:hAnsi="Tahoma" w:cs="Tahoma"/>
        </w:rPr>
        <w:t xml:space="preserve">To ensure better defense of the epidermal cells, thereby enhancing their operation and preventing new inflammation and lesions, </w:t>
      </w:r>
      <w:proofErr w:type="spellStart"/>
      <w:r w:rsidR="00C04707">
        <w:rPr>
          <w:rFonts w:ascii="Tahoma" w:hAnsi="Tahoma" w:cs="Tahoma"/>
          <w:b/>
        </w:rPr>
        <w:t>Taxifolin</w:t>
      </w:r>
      <w:proofErr w:type="spellEnd"/>
      <w:r w:rsidR="00C04707">
        <w:rPr>
          <w:rFonts w:ascii="Tahoma" w:hAnsi="Tahoma" w:cs="Tahoma"/>
          <w:b/>
        </w:rPr>
        <w:t xml:space="preserve"> (“Etalon Cosmetics”)</w:t>
      </w:r>
      <w:r w:rsidRPr="000D3875">
        <w:rPr>
          <w:rFonts w:ascii="Tahoma" w:hAnsi="Tahoma" w:cs="Tahoma"/>
          <w:b/>
        </w:rPr>
        <w:t xml:space="preserve"> works to strengthen the natural </w:t>
      </w:r>
      <w:r w:rsidR="00C04707" w:rsidRPr="000D3875">
        <w:rPr>
          <w:rFonts w:ascii="Tahoma" w:hAnsi="Tahoma" w:cs="Tahoma"/>
          <w:b/>
        </w:rPr>
        <w:t>defenses</w:t>
      </w:r>
      <w:r w:rsidRPr="000D3875">
        <w:rPr>
          <w:rFonts w:ascii="Tahoma" w:hAnsi="Tahoma" w:cs="Tahoma"/>
          <w:b/>
        </w:rPr>
        <w:t xml:space="preserve"> of the cells</w:t>
      </w:r>
      <w:r w:rsidRPr="000D3875">
        <w:rPr>
          <w:rFonts w:ascii="Tahoma" w:hAnsi="Tahoma" w:cs="Tahoma"/>
        </w:rPr>
        <w:t xml:space="preserve"> affected by both internal attacks (physiological lipid peroxidation, in particular from oxygenation) and external attacks (light radiation, bacteria and other microbes entering through wounds). And also to restore a good skin barrier: a well-balanced physical line of defense.</w:t>
      </w:r>
    </w:p>
    <w:p w:rsidR="000D3875" w:rsidRDefault="000D3875" w:rsidP="00B82F00">
      <w:pPr>
        <w:ind w:left="-567"/>
        <w:rPr>
          <w:rFonts w:ascii="Tahoma" w:hAnsi="Tahoma" w:cs="Tahoma"/>
        </w:rPr>
      </w:pPr>
      <w:r w:rsidRPr="000D3875">
        <w:rPr>
          <w:rFonts w:ascii="Tahoma" w:hAnsi="Tahoma" w:cs="Tahoma"/>
        </w:rPr>
        <w:t xml:space="preserve">The production of free radicals is twofold: endogenous (metabolism, stress, intense inflammatory reactions, etc.) and exogenous (exposure to light or chemicals, pollution, etc.). However, the production of free radicals attacks our skin in different ways: oxidizing cell membranes (lipid peroxidation), and proteins generally, ultimately damaging the cell DNA. Because the healing process and inflammatory responses lead to increased production of free radicals that destroy cells in the long term, </w:t>
      </w:r>
      <w:r w:rsidRPr="000D3875">
        <w:rPr>
          <w:rFonts w:ascii="Tahoma" w:hAnsi="Tahoma" w:cs="Tahoma"/>
          <w:b/>
        </w:rPr>
        <w:t>TAXIFOLIN</w:t>
      </w:r>
      <w:r w:rsidRPr="000D3875">
        <w:rPr>
          <w:rFonts w:ascii="Tahoma" w:hAnsi="Tahoma" w:cs="Tahoma"/>
        </w:rPr>
        <w:t xml:space="preserve"> was verified for activity in terms of the overall production free radicals, and also its action on the </w:t>
      </w:r>
      <w:r>
        <w:rPr>
          <w:rFonts w:ascii="Tahoma" w:hAnsi="Tahoma" w:cs="Tahoma"/>
        </w:rPr>
        <w:t>several</w:t>
      </w:r>
      <w:r w:rsidRPr="000D3875">
        <w:rPr>
          <w:rFonts w:ascii="Tahoma" w:hAnsi="Tahoma" w:cs="Tahoma"/>
        </w:rPr>
        <w:t xml:space="preserve"> main antioxidant enzymes Due to its direct and indirect antioxidant action on free radicals, </w:t>
      </w:r>
      <w:r w:rsidRPr="000D3875">
        <w:rPr>
          <w:rFonts w:ascii="Tahoma" w:hAnsi="Tahoma" w:cs="Tahoma"/>
          <w:b/>
        </w:rPr>
        <w:t>TAXIFOLIN</w:t>
      </w:r>
      <w:r>
        <w:rPr>
          <w:rFonts w:ascii="Tahoma" w:hAnsi="Tahoma" w:cs="Tahoma"/>
        </w:rPr>
        <w:t xml:space="preserve"> </w:t>
      </w:r>
      <w:r w:rsidRPr="000D3875">
        <w:rPr>
          <w:rFonts w:ascii="Tahoma" w:hAnsi="Tahoma" w:cs="Tahoma"/>
        </w:rPr>
        <w:t>strengthens the skin’s natural antioxidant defenses.</w:t>
      </w:r>
    </w:p>
    <w:p w:rsidR="00247359" w:rsidRDefault="00247359" w:rsidP="00B82F00">
      <w:pPr>
        <w:ind w:left="-567"/>
        <w:rPr>
          <w:rFonts w:ascii="Tahoma" w:hAnsi="Tahoma" w:cs="Tahoma"/>
        </w:rPr>
      </w:pPr>
    </w:p>
    <w:tbl>
      <w:tblPr>
        <w:tblW w:w="8265" w:type="dxa"/>
        <w:jc w:val="center"/>
        <w:tblInd w:w="-623" w:type="dxa"/>
        <w:tblCellMar>
          <w:left w:w="0" w:type="dxa"/>
          <w:right w:w="0" w:type="dxa"/>
        </w:tblCellMar>
        <w:tblLook w:val="04A0" w:firstRow="1" w:lastRow="0" w:firstColumn="1" w:lastColumn="0" w:noHBand="0" w:noVBand="1"/>
      </w:tblPr>
      <w:tblGrid>
        <w:gridCol w:w="4633"/>
        <w:gridCol w:w="3632"/>
      </w:tblGrid>
      <w:tr w:rsidR="00A22DBF" w:rsidRPr="00A22DBF" w:rsidTr="00E337B9">
        <w:trPr>
          <w:trHeight w:val="829"/>
          <w:jc w:val="center"/>
        </w:trPr>
        <w:tc>
          <w:tcPr>
            <w:tcW w:w="8265" w:type="dxa"/>
            <w:gridSpan w:val="2"/>
            <w:tcBorders>
              <w:top w:val="single" w:sz="8" w:space="0" w:color="000000"/>
              <w:left w:val="single" w:sz="8" w:space="0" w:color="000000"/>
              <w:bottom w:val="single" w:sz="8" w:space="0" w:color="000000"/>
              <w:right w:val="single" w:sz="8" w:space="0" w:color="000000"/>
            </w:tcBorders>
            <w:shd w:val="clear" w:color="auto" w:fill="92D050"/>
            <w:tcMar>
              <w:top w:w="15" w:type="dxa"/>
              <w:left w:w="108" w:type="dxa"/>
              <w:bottom w:w="0" w:type="dxa"/>
              <w:right w:w="108" w:type="dxa"/>
            </w:tcMar>
            <w:hideMark/>
          </w:tcPr>
          <w:p w:rsidR="00A22DBF" w:rsidRPr="00A22DBF" w:rsidRDefault="00A22DBF" w:rsidP="000F3C18">
            <w:pPr>
              <w:spacing w:line="360" w:lineRule="auto"/>
              <w:jc w:val="center"/>
              <w:rPr>
                <w:rFonts w:ascii="Arial" w:eastAsia="Calibri" w:hAnsi="Arial" w:cs="Arial"/>
                <w:szCs w:val="22"/>
                <w:lang w:bidi="ar-SA"/>
              </w:rPr>
            </w:pPr>
            <w:r w:rsidRPr="00A22DBF">
              <w:rPr>
                <w:rFonts w:ascii="Arial" w:eastAsia="Calibri" w:hAnsi="Arial" w:cs="Arial"/>
                <w:b/>
                <w:bCs/>
                <w:szCs w:val="22"/>
                <w:lang w:bidi="ar-SA"/>
              </w:rPr>
              <w:t>TAXIFOLIN-RICH EXTRACT 92% purity assay                                                                  (</w:t>
            </w:r>
            <w:r>
              <w:rPr>
                <w:rFonts w:ascii="Arial" w:eastAsia="Calibri" w:hAnsi="Arial" w:cs="Arial"/>
                <w:b/>
                <w:bCs/>
                <w:szCs w:val="22"/>
                <w:lang w:bidi="ar-SA"/>
              </w:rPr>
              <w:t>manufacture "</w:t>
            </w:r>
            <w:r w:rsidR="000F3C18">
              <w:rPr>
                <w:rFonts w:ascii="Arial" w:eastAsia="Calibri" w:hAnsi="Arial" w:cs="Arial"/>
                <w:b/>
                <w:bCs/>
                <w:szCs w:val="22"/>
                <w:lang w:bidi="ar-SA"/>
              </w:rPr>
              <w:t>Etalon Cosmetics</w:t>
            </w:r>
            <w:r>
              <w:rPr>
                <w:rFonts w:ascii="Arial" w:eastAsia="Calibri" w:hAnsi="Arial" w:cs="Arial"/>
                <w:b/>
                <w:bCs/>
                <w:szCs w:val="22"/>
                <w:lang w:bidi="ar-SA"/>
              </w:rPr>
              <w:t xml:space="preserve">", </w:t>
            </w:r>
            <w:r w:rsidR="000F3C18">
              <w:rPr>
                <w:rFonts w:ascii="Arial" w:eastAsia="Calibri" w:hAnsi="Arial" w:cs="Arial"/>
                <w:b/>
                <w:bCs/>
                <w:szCs w:val="22"/>
                <w:lang w:bidi="ar-SA"/>
              </w:rPr>
              <w:t>Russian Federation</w:t>
            </w:r>
            <w:r w:rsidRPr="00A22DBF">
              <w:rPr>
                <w:rFonts w:ascii="Arial" w:eastAsia="Calibri" w:hAnsi="Arial" w:cs="Arial"/>
                <w:b/>
                <w:bCs/>
                <w:szCs w:val="22"/>
                <w:lang w:bidi="ar-SA"/>
              </w:rPr>
              <w:t>)</w:t>
            </w:r>
            <w:r w:rsidRPr="00A22DBF">
              <w:rPr>
                <w:rFonts w:ascii="Calibri" w:eastAsia="Calibri" w:hAnsi="Calibri"/>
                <w:sz w:val="22"/>
                <w:szCs w:val="22"/>
                <w:lang w:bidi="ar-SA"/>
              </w:rPr>
              <w:t xml:space="preserve">                                                                            </w:t>
            </w:r>
            <w:r w:rsidRPr="00A22DBF">
              <w:rPr>
                <w:rFonts w:ascii="Arial Narrow" w:eastAsia="Calibri" w:hAnsi="Arial Narrow" w:cs="Arial"/>
                <w:b/>
                <w:bCs/>
                <w:szCs w:val="22"/>
                <w:lang w:bidi="ar-SA"/>
              </w:rPr>
              <w:t>ORAC Using Multiple Radicals (ORAC-FN): New Horizons in Total Antioxidant Capacity Measurement.</w:t>
            </w:r>
          </w:p>
        </w:tc>
      </w:tr>
      <w:tr w:rsidR="00A22DBF" w:rsidRPr="00A22DBF" w:rsidTr="00E337B9">
        <w:trPr>
          <w:jc w:val="center"/>
        </w:trPr>
        <w:tc>
          <w:tcPr>
            <w:tcW w:w="8265" w:type="dxa"/>
            <w:gridSpan w:val="2"/>
            <w:tcBorders>
              <w:top w:val="single" w:sz="8" w:space="0" w:color="000000"/>
              <w:left w:val="single" w:sz="8" w:space="0" w:color="000000"/>
              <w:bottom w:val="single" w:sz="8" w:space="0" w:color="000000"/>
              <w:right w:val="single" w:sz="8" w:space="0" w:color="000000"/>
            </w:tcBorders>
            <w:shd w:val="clear" w:color="auto" w:fill="D6E3BC"/>
            <w:tcMar>
              <w:top w:w="15" w:type="dxa"/>
              <w:left w:w="108" w:type="dxa"/>
              <w:bottom w:w="0" w:type="dxa"/>
              <w:right w:w="108" w:type="dxa"/>
            </w:tcMar>
            <w:hideMark/>
          </w:tcPr>
          <w:p w:rsidR="00A22DBF" w:rsidRPr="00A22DBF" w:rsidRDefault="00A22DBF" w:rsidP="00247359">
            <w:pPr>
              <w:spacing w:line="360" w:lineRule="auto"/>
              <w:jc w:val="center"/>
              <w:rPr>
                <w:rFonts w:ascii="Arial" w:eastAsia="Calibri" w:hAnsi="Arial" w:cs="Arial"/>
                <w:szCs w:val="22"/>
                <w:lang w:bidi="ar-SA"/>
              </w:rPr>
            </w:pPr>
            <w:r w:rsidRPr="00A22DBF">
              <w:rPr>
                <w:rFonts w:ascii="Arial" w:eastAsia="Calibri" w:hAnsi="Arial" w:cs="Arial"/>
                <w:b/>
                <w:bCs/>
                <w:szCs w:val="22"/>
                <w:lang w:bidi="ar-SA"/>
              </w:rPr>
              <w:t>ORAC</w:t>
            </w:r>
            <w:r w:rsidRPr="00A22DBF">
              <w:rPr>
                <w:rFonts w:ascii="Arial" w:eastAsia="Calibri" w:hAnsi="Arial" w:cs="Arial"/>
                <w:b/>
                <w:bCs/>
                <w:szCs w:val="22"/>
                <w:vertAlign w:val="subscript"/>
                <w:lang w:bidi="ar-SA"/>
              </w:rPr>
              <w:t>FN</w:t>
            </w:r>
            <w:r w:rsidRPr="00A22DBF">
              <w:rPr>
                <w:rFonts w:ascii="Arial" w:eastAsia="Calibri" w:hAnsi="Arial" w:cs="Arial"/>
                <w:b/>
                <w:bCs/>
                <w:szCs w:val="22"/>
                <w:lang w:bidi="ar-SA"/>
              </w:rPr>
              <w:t xml:space="preserve"> Test by Brunswick Laboratories, INC (USA)</w:t>
            </w:r>
          </w:p>
        </w:tc>
      </w:tr>
      <w:tr w:rsidR="00A22DBF" w:rsidRPr="00A22DBF" w:rsidTr="00E337B9">
        <w:trPr>
          <w:jc w:val="center"/>
        </w:trPr>
        <w:tc>
          <w:tcPr>
            <w:tcW w:w="8265" w:type="dxa"/>
            <w:gridSpan w:val="2"/>
            <w:tcBorders>
              <w:top w:val="single" w:sz="8" w:space="0" w:color="000000"/>
              <w:left w:val="single" w:sz="8" w:space="0" w:color="000000"/>
              <w:bottom w:val="single" w:sz="8" w:space="0" w:color="000000"/>
              <w:right w:val="single" w:sz="8" w:space="0" w:color="000000"/>
            </w:tcBorders>
            <w:shd w:val="clear" w:color="auto" w:fill="C2D69B"/>
            <w:tcMar>
              <w:top w:w="15" w:type="dxa"/>
              <w:left w:w="108" w:type="dxa"/>
              <w:bottom w:w="0" w:type="dxa"/>
              <w:right w:w="108" w:type="dxa"/>
            </w:tcMar>
            <w:hideMark/>
          </w:tcPr>
          <w:p w:rsidR="00A22DBF" w:rsidRPr="00A22DBF" w:rsidRDefault="00A22DBF" w:rsidP="00247359">
            <w:pPr>
              <w:spacing w:line="360" w:lineRule="auto"/>
              <w:jc w:val="left"/>
              <w:rPr>
                <w:rFonts w:ascii="Arial" w:eastAsia="Calibri" w:hAnsi="Arial" w:cs="Arial"/>
                <w:szCs w:val="22"/>
                <w:lang w:bidi="ar-SA"/>
              </w:rPr>
            </w:pPr>
            <w:r w:rsidRPr="00A22DBF">
              <w:rPr>
                <w:rFonts w:ascii="Arial" w:eastAsia="Calibri" w:hAnsi="Arial" w:cs="Arial"/>
                <w:b/>
                <w:bCs/>
                <w:szCs w:val="22"/>
                <w:lang w:bidi="ar-SA"/>
              </w:rPr>
              <w:t xml:space="preserve">Antioxidant Power                                 </w:t>
            </w:r>
            <w:r w:rsidR="00870CF3">
              <w:rPr>
                <w:rFonts w:ascii="Arial" w:eastAsia="Calibri" w:hAnsi="Arial" w:cs="Arial"/>
                <w:b/>
                <w:bCs/>
                <w:szCs w:val="22"/>
                <w:lang w:bidi="ar-SA"/>
              </w:rPr>
              <w:t xml:space="preserve">                   </w:t>
            </w:r>
            <w:r w:rsidRPr="00A22DBF">
              <w:rPr>
                <w:rFonts w:ascii="Arial" w:eastAsia="Calibri" w:hAnsi="Arial" w:cs="Arial"/>
                <w:b/>
                <w:bCs/>
                <w:szCs w:val="22"/>
                <w:lang w:bidi="ar-SA"/>
              </w:rPr>
              <w:t xml:space="preserve"> Result</w:t>
            </w:r>
            <w:r w:rsidRPr="00A22DBF">
              <w:rPr>
                <w:rFonts w:ascii="Arial" w:eastAsia="Calibri" w:hAnsi="Arial" w:cs="Arial"/>
                <w:szCs w:val="22"/>
                <w:lang w:bidi="ar-SA"/>
              </w:rPr>
              <w:t xml:space="preserve">  ( </w:t>
            </w:r>
            <w:r w:rsidRPr="00A22DBF">
              <w:rPr>
                <w:rFonts w:ascii="Arial" w:eastAsia="Calibri" w:hAnsi="Arial" w:cs="Arial"/>
                <w:b/>
                <w:bCs/>
                <w:szCs w:val="22"/>
                <w:lang w:val="ru-RU" w:bidi="ar-SA"/>
              </w:rPr>
              <w:t>μ</w:t>
            </w:r>
            <w:r w:rsidRPr="00A22DBF">
              <w:rPr>
                <w:rFonts w:ascii="Arial" w:eastAsia="Calibri" w:hAnsi="Arial" w:cs="Arial"/>
                <w:b/>
                <w:bCs/>
                <w:szCs w:val="22"/>
                <w:lang w:bidi="ar-SA"/>
              </w:rPr>
              <w:t>mole TE/gram )</w:t>
            </w:r>
          </w:p>
        </w:tc>
      </w:tr>
      <w:tr w:rsidR="00A22DBF" w:rsidRPr="00A22DBF" w:rsidTr="00E337B9">
        <w:trPr>
          <w:jc w:val="center"/>
        </w:trPr>
        <w:tc>
          <w:tcPr>
            <w:tcW w:w="46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22DBF" w:rsidRPr="00A22DBF" w:rsidRDefault="00A22DBF" w:rsidP="00247359">
            <w:pPr>
              <w:spacing w:line="360" w:lineRule="auto"/>
              <w:jc w:val="left"/>
              <w:rPr>
                <w:rFonts w:ascii="Arial" w:eastAsia="Calibri" w:hAnsi="Arial" w:cs="Arial"/>
                <w:szCs w:val="22"/>
                <w:lang w:val="ru-RU" w:bidi="ar-SA"/>
              </w:rPr>
            </w:pPr>
            <w:proofErr w:type="spellStart"/>
            <w:r w:rsidRPr="00A22DBF">
              <w:rPr>
                <w:rFonts w:ascii="Arial" w:eastAsia="Calibri" w:hAnsi="Arial" w:cs="Arial"/>
                <w:szCs w:val="22"/>
                <w:lang w:val="ru-RU" w:bidi="ar-SA"/>
              </w:rPr>
              <w:t>Against</w:t>
            </w:r>
            <w:proofErr w:type="spellEnd"/>
            <w:r w:rsidRPr="00A22DBF">
              <w:rPr>
                <w:rFonts w:ascii="Arial" w:eastAsia="Calibri" w:hAnsi="Arial" w:cs="Arial"/>
                <w:szCs w:val="22"/>
                <w:lang w:val="ru-RU" w:bidi="ar-SA"/>
              </w:rPr>
              <w:t xml:space="preserve"> </w:t>
            </w:r>
            <w:proofErr w:type="spellStart"/>
            <w:r w:rsidRPr="00A22DBF">
              <w:rPr>
                <w:rFonts w:ascii="Arial" w:eastAsia="Calibri" w:hAnsi="Arial" w:cs="Arial"/>
                <w:szCs w:val="22"/>
                <w:lang w:val="ru-RU" w:bidi="ar-SA"/>
              </w:rPr>
              <w:t>Peroxyl</w:t>
            </w:r>
            <w:proofErr w:type="spellEnd"/>
            <w:r w:rsidRPr="00A22DBF">
              <w:rPr>
                <w:rFonts w:ascii="Arial" w:eastAsia="Calibri" w:hAnsi="Arial" w:cs="Arial"/>
                <w:szCs w:val="22"/>
                <w:lang w:val="ru-RU" w:bidi="ar-SA"/>
              </w:rPr>
              <w:t xml:space="preserve"> </w:t>
            </w:r>
            <w:proofErr w:type="spellStart"/>
            <w:r w:rsidRPr="00A22DBF">
              <w:rPr>
                <w:rFonts w:ascii="Arial" w:eastAsia="Calibri" w:hAnsi="Arial" w:cs="Arial"/>
                <w:szCs w:val="22"/>
                <w:lang w:val="ru-RU" w:bidi="ar-SA"/>
              </w:rPr>
              <w:t>Radicals</w:t>
            </w:r>
            <w:proofErr w:type="spellEnd"/>
          </w:p>
        </w:tc>
        <w:tc>
          <w:tcPr>
            <w:tcW w:w="36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22DBF" w:rsidRPr="00A22DBF" w:rsidRDefault="00A22DBF" w:rsidP="00247359">
            <w:pPr>
              <w:spacing w:line="360" w:lineRule="auto"/>
              <w:jc w:val="left"/>
              <w:rPr>
                <w:rFonts w:ascii="Arial" w:eastAsia="Calibri" w:hAnsi="Arial" w:cs="Arial"/>
                <w:szCs w:val="22"/>
                <w:lang w:val="ru-RU" w:bidi="ar-SA"/>
              </w:rPr>
            </w:pPr>
            <w:r w:rsidRPr="00A22DBF">
              <w:rPr>
                <w:rFonts w:ascii="Arial" w:eastAsia="Calibri" w:hAnsi="Arial" w:cs="Arial"/>
                <w:szCs w:val="22"/>
                <w:lang w:bidi="ar-SA"/>
              </w:rPr>
              <w:t>23 075</w:t>
            </w:r>
          </w:p>
        </w:tc>
      </w:tr>
      <w:tr w:rsidR="00A22DBF" w:rsidRPr="00A22DBF" w:rsidTr="00E337B9">
        <w:trPr>
          <w:jc w:val="center"/>
        </w:trPr>
        <w:tc>
          <w:tcPr>
            <w:tcW w:w="46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22DBF" w:rsidRPr="00A22DBF" w:rsidRDefault="00A22DBF" w:rsidP="00247359">
            <w:pPr>
              <w:spacing w:line="360" w:lineRule="auto"/>
              <w:jc w:val="left"/>
              <w:rPr>
                <w:rFonts w:ascii="Arial" w:eastAsia="Calibri" w:hAnsi="Arial" w:cs="Arial"/>
                <w:szCs w:val="22"/>
                <w:lang w:val="ru-RU" w:bidi="ar-SA"/>
              </w:rPr>
            </w:pPr>
            <w:proofErr w:type="spellStart"/>
            <w:r w:rsidRPr="00A22DBF">
              <w:rPr>
                <w:rFonts w:ascii="Arial" w:eastAsia="Calibri" w:hAnsi="Arial" w:cs="Arial"/>
                <w:szCs w:val="22"/>
                <w:lang w:val="ru-RU" w:bidi="ar-SA"/>
              </w:rPr>
              <w:t>Against</w:t>
            </w:r>
            <w:proofErr w:type="spellEnd"/>
            <w:r w:rsidRPr="00A22DBF">
              <w:rPr>
                <w:rFonts w:ascii="Arial" w:eastAsia="Calibri" w:hAnsi="Arial" w:cs="Arial"/>
                <w:szCs w:val="22"/>
                <w:lang w:val="ru-RU" w:bidi="ar-SA"/>
              </w:rPr>
              <w:t xml:space="preserve"> </w:t>
            </w:r>
            <w:proofErr w:type="spellStart"/>
            <w:r w:rsidRPr="00A22DBF">
              <w:rPr>
                <w:rFonts w:ascii="Arial" w:eastAsia="Calibri" w:hAnsi="Arial" w:cs="Arial"/>
                <w:szCs w:val="22"/>
                <w:lang w:val="ru-RU" w:bidi="ar-SA"/>
              </w:rPr>
              <w:t>Hydroxyl</w:t>
            </w:r>
            <w:proofErr w:type="spellEnd"/>
            <w:r w:rsidRPr="00A22DBF">
              <w:rPr>
                <w:rFonts w:ascii="Arial" w:eastAsia="Calibri" w:hAnsi="Arial" w:cs="Arial"/>
                <w:szCs w:val="22"/>
                <w:lang w:val="ru-RU" w:bidi="ar-SA"/>
              </w:rPr>
              <w:t xml:space="preserve"> </w:t>
            </w:r>
            <w:proofErr w:type="spellStart"/>
            <w:r w:rsidRPr="00A22DBF">
              <w:rPr>
                <w:rFonts w:ascii="Arial" w:eastAsia="Calibri" w:hAnsi="Arial" w:cs="Arial"/>
                <w:szCs w:val="22"/>
                <w:lang w:val="ru-RU" w:bidi="ar-SA"/>
              </w:rPr>
              <w:t>Radicals</w:t>
            </w:r>
            <w:proofErr w:type="spellEnd"/>
          </w:p>
        </w:tc>
        <w:tc>
          <w:tcPr>
            <w:tcW w:w="36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22DBF" w:rsidRPr="00A22DBF" w:rsidRDefault="00A22DBF" w:rsidP="00247359">
            <w:pPr>
              <w:spacing w:line="360" w:lineRule="auto"/>
              <w:jc w:val="left"/>
              <w:rPr>
                <w:rFonts w:ascii="Arial" w:eastAsia="Calibri" w:hAnsi="Arial" w:cs="Arial"/>
                <w:szCs w:val="22"/>
                <w:lang w:val="ru-RU" w:bidi="ar-SA"/>
              </w:rPr>
            </w:pPr>
            <w:r w:rsidRPr="00A22DBF">
              <w:rPr>
                <w:rFonts w:ascii="Arial" w:eastAsia="Calibri" w:hAnsi="Arial" w:cs="Arial"/>
                <w:b/>
                <w:bCs/>
                <w:szCs w:val="22"/>
                <w:lang w:bidi="ar-SA"/>
              </w:rPr>
              <w:t>32 873</w:t>
            </w:r>
          </w:p>
        </w:tc>
      </w:tr>
      <w:tr w:rsidR="00A22DBF" w:rsidRPr="00A22DBF" w:rsidTr="00E337B9">
        <w:trPr>
          <w:jc w:val="center"/>
        </w:trPr>
        <w:tc>
          <w:tcPr>
            <w:tcW w:w="46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22DBF" w:rsidRPr="00A22DBF" w:rsidRDefault="00A22DBF" w:rsidP="00247359">
            <w:pPr>
              <w:spacing w:line="360" w:lineRule="auto"/>
              <w:jc w:val="left"/>
              <w:rPr>
                <w:rFonts w:ascii="Arial" w:eastAsia="Calibri" w:hAnsi="Arial" w:cs="Arial"/>
                <w:szCs w:val="22"/>
                <w:lang w:val="ru-RU" w:bidi="ar-SA"/>
              </w:rPr>
            </w:pPr>
            <w:r w:rsidRPr="00A22DBF">
              <w:rPr>
                <w:rFonts w:ascii="Arial" w:eastAsia="Calibri" w:hAnsi="Arial" w:cs="Arial"/>
                <w:szCs w:val="22"/>
                <w:lang w:bidi="ar-SA"/>
              </w:rPr>
              <w:t xml:space="preserve">Against </w:t>
            </w:r>
            <w:proofErr w:type="spellStart"/>
            <w:r w:rsidRPr="00A22DBF">
              <w:rPr>
                <w:rFonts w:ascii="Arial" w:eastAsia="Calibri" w:hAnsi="Arial" w:cs="Arial"/>
                <w:szCs w:val="22"/>
                <w:lang w:bidi="ar-SA"/>
              </w:rPr>
              <w:t>Peroxynitrite</w:t>
            </w:r>
            <w:proofErr w:type="spellEnd"/>
          </w:p>
        </w:tc>
        <w:tc>
          <w:tcPr>
            <w:tcW w:w="36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22DBF" w:rsidRPr="00A22DBF" w:rsidRDefault="00A22DBF" w:rsidP="00247359">
            <w:pPr>
              <w:spacing w:line="360" w:lineRule="auto"/>
              <w:jc w:val="left"/>
              <w:rPr>
                <w:rFonts w:ascii="Arial" w:eastAsia="Calibri" w:hAnsi="Arial" w:cs="Arial"/>
                <w:szCs w:val="22"/>
                <w:lang w:val="ru-RU" w:bidi="ar-SA"/>
              </w:rPr>
            </w:pPr>
            <w:r w:rsidRPr="00A22DBF">
              <w:rPr>
                <w:rFonts w:ascii="Arial" w:eastAsia="Calibri" w:hAnsi="Arial" w:cs="Arial"/>
                <w:szCs w:val="22"/>
                <w:lang w:bidi="ar-SA"/>
              </w:rPr>
              <w:t>975</w:t>
            </w:r>
          </w:p>
        </w:tc>
      </w:tr>
      <w:tr w:rsidR="00A22DBF" w:rsidRPr="00A22DBF" w:rsidTr="00E337B9">
        <w:trPr>
          <w:jc w:val="center"/>
        </w:trPr>
        <w:tc>
          <w:tcPr>
            <w:tcW w:w="46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22DBF" w:rsidRPr="00A22DBF" w:rsidRDefault="00A22DBF" w:rsidP="00247359">
            <w:pPr>
              <w:spacing w:line="360" w:lineRule="auto"/>
              <w:jc w:val="left"/>
              <w:rPr>
                <w:rFonts w:ascii="Arial" w:eastAsia="Calibri" w:hAnsi="Arial" w:cs="Arial"/>
                <w:szCs w:val="22"/>
                <w:lang w:val="ru-RU" w:bidi="ar-SA"/>
              </w:rPr>
            </w:pPr>
            <w:r w:rsidRPr="00A22DBF">
              <w:rPr>
                <w:rFonts w:ascii="Arial" w:eastAsia="Calibri" w:hAnsi="Arial" w:cs="Arial"/>
                <w:szCs w:val="22"/>
                <w:lang w:bidi="ar-SA"/>
              </w:rPr>
              <w:t>Against Super Oxide Anion</w:t>
            </w:r>
          </w:p>
        </w:tc>
        <w:tc>
          <w:tcPr>
            <w:tcW w:w="36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22DBF" w:rsidRPr="00A22DBF" w:rsidRDefault="00A22DBF" w:rsidP="00247359">
            <w:pPr>
              <w:spacing w:line="360" w:lineRule="auto"/>
              <w:jc w:val="left"/>
              <w:rPr>
                <w:rFonts w:ascii="Arial" w:eastAsia="Calibri" w:hAnsi="Arial" w:cs="Arial"/>
                <w:szCs w:val="22"/>
                <w:lang w:val="ru-RU" w:bidi="ar-SA"/>
              </w:rPr>
            </w:pPr>
            <w:r w:rsidRPr="00A22DBF">
              <w:rPr>
                <w:rFonts w:ascii="Arial" w:eastAsia="Calibri" w:hAnsi="Arial" w:cs="Arial"/>
                <w:szCs w:val="22"/>
                <w:lang w:bidi="ar-SA"/>
              </w:rPr>
              <w:t>7 228</w:t>
            </w:r>
          </w:p>
        </w:tc>
      </w:tr>
      <w:tr w:rsidR="00A22DBF" w:rsidRPr="00A22DBF" w:rsidTr="00E337B9">
        <w:trPr>
          <w:jc w:val="center"/>
        </w:trPr>
        <w:tc>
          <w:tcPr>
            <w:tcW w:w="46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22DBF" w:rsidRPr="00A22DBF" w:rsidRDefault="00A22DBF" w:rsidP="00247359">
            <w:pPr>
              <w:spacing w:line="360" w:lineRule="auto"/>
              <w:jc w:val="left"/>
              <w:rPr>
                <w:rFonts w:ascii="Arial" w:eastAsia="Calibri" w:hAnsi="Arial" w:cs="Arial"/>
                <w:szCs w:val="22"/>
                <w:lang w:val="ru-RU" w:bidi="ar-SA"/>
              </w:rPr>
            </w:pPr>
            <w:r w:rsidRPr="00A22DBF">
              <w:rPr>
                <w:rFonts w:ascii="Arial" w:eastAsia="Calibri" w:hAnsi="Arial" w:cs="Arial"/>
                <w:szCs w:val="22"/>
                <w:lang w:bidi="ar-SA"/>
              </w:rPr>
              <w:t>Against Singlet Oxygen</w:t>
            </w:r>
          </w:p>
        </w:tc>
        <w:tc>
          <w:tcPr>
            <w:tcW w:w="36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22DBF" w:rsidRPr="00A22DBF" w:rsidRDefault="00A22DBF" w:rsidP="00247359">
            <w:pPr>
              <w:spacing w:line="360" w:lineRule="auto"/>
              <w:jc w:val="left"/>
              <w:rPr>
                <w:rFonts w:ascii="Arial" w:eastAsia="Calibri" w:hAnsi="Arial" w:cs="Arial"/>
                <w:szCs w:val="22"/>
                <w:lang w:val="ru-RU" w:bidi="ar-SA"/>
              </w:rPr>
            </w:pPr>
            <w:r w:rsidRPr="00A22DBF">
              <w:rPr>
                <w:rFonts w:ascii="Arial" w:eastAsia="Calibri" w:hAnsi="Arial" w:cs="Arial"/>
                <w:szCs w:val="22"/>
                <w:lang w:bidi="ar-SA"/>
              </w:rPr>
              <w:t>2 795</w:t>
            </w:r>
          </w:p>
        </w:tc>
      </w:tr>
      <w:tr w:rsidR="00A22DBF" w:rsidRPr="00A22DBF" w:rsidTr="00E337B9">
        <w:trPr>
          <w:jc w:val="center"/>
        </w:trPr>
        <w:tc>
          <w:tcPr>
            <w:tcW w:w="46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22DBF" w:rsidRPr="00A22DBF" w:rsidRDefault="00A22DBF" w:rsidP="00247359">
            <w:pPr>
              <w:spacing w:line="360" w:lineRule="auto"/>
              <w:jc w:val="left"/>
              <w:rPr>
                <w:rFonts w:ascii="Arial" w:eastAsia="Calibri" w:hAnsi="Arial" w:cs="Arial"/>
                <w:szCs w:val="22"/>
                <w:lang w:val="ru-RU" w:bidi="ar-SA"/>
              </w:rPr>
            </w:pPr>
            <w:proofErr w:type="spellStart"/>
            <w:r w:rsidRPr="00A22DBF">
              <w:rPr>
                <w:rFonts w:ascii="Arial" w:eastAsia="Calibri" w:hAnsi="Arial" w:cs="Arial"/>
                <w:b/>
                <w:bCs/>
                <w:szCs w:val="22"/>
                <w:lang w:val="ru-RU" w:bidi="ar-SA"/>
              </w:rPr>
              <w:t>Total</w:t>
            </w:r>
            <w:proofErr w:type="spellEnd"/>
            <w:r w:rsidRPr="00A22DBF">
              <w:rPr>
                <w:rFonts w:ascii="Arial" w:eastAsia="Calibri" w:hAnsi="Arial" w:cs="Arial"/>
                <w:b/>
                <w:bCs/>
                <w:szCs w:val="22"/>
                <w:lang w:val="ru-RU" w:bidi="ar-SA"/>
              </w:rPr>
              <w:t xml:space="preserve"> ORAC</w:t>
            </w:r>
            <w:r w:rsidRPr="00A22DBF">
              <w:rPr>
                <w:rFonts w:ascii="Arial" w:eastAsia="Calibri" w:hAnsi="Arial" w:cs="Arial"/>
                <w:b/>
                <w:bCs/>
                <w:szCs w:val="22"/>
                <w:vertAlign w:val="subscript"/>
                <w:lang w:val="ru-RU" w:bidi="ar-SA"/>
              </w:rPr>
              <w:t>FN</w:t>
            </w:r>
          </w:p>
        </w:tc>
        <w:tc>
          <w:tcPr>
            <w:tcW w:w="36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22DBF" w:rsidRPr="00A22DBF" w:rsidRDefault="00A22DBF" w:rsidP="00247359">
            <w:pPr>
              <w:spacing w:line="360" w:lineRule="auto"/>
              <w:jc w:val="left"/>
              <w:rPr>
                <w:rFonts w:ascii="Arial" w:eastAsia="Calibri" w:hAnsi="Arial" w:cs="Arial"/>
                <w:szCs w:val="22"/>
                <w:lang w:val="ru-RU" w:bidi="ar-SA"/>
              </w:rPr>
            </w:pPr>
            <w:r w:rsidRPr="00A22DBF">
              <w:rPr>
                <w:rFonts w:ascii="Arial" w:eastAsia="Calibri" w:hAnsi="Arial" w:cs="Arial"/>
                <w:b/>
                <w:bCs/>
                <w:szCs w:val="22"/>
                <w:lang w:bidi="ar-SA"/>
              </w:rPr>
              <w:t>66 946</w:t>
            </w:r>
          </w:p>
        </w:tc>
      </w:tr>
    </w:tbl>
    <w:p w:rsidR="00247359" w:rsidRDefault="00247359" w:rsidP="00870CF3">
      <w:pPr>
        <w:ind w:left="-567"/>
        <w:jc w:val="left"/>
        <w:rPr>
          <w:rFonts w:ascii="Tahoma" w:hAnsi="Tahoma" w:cs="Tahoma"/>
          <w:i/>
        </w:rPr>
      </w:pPr>
    </w:p>
    <w:p w:rsidR="00A22DBF" w:rsidRPr="008B1494" w:rsidRDefault="00870CF3" w:rsidP="00870CF3">
      <w:pPr>
        <w:ind w:left="-567"/>
        <w:jc w:val="left"/>
        <w:rPr>
          <w:rFonts w:ascii="Tahoma" w:hAnsi="Tahoma" w:cs="Tahoma"/>
          <w:i/>
        </w:rPr>
      </w:pPr>
      <w:r w:rsidRPr="008B1494">
        <w:rPr>
          <w:rFonts w:ascii="Tahoma" w:hAnsi="Tahoma" w:cs="Tahoma"/>
          <w:i/>
        </w:rPr>
        <w:t xml:space="preserve">TAXIFOLIN has the highest ORAC value among botanical antioxidants. TE - </w:t>
      </w:r>
      <w:proofErr w:type="spellStart"/>
      <w:r w:rsidRPr="008B1494">
        <w:rPr>
          <w:rFonts w:ascii="Tahoma" w:hAnsi="Tahoma" w:cs="Tahoma"/>
          <w:i/>
        </w:rPr>
        <w:t>Trolox</w:t>
      </w:r>
      <w:proofErr w:type="spellEnd"/>
      <w:r w:rsidRPr="008B1494">
        <w:rPr>
          <w:rFonts w:ascii="Tahoma" w:hAnsi="Tahoma" w:cs="Tahoma"/>
          <w:i/>
        </w:rPr>
        <w:t>® (a water-soluble analogue of vitamin E) as a standard by which all other antioxidant compounds are compared.</w:t>
      </w:r>
    </w:p>
    <w:p w:rsidR="000D3875" w:rsidRDefault="00C84E4C" w:rsidP="00B82F00">
      <w:pPr>
        <w:ind w:left="-567"/>
        <w:rPr>
          <w:rFonts w:ascii="Tahoma" w:hAnsi="Tahoma" w:cs="Tahoma"/>
        </w:rPr>
      </w:pPr>
      <w:r w:rsidRPr="00C84E4C">
        <w:rPr>
          <w:rFonts w:ascii="Tahoma" w:hAnsi="Tahoma" w:cs="Tahoma"/>
          <w:u w:val="single"/>
        </w:rPr>
        <w:t>Oxidative stress is an imbalance between the levels of free radicals produced by the body and the amount of antioxidants available to neutralize these free radicals</w:t>
      </w:r>
      <w:r>
        <w:rPr>
          <w:rFonts w:ascii="Tahoma" w:hAnsi="Tahoma" w:cs="Tahoma"/>
        </w:rPr>
        <w:t xml:space="preserve">. </w:t>
      </w:r>
      <w:r w:rsidRPr="00C84E4C">
        <w:rPr>
          <w:rFonts w:ascii="Tahoma" w:hAnsi="Tahoma" w:cs="Tahoma"/>
        </w:rPr>
        <w:t xml:space="preserve">Under situations of oxidative stress, free radicals damage the cell’s membranes, DNA, proteins, etc. Collectively, these increase the body’s inflammatory response. </w:t>
      </w:r>
    </w:p>
    <w:p w:rsidR="000D3875" w:rsidRDefault="000D3875" w:rsidP="00B82F00">
      <w:pPr>
        <w:ind w:left="-567"/>
        <w:rPr>
          <w:rFonts w:ascii="Tahoma" w:hAnsi="Tahoma" w:cs="Tahoma"/>
        </w:rPr>
      </w:pPr>
    </w:p>
    <w:p w:rsidR="00247359" w:rsidRDefault="00247359" w:rsidP="00B82F00">
      <w:pPr>
        <w:ind w:left="-567"/>
        <w:rPr>
          <w:rFonts w:ascii="Tahoma" w:hAnsi="Tahoma" w:cs="Tahoma"/>
          <w:b/>
        </w:rPr>
      </w:pPr>
    </w:p>
    <w:p w:rsidR="005B2189" w:rsidRDefault="008054C6" w:rsidP="00B82F00">
      <w:pPr>
        <w:ind w:left="-567"/>
        <w:rPr>
          <w:rFonts w:ascii="Tahoma" w:hAnsi="Tahoma" w:cs="Tahoma"/>
        </w:rPr>
      </w:pPr>
      <w:r w:rsidRPr="008B1494">
        <w:rPr>
          <w:rFonts w:ascii="Tahoma" w:hAnsi="Tahoma" w:cs="Tahoma"/>
          <w:b/>
        </w:rPr>
        <w:lastRenderedPageBreak/>
        <w:t xml:space="preserve">Cellular Antioxidant </w:t>
      </w:r>
      <w:proofErr w:type="gramStart"/>
      <w:r w:rsidRPr="008B1494">
        <w:rPr>
          <w:rFonts w:ascii="Tahoma" w:hAnsi="Tahoma" w:cs="Tahoma"/>
          <w:b/>
        </w:rPr>
        <w:t>Assay  CAA</w:t>
      </w:r>
      <w:proofErr w:type="gramEnd"/>
      <w:r w:rsidRPr="008B1494">
        <w:rPr>
          <w:rFonts w:ascii="Tahoma" w:hAnsi="Tahoma" w:cs="Tahoma"/>
          <w:b/>
        </w:rPr>
        <w:t xml:space="preserve">   TAXIFOLIN-RICH EXTRACT</w:t>
      </w:r>
      <w:r w:rsidR="0041108B">
        <w:rPr>
          <w:rFonts w:ascii="Tahoma" w:hAnsi="Tahoma" w:cs="Tahoma"/>
        </w:rPr>
        <w:t xml:space="preserve"> / </w:t>
      </w:r>
      <w:r w:rsidR="0041108B" w:rsidRPr="0041108B">
        <w:rPr>
          <w:rFonts w:ascii="Tahoma" w:hAnsi="Tahoma" w:cs="Tahoma"/>
        </w:rPr>
        <w:t>Test by Brunswick Laboratories, INC (USA)</w:t>
      </w:r>
      <w:r w:rsidR="0041108B">
        <w:rPr>
          <w:rFonts w:ascii="Tahoma" w:hAnsi="Tahoma" w:cs="Tahoma"/>
        </w:rPr>
        <w:t xml:space="preserve"> /</w:t>
      </w:r>
    </w:p>
    <w:tbl>
      <w:tblPr>
        <w:tblW w:w="9801" w:type="dxa"/>
        <w:tblBorders>
          <w:top w:val="nil"/>
          <w:left w:val="nil"/>
          <w:bottom w:val="nil"/>
          <w:right w:val="nil"/>
        </w:tblBorders>
        <w:tblLayout w:type="fixed"/>
        <w:tblLook w:val="0000" w:firstRow="0" w:lastRow="0" w:firstColumn="0" w:lastColumn="0" w:noHBand="0" w:noVBand="0"/>
      </w:tblPr>
      <w:tblGrid>
        <w:gridCol w:w="1400"/>
        <w:gridCol w:w="1048"/>
        <w:gridCol w:w="352"/>
        <w:gridCol w:w="1400"/>
        <w:gridCol w:w="696"/>
        <w:gridCol w:w="704"/>
        <w:gridCol w:w="1400"/>
        <w:gridCol w:w="344"/>
        <w:gridCol w:w="1056"/>
        <w:gridCol w:w="1401"/>
      </w:tblGrid>
      <w:tr w:rsidR="008054C6" w:rsidRPr="008054C6" w:rsidTr="008054C6">
        <w:trPr>
          <w:trHeight w:val="191"/>
        </w:trPr>
        <w:tc>
          <w:tcPr>
            <w:tcW w:w="2448" w:type="dxa"/>
            <w:gridSpan w:val="2"/>
          </w:tcPr>
          <w:p w:rsidR="008054C6" w:rsidRPr="008054C6" w:rsidRDefault="008054C6" w:rsidP="008054C6">
            <w:pPr>
              <w:autoSpaceDE w:val="0"/>
              <w:autoSpaceDN w:val="0"/>
              <w:adjustRightInd w:val="0"/>
              <w:spacing w:after="0" w:line="240" w:lineRule="auto"/>
              <w:jc w:val="left"/>
              <w:rPr>
                <w:rFonts w:ascii="Tahoma" w:eastAsia="Calibri" w:hAnsi="Tahoma" w:cs="Tahoma"/>
                <w:b/>
                <w:bCs/>
                <w:lang w:bidi="ar-SA"/>
              </w:rPr>
            </w:pPr>
            <w:proofErr w:type="spellStart"/>
            <w:r w:rsidRPr="008054C6">
              <w:rPr>
                <w:rFonts w:ascii="Tahoma" w:eastAsia="Calibri" w:hAnsi="Tahoma" w:cs="Tahoma"/>
                <w:b/>
                <w:bCs/>
                <w:lang w:val="ru-RU" w:bidi="ar-SA"/>
              </w:rPr>
              <w:t>Results</w:t>
            </w:r>
            <w:proofErr w:type="spellEnd"/>
            <w:r w:rsidRPr="008054C6">
              <w:rPr>
                <w:rFonts w:ascii="Tahoma" w:eastAsia="Calibri" w:hAnsi="Tahoma" w:cs="Tahoma"/>
                <w:b/>
                <w:bCs/>
                <w:lang w:val="ru-RU" w:bidi="ar-SA"/>
              </w:rPr>
              <w:t xml:space="preserve">: </w:t>
            </w:r>
          </w:p>
          <w:p w:rsidR="008054C6" w:rsidRPr="008054C6" w:rsidRDefault="008054C6" w:rsidP="008054C6">
            <w:pPr>
              <w:autoSpaceDE w:val="0"/>
              <w:autoSpaceDN w:val="0"/>
              <w:adjustRightInd w:val="0"/>
              <w:spacing w:after="0" w:line="240" w:lineRule="auto"/>
              <w:jc w:val="left"/>
              <w:rPr>
                <w:rFonts w:ascii="Tahoma" w:eastAsia="Calibri" w:hAnsi="Tahoma" w:cs="Tahoma"/>
                <w:color w:val="000000"/>
                <w:lang w:val="ru-RU" w:bidi="ar-SA"/>
              </w:rPr>
            </w:pPr>
            <w:proofErr w:type="spellStart"/>
            <w:r w:rsidRPr="008054C6">
              <w:rPr>
                <w:rFonts w:ascii="Tahoma" w:eastAsia="Calibri" w:hAnsi="Tahoma" w:cs="Tahoma"/>
                <w:b/>
                <w:bCs/>
                <w:color w:val="000000"/>
                <w:lang w:val="ru-RU" w:bidi="ar-SA"/>
              </w:rPr>
              <w:t>Description</w:t>
            </w:r>
            <w:proofErr w:type="spellEnd"/>
            <w:r w:rsidRPr="008054C6">
              <w:rPr>
                <w:rFonts w:ascii="Tahoma" w:eastAsia="Calibri" w:hAnsi="Tahoma" w:cs="Tahoma"/>
                <w:b/>
                <w:bCs/>
                <w:color w:val="000000"/>
                <w:lang w:val="ru-RU" w:bidi="ar-SA"/>
              </w:rPr>
              <w:t xml:space="preserve"> </w:t>
            </w:r>
          </w:p>
        </w:tc>
        <w:tc>
          <w:tcPr>
            <w:tcW w:w="2448" w:type="dxa"/>
            <w:gridSpan w:val="3"/>
          </w:tcPr>
          <w:p w:rsidR="008054C6" w:rsidRPr="008054C6" w:rsidRDefault="008054C6" w:rsidP="008054C6">
            <w:pPr>
              <w:autoSpaceDE w:val="0"/>
              <w:autoSpaceDN w:val="0"/>
              <w:adjustRightInd w:val="0"/>
              <w:spacing w:after="0" w:line="240" w:lineRule="auto"/>
              <w:jc w:val="left"/>
              <w:rPr>
                <w:rFonts w:ascii="Tahoma" w:eastAsia="Calibri" w:hAnsi="Tahoma" w:cs="Tahoma"/>
                <w:color w:val="000000"/>
                <w:lang w:val="ru-RU" w:bidi="ar-SA"/>
              </w:rPr>
            </w:pPr>
            <w:r w:rsidRPr="008054C6">
              <w:rPr>
                <w:rFonts w:ascii="Tahoma" w:eastAsia="Calibri" w:hAnsi="Tahoma" w:cs="Tahoma"/>
                <w:b/>
                <w:bCs/>
                <w:color w:val="000000"/>
                <w:lang w:val="ru-RU" w:bidi="ar-SA"/>
              </w:rPr>
              <w:t xml:space="preserve"> </w:t>
            </w:r>
          </w:p>
        </w:tc>
        <w:tc>
          <w:tcPr>
            <w:tcW w:w="2448" w:type="dxa"/>
            <w:gridSpan w:val="3"/>
          </w:tcPr>
          <w:p w:rsidR="008054C6" w:rsidRPr="008054C6" w:rsidRDefault="008054C6" w:rsidP="008054C6">
            <w:pPr>
              <w:autoSpaceDE w:val="0"/>
              <w:autoSpaceDN w:val="0"/>
              <w:adjustRightInd w:val="0"/>
              <w:spacing w:after="0" w:line="240" w:lineRule="auto"/>
              <w:jc w:val="left"/>
              <w:rPr>
                <w:rFonts w:ascii="Tahoma" w:eastAsia="Calibri" w:hAnsi="Tahoma" w:cs="Tahoma"/>
                <w:color w:val="000000"/>
                <w:lang w:val="ru-RU" w:bidi="ar-SA"/>
              </w:rPr>
            </w:pPr>
            <w:proofErr w:type="spellStart"/>
            <w:r w:rsidRPr="008054C6">
              <w:rPr>
                <w:rFonts w:ascii="Tahoma" w:eastAsia="Calibri" w:hAnsi="Tahoma" w:cs="Tahoma"/>
                <w:b/>
                <w:bCs/>
                <w:color w:val="000000"/>
                <w:lang w:val="ru-RU" w:bidi="ar-SA"/>
              </w:rPr>
              <w:t>Test</w:t>
            </w:r>
            <w:proofErr w:type="spellEnd"/>
            <w:r w:rsidRPr="008054C6">
              <w:rPr>
                <w:rFonts w:ascii="Tahoma" w:eastAsia="Calibri" w:hAnsi="Tahoma" w:cs="Tahoma"/>
                <w:b/>
                <w:bCs/>
                <w:color w:val="000000"/>
                <w:lang w:val="ru-RU" w:bidi="ar-SA"/>
              </w:rPr>
              <w:t xml:space="preserve"> </w:t>
            </w:r>
          </w:p>
        </w:tc>
        <w:tc>
          <w:tcPr>
            <w:tcW w:w="2457" w:type="dxa"/>
            <w:gridSpan w:val="2"/>
          </w:tcPr>
          <w:p w:rsidR="008054C6" w:rsidRPr="008054C6" w:rsidRDefault="008054C6" w:rsidP="008054C6">
            <w:pPr>
              <w:autoSpaceDE w:val="0"/>
              <w:autoSpaceDN w:val="0"/>
              <w:adjustRightInd w:val="0"/>
              <w:spacing w:after="0" w:line="240" w:lineRule="auto"/>
              <w:jc w:val="left"/>
              <w:rPr>
                <w:rFonts w:ascii="Tahoma" w:eastAsia="Calibri" w:hAnsi="Tahoma" w:cs="Tahoma"/>
                <w:color w:val="000000"/>
                <w:lang w:val="ru-RU" w:bidi="ar-SA"/>
              </w:rPr>
            </w:pPr>
            <w:r w:rsidRPr="008054C6">
              <w:rPr>
                <w:rFonts w:ascii="Tahoma" w:eastAsia="Calibri" w:hAnsi="Tahoma" w:cs="Tahoma"/>
                <w:b/>
                <w:bCs/>
                <w:color w:val="000000"/>
                <w:lang w:bidi="ar-SA"/>
              </w:rPr>
              <w:t xml:space="preserve">   </w:t>
            </w:r>
            <w:proofErr w:type="spellStart"/>
            <w:r w:rsidRPr="008054C6">
              <w:rPr>
                <w:rFonts w:ascii="Tahoma" w:eastAsia="Calibri" w:hAnsi="Tahoma" w:cs="Tahoma"/>
                <w:b/>
                <w:bCs/>
                <w:color w:val="000000"/>
                <w:lang w:val="ru-RU" w:bidi="ar-SA"/>
              </w:rPr>
              <w:t>Result</w:t>
            </w:r>
            <w:proofErr w:type="spellEnd"/>
            <w:r w:rsidRPr="008054C6">
              <w:rPr>
                <w:rFonts w:ascii="Tahoma" w:eastAsia="Calibri" w:hAnsi="Tahoma" w:cs="Tahoma"/>
                <w:b/>
                <w:bCs/>
                <w:color w:val="000000"/>
                <w:lang w:val="ru-RU" w:bidi="ar-SA"/>
              </w:rPr>
              <w:t xml:space="preserve"> </w:t>
            </w:r>
          </w:p>
        </w:tc>
      </w:tr>
      <w:tr w:rsidR="008054C6" w:rsidRPr="008054C6" w:rsidTr="008054C6">
        <w:trPr>
          <w:trHeight w:val="100"/>
        </w:trPr>
        <w:tc>
          <w:tcPr>
            <w:tcW w:w="9801" w:type="dxa"/>
            <w:gridSpan w:val="10"/>
          </w:tcPr>
          <w:p w:rsidR="008054C6" w:rsidRPr="008054C6" w:rsidRDefault="008054C6" w:rsidP="008054C6">
            <w:pPr>
              <w:autoSpaceDE w:val="0"/>
              <w:autoSpaceDN w:val="0"/>
              <w:adjustRightInd w:val="0"/>
              <w:spacing w:after="0" w:line="240" w:lineRule="auto"/>
              <w:jc w:val="left"/>
              <w:rPr>
                <w:rFonts w:ascii="Tahoma" w:eastAsia="Calibri" w:hAnsi="Tahoma" w:cs="Tahoma"/>
                <w:color w:val="000000"/>
                <w:lang w:val="ru-RU" w:bidi="ar-SA"/>
              </w:rPr>
            </w:pPr>
            <w:r w:rsidRPr="008054C6">
              <w:rPr>
                <w:rFonts w:ascii="Tahoma" w:eastAsia="Calibri" w:hAnsi="Tahoma" w:cs="Tahoma"/>
                <w:b/>
                <w:bCs/>
                <w:color w:val="000000"/>
                <w:lang w:bidi="ar-SA"/>
              </w:rPr>
              <w:t xml:space="preserve">                                                                                                             </w:t>
            </w:r>
            <w:r w:rsidRPr="008054C6">
              <w:rPr>
                <w:rFonts w:ascii="Tahoma" w:eastAsia="Calibri" w:hAnsi="Tahoma" w:cs="Tahoma"/>
                <w:b/>
                <w:bCs/>
                <w:color w:val="000000"/>
                <w:lang w:val="ru-RU" w:bidi="ar-SA"/>
              </w:rPr>
              <w:t xml:space="preserve">EC50 </w:t>
            </w:r>
            <w:r w:rsidRPr="008054C6">
              <w:rPr>
                <w:rFonts w:ascii="Tahoma" w:eastAsia="Calibri" w:hAnsi="Tahoma" w:cs="Tahoma"/>
                <w:b/>
                <w:bCs/>
                <w:color w:val="000000"/>
                <w:lang w:bidi="ar-SA"/>
              </w:rPr>
              <w:t xml:space="preserve">                                                   </w:t>
            </w:r>
            <w:r w:rsidRPr="008054C6">
              <w:rPr>
                <w:rFonts w:ascii="Tahoma" w:eastAsia="Calibri" w:hAnsi="Tahoma" w:cs="Tahoma"/>
                <w:b/>
                <w:bCs/>
                <w:color w:val="000000"/>
                <w:lang w:val="ru-RU" w:bidi="ar-SA"/>
              </w:rPr>
              <w:t>CAA</w:t>
            </w:r>
          </w:p>
        </w:tc>
      </w:tr>
      <w:tr w:rsidR="008054C6" w:rsidRPr="008054C6" w:rsidTr="00E337B9">
        <w:trPr>
          <w:trHeight w:val="278"/>
        </w:trPr>
        <w:tc>
          <w:tcPr>
            <w:tcW w:w="1400" w:type="dxa"/>
          </w:tcPr>
          <w:p w:rsidR="008054C6" w:rsidRPr="008054C6" w:rsidRDefault="008054C6" w:rsidP="008C0E98">
            <w:pPr>
              <w:autoSpaceDE w:val="0"/>
              <w:autoSpaceDN w:val="0"/>
              <w:adjustRightInd w:val="0"/>
              <w:spacing w:after="0" w:line="240" w:lineRule="auto"/>
              <w:jc w:val="left"/>
              <w:rPr>
                <w:rFonts w:ascii="Tahoma" w:eastAsia="Calibri" w:hAnsi="Tahoma" w:cs="Tahoma"/>
                <w:color w:val="000000"/>
                <w:lang w:bidi="ar-SA"/>
              </w:rPr>
            </w:pPr>
            <w:r w:rsidRPr="008054C6">
              <w:rPr>
                <w:rFonts w:ascii="Tahoma" w:eastAsia="Calibri" w:hAnsi="Tahoma" w:cs="Tahoma"/>
                <w:color w:val="000000"/>
                <w:lang w:bidi="ar-SA"/>
              </w:rPr>
              <w:t>TAXIFOLIN rich extract “</w:t>
            </w:r>
            <w:r w:rsidR="008C0E98">
              <w:rPr>
                <w:rFonts w:ascii="Tahoma" w:eastAsia="Calibri" w:hAnsi="Tahoma" w:cs="Tahoma"/>
                <w:color w:val="000000"/>
                <w:lang w:bidi="ar-SA"/>
              </w:rPr>
              <w:t>Etalon Cosmetics</w:t>
            </w:r>
            <w:r w:rsidRPr="008054C6">
              <w:rPr>
                <w:rFonts w:ascii="Tahoma" w:eastAsia="Calibri" w:hAnsi="Tahoma" w:cs="Tahoma"/>
                <w:color w:val="000000"/>
                <w:lang w:bidi="ar-SA"/>
              </w:rPr>
              <w:t xml:space="preserve">” </w:t>
            </w:r>
          </w:p>
        </w:tc>
        <w:tc>
          <w:tcPr>
            <w:tcW w:w="1400" w:type="dxa"/>
            <w:gridSpan w:val="2"/>
          </w:tcPr>
          <w:p w:rsidR="008054C6" w:rsidRPr="008C0E98" w:rsidRDefault="008054C6" w:rsidP="008054C6">
            <w:pPr>
              <w:autoSpaceDE w:val="0"/>
              <w:autoSpaceDN w:val="0"/>
              <w:adjustRightInd w:val="0"/>
              <w:spacing w:after="0" w:line="240" w:lineRule="auto"/>
              <w:jc w:val="left"/>
              <w:rPr>
                <w:rFonts w:ascii="Tahoma" w:eastAsia="Calibri" w:hAnsi="Tahoma" w:cs="Tahoma"/>
                <w:color w:val="000000"/>
                <w:lang w:bidi="ar-SA"/>
              </w:rPr>
            </w:pPr>
            <w:r w:rsidRPr="008C0E98">
              <w:rPr>
                <w:rFonts w:ascii="Tahoma" w:eastAsia="Calibri" w:hAnsi="Tahoma" w:cs="Tahoma"/>
                <w:color w:val="000000"/>
                <w:lang w:bidi="ar-SA"/>
              </w:rPr>
              <w:t xml:space="preserve"> </w:t>
            </w:r>
          </w:p>
        </w:tc>
        <w:tc>
          <w:tcPr>
            <w:tcW w:w="1400" w:type="dxa"/>
          </w:tcPr>
          <w:p w:rsidR="008054C6" w:rsidRPr="008054C6" w:rsidRDefault="008054C6" w:rsidP="008054C6">
            <w:pPr>
              <w:autoSpaceDE w:val="0"/>
              <w:autoSpaceDN w:val="0"/>
              <w:adjustRightInd w:val="0"/>
              <w:spacing w:after="0" w:line="240" w:lineRule="auto"/>
              <w:jc w:val="left"/>
              <w:rPr>
                <w:rFonts w:ascii="Tahoma" w:eastAsia="Calibri" w:hAnsi="Tahoma" w:cs="Tahoma"/>
                <w:color w:val="000000"/>
                <w:lang w:val="ru-RU" w:bidi="ar-SA"/>
              </w:rPr>
            </w:pPr>
            <w:r w:rsidRPr="008054C6">
              <w:rPr>
                <w:rFonts w:ascii="Tahoma" w:eastAsia="Calibri" w:hAnsi="Tahoma" w:cs="Tahoma"/>
                <w:color w:val="000000"/>
                <w:lang w:val="ru-RU" w:bidi="ar-SA"/>
              </w:rPr>
              <w:t xml:space="preserve">CAA </w:t>
            </w:r>
          </w:p>
        </w:tc>
        <w:tc>
          <w:tcPr>
            <w:tcW w:w="1400" w:type="dxa"/>
            <w:gridSpan w:val="2"/>
          </w:tcPr>
          <w:p w:rsidR="008054C6" w:rsidRPr="008054C6" w:rsidRDefault="008054C6" w:rsidP="008054C6">
            <w:pPr>
              <w:autoSpaceDE w:val="0"/>
              <w:autoSpaceDN w:val="0"/>
              <w:adjustRightInd w:val="0"/>
              <w:spacing w:after="0" w:line="240" w:lineRule="auto"/>
              <w:jc w:val="left"/>
              <w:rPr>
                <w:rFonts w:ascii="Tahoma" w:eastAsia="Calibri" w:hAnsi="Tahoma" w:cs="Tahoma"/>
                <w:color w:val="000000"/>
                <w:lang w:val="ru-RU" w:bidi="ar-SA"/>
              </w:rPr>
            </w:pPr>
            <w:r w:rsidRPr="008054C6">
              <w:rPr>
                <w:rFonts w:ascii="Tahoma" w:eastAsia="Calibri" w:hAnsi="Tahoma" w:cs="Tahoma"/>
                <w:color w:val="000000"/>
                <w:lang w:val="ru-RU" w:bidi="ar-SA"/>
              </w:rPr>
              <w:t xml:space="preserve">61.17 </w:t>
            </w:r>
          </w:p>
        </w:tc>
        <w:tc>
          <w:tcPr>
            <w:tcW w:w="1400" w:type="dxa"/>
          </w:tcPr>
          <w:p w:rsidR="008054C6" w:rsidRPr="008054C6" w:rsidRDefault="008054C6" w:rsidP="008054C6">
            <w:pPr>
              <w:autoSpaceDE w:val="0"/>
              <w:autoSpaceDN w:val="0"/>
              <w:adjustRightInd w:val="0"/>
              <w:spacing w:after="0" w:line="240" w:lineRule="auto"/>
              <w:jc w:val="left"/>
              <w:rPr>
                <w:rFonts w:ascii="Tahoma" w:eastAsia="Calibri" w:hAnsi="Tahoma" w:cs="Tahoma"/>
                <w:color w:val="000000"/>
                <w:lang w:val="ru-RU" w:bidi="ar-SA"/>
              </w:rPr>
            </w:pPr>
            <w:proofErr w:type="spellStart"/>
            <w:r w:rsidRPr="008054C6">
              <w:rPr>
                <w:rFonts w:ascii="Tahoma" w:eastAsia="Calibri" w:hAnsi="Tahoma" w:cs="Tahoma"/>
                <w:color w:val="000000"/>
                <w:lang w:val="ru-RU" w:bidi="ar-SA"/>
              </w:rPr>
              <w:t>μg</w:t>
            </w:r>
            <w:proofErr w:type="spellEnd"/>
            <w:r w:rsidRPr="008054C6">
              <w:rPr>
                <w:rFonts w:ascii="Tahoma" w:eastAsia="Calibri" w:hAnsi="Tahoma" w:cs="Tahoma"/>
                <w:color w:val="000000"/>
                <w:lang w:val="ru-RU" w:bidi="ar-SA"/>
              </w:rPr>
              <w:t>/</w:t>
            </w:r>
            <w:proofErr w:type="spellStart"/>
            <w:r w:rsidRPr="008054C6">
              <w:rPr>
                <w:rFonts w:ascii="Tahoma" w:eastAsia="Calibri" w:hAnsi="Tahoma" w:cs="Tahoma"/>
                <w:color w:val="000000"/>
                <w:lang w:val="ru-RU" w:bidi="ar-SA"/>
              </w:rPr>
              <w:t>mL</w:t>
            </w:r>
            <w:proofErr w:type="spellEnd"/>
            <w:r w:rsidRPr="008054C6">
              <w:rPr>
                <w:rFonts w:ascii="Tahoma" w:eastAsia="Calibri" w:hAnsi="Tahoma" w:cs="Tahoma"/>
                <w:color w:val="000000"/>
                <w:lang w:val="ru-RU" w:bidi="ar-SA"/>
              </w:rPr>
              <w:t xml:space="preserve"> </w:t>
            </w:r>
          </w:p>
        </w:tc>
        <w:tc>
          <w:tcPr>
            <w:tcW w:w="1400" w:type="dxa"/>
            <w:gridSpan w:val="2"/>
          </w:tcPr>
          <w:p w:rsidR="008054C6" w:rsidRPr="008054C6" w:rsidRDefault="008054C6" w:rsidP="008054C6">
            <w:pPr>
              <w:autoSpaceDE w:val="0"/>
              <w:autoSpaceDN w:val="0"/>
              <w:adjustRightInd w:val="0"/>
              <w:spacing w:after="0" w:line="240" w:lineRule="auto"/>
              <w:jc w:val="left"/>
              <w:rPr>
                <w:rFonts w:ascii="Tahoma" w:eastAsia="Calibri" w:hAnsi="Tahoma" w:cs="Tahoma"/>
                <w:color w:val="000000"/>
                <w:lang w:val="ru-RU" w:bidi="ar-SA"/>
              </w:rPr>
            </w:pPr>
            <w:r w:rsidRPr="008054C6">
              <w:rPr>
                <w:rFonts w:ascii="Tahoma" w:eastAsia="Calibri" w:hAnsi="Tahoma" w:cs="Tahoma"/>
                <w:color w:val="000000"/>
                <w:lang w:val="ru-RU" w:bidi="ar-SA"/>
              </w:rPr>
              <w:t xml:space="preserve">437.77 </w:t>
            </w:r>
          </w:p>
        </w:tc>
        <w:tc>
          <w:tcPr>
            <w:tcW w:w="1401" w:type="dxa"/>
          </w:tcPr>
          <w:p w:rsidR="008054C6" w:rsidRPr="008054C6" w:rsidRDefault="008054C6" w:rsidP="008054C6">
            <w:pPr>
              <w:autoSpaceDE w:val="0"/>
              <w:autoSpaceDN w:val="0"/>
              <w:adjustRightInd w:val="0"/>
              <w:spacing w:after="0" w:line="240" w:lineRule="auto"/>
              <w:jc w:val="left"/>
              <w:rPr>
                <w:rFonts w:ascii="Tahoma" w:eastAsia="Calibri" w:hAnsi="Tahoma" w:cs="Tahoma"/>
                <w:color w:val="000000"/>
                <w:lang w:val="ru-RU" w:bidi="ar-SA"/>
              </w:rPr>
            </w:pPr>
            <w:proofErr w:type="spellStart"/>
            <w:r w:rsidRPr="008054C6">
              <w:rPr>
                <w:rFonts w:ascii="Tahoma" w:eastAsia="Calibri" w:hAnsi="Tahoma" w:cs="Tahoma"/>
                <w:color w:val="000000"/>
                <w:lang w:val="ru-RU" w:bidi="ar-SA"/>
              </w:rPr>
              <w:t>μmole</w:t>
            </w:r>
            <w:proofErr w:type="spellEnd"/>
            <w:r w:rsidRPr="008054C6">
              <w:rPr>
                <w:rFonts w:ascii="Tahoma" w:eastAsia="Calibri" w:hAnsi="Tahoma" w:cs="Tahoma"/>
                <w:color w:val="000000"/>
                <w:lang w:val="ru-RU" w:bidi="ar-SA"/>
              </w:rPr>
              <w:t xml:space="preserve"> QE/</w:t>
            </w:r>
            <w:proofErr w:type="spellStart"/>
            <w:r w:rsidRPr="008054C6">
              <w:rPr>
                <w:rFonts w:ascii="Tahoma" w:eastAsia="Calibri" w:hAnsi="Tahoma" w:cs="Tahoma"/>
                <w:color w:val="000000"/>
                <w:lang w:val="ru-RU" w:bidi="ar-SA"/>
              </w:rPr>
              <w:t>gram</w:t>
            </w:r>
            <w:proofErr w:type="spellEnd"/>
            <w:r w:rsidRPr="008054C6">
              <w:rPr>
                <w:rFonts w:ascii="Tahoma" w:eastAsia="Calibri" w:hAnsi="Tahoma" w:cs="Tahoma"/>
                <w:color w:val="000000"/>
                <w:lang w:val="ru-RU" w:bidi="ar-SA"/>
              </w:rPr>
              <w:t xml:space="preserve"> </w:t>
            </w:r>
          </w:p>
        </w:tc>
      </w:tr>
      <w:tr w:rsidR="008054C6" w:rsidRPr="008054C6" w:rsidTr="00E337B9">
        <w:trPr>
          <w:trHeight w:val="278"/>
        </w:trPr>
        <w:tc>
          <w:tcPr>
            <w:tcW w:w="1400" w:type="dxa"/>
          </w:tcPr>
          <w:p w:rsidR="008054C6" w:rsidRPr="008054C6" w:rsidRDefault="008054C6" w:rsidP="008054C6">
            <w:pPr>
              <w:autoSpaceDE w:val="0"/>
              <w:autoSpaceDN w:val="0"/>
              <w:adjustRightInd w:val="0"/>
              <w:spacing w:after="0" w:line="240" w:lineRule="auto"/>
              <w:jc w:val="left"/>
              <w:rPr>
                <w:rFonts w:ascii="Tahoma" w:eastAsia="Calibri" w:hAnsi="Tahoma" w:cs="Tahoma"/>
                <w:color w:val="000000"/>
                <w:lang w:val="ru-RU" w:bidi="ar-SA"/>
              </w:rPr>
            </w:pPr>
          </w:p>
        </w:tc>
        <w:tc>
          <w:tcPr>
            <w:tcW w:w="1400" w:type="dxa"/>
            <w:gridSpan w:val="2"/>
          </w:tcPr>
          <w:p w:rsidR="008054C6" w:rsidRPr="008054C6" w:rsidRDefault="008054C6" w:rsidP="008054C6">
            <w:pPr>
              <w:autoSpaceDE w:val="0"/>
              <w:autoSpaceDN w:val="0"/>
              <w:adjustRightInd w:val="0"/>
              <w:spacing w:after="0" w:line="240" w:lineRule="auto"/>
              <w:jc w:val="left"/>
              <w:rPr>
                <w:rFonts w:ascii="Tahoma" w:eastAsia="Calibri" w:hAnsi="Tahoma" w:cs="Tahoma"/>
                <w:color w:val="000000"/>
                <w:lang w:val="ru-RU" w:bidi="ar-SA"/>
              </w:rPr>
            </w:pPr>
          </w:p>
        </w:tc>
        <w:tc>
          <w:tcPr>
            <w:tcW w:w="1400" w:type="dxa"/>
          </w:tcPr>
          <w:p w:rsidR="008054C6" w:rsidRPr="008054C6" w:rsidRDefault="008054C6" w:rsidP="008054C6">
            <w:pPr>
              <w:autoSpaceDE w:val="0"/>
              <w:autoSpaceDN w:val="0"/>
              <w:adjustRightInd w:val="0"/>
              <w:spacing w:after="0" w:line="240" w:lineRule="auto"/>
              <w:jc w:val="left"/>
              <w:rPr>
                <w:rFonts w:ascii="Tahoma" w:eastAsia="Calibri" w:hAnsi="Tahoma" w:cs="Tahoma"/>
                <w:color w:val="000000"/>
                <w:lang w:val="ru-RU" w:bidi="ar-SA"/>
              </w:rPr>
            </w:pPr>
          </w:p>
        </w:tc>
        <w:tc>
          <w:tcPr>
            <w:tcW w:w="1400" w:type="dxa"/>
            <w:gridSpan w:val="2"/>
          </w:tcPr>
          <w:p w:rsidR="008054C6" w:rsidRPr="008054C6" w:rsidRDefault="008054C6" w:rsidP="008054C6">
            <w:pPr>
              <w:autoSpaceDE w:val="0"/>
              <w:autoSpaceDN w:val="0"/>
              <w:adjustRightInd w:val="0"/>
              <w:spacing w:after="0" w:line="240" w:lineRule="auto"/>
              <w:jc w:val="left"/>
              <w:rPr>
                <w:rFonts w:ascii="Tahoma" w:eastAsia="Calibri" w:hAnsi="Tahoma" w:cs="Tahoma"/>
                <w:color w:val="000000"/>
                <w:lang w:val="ru-RU" w:bidi="ar-SA"/>
              </w:rPr>
            </w:pPr>
          </w:p>
        </w:tc>
        <w:tc>
          <w:tcPr>
            <w:tcW w:w="1400" w:type="dxa"/>
          </w:tcPr>
          <w:p w:rsidR="008054C6" w:rsidRPr="008054C6" w:rsidRDefault="008054C6" w:rsidP="008054C6">
            <w:pPr>
              <w:autoSpaceDE w:val="0"/>
              <w:autoSpaceDN w:val="0"/>
              <w:adjustRightInd w:val="0"/>
              <w:spacing w:after="0" w:line="240" w:lineRule="auto"/>
              <w:jc w:val="left"/>
              <w:rPr>
                <w:rFonts w:ascii="Tahoma" w:eastAsia="Calibri" w:hAnsi="Tahoma" w:cs="Tahoma"/>
                <w:color w:val="000000"/>
                <w:lang w:val="ru-RU" w:bidi="ar-SA"/>
              </w:rPr>
            </w:pPr>
          </w:p>
        </w:tc>
        <w:tc>
          <w:tcPr>
            <w:tcW w:w="1400" w:type="dxa"/>
            <w:gridSpan w:val="2"/>
          </w:tcPr>
          <w:p w:rsidR="008054C6" w:rsidRPr="008054C6" w:rsidRDefault="008054C6" w:rsidP="008054C6">
            <w:pPr>
              <w:autoSpaceDE w:val="0"/>
              <w:autoSpaceDN w:val="0"/>
              <w:adjustRightInd w:val="0"/>
              <w:spacing w:after="0" w:line="240" w:lineRule="auto"/>
              <w:jc w:val="left"/>
              <w:rPr>
                <w:rFonts w:ascii="Tahoma" w:eastAsia="Calibri" w:hAnsi="Tahoma" w:cs="Tahoma"/>
                <w:color w:val="000000"/>
                <w:lang w:val="ru-RU" w:bidi="ar-SA"/>
              </w:rPr>
            </w:pPr>
          </w:p>
        </w:tc>
        <w:tc>
          <w:tcPr>
            <w:tcW w:w="1401" w:type="dxa"/>
          </w:tcPr>
          <w:p w:rsidR="008054C6" w:rsidRPr="008054C6" w:rsidRDefault="008054C6" w:rsidP="008054C6">
            <w:pPr>
              <w:autoSpaceDE w:val="0"/>
              <w:autoSpaceDN w:val="0"/>
              <w:adjustRightInd w:val="0"/>
              <w:spacing w:after="0" w:line="240" w:lineRule="auto"/>
              <w:jc w:val="left"/>
              <w:rPr>
                <w:rFonts w:ascii="Tahoma" w:eastAsia="Calibri" w:hAnsi="Tahoma" w:cs="Tahoma"/>
                <w:color w:val="000000"/>
                <w:lang w:val="ru-RU" w:bidi="ar-SA"/>
              </w:rPr>
            </w:pPr>
          </w:p>
        </w:tc>
      </w:tr>
    </w:tbl>
    <w:p w:rsidR="008054C6" w:rsidRPr="008B1494" w:rsidRDefault="008054C6" w:rsidP="00B82F00">
      <w:pPr>
        <w:ind w:left="-567"/>
        <w:rPr>
          <w:rFonts w:ascii="Tahoma" w:hAnsi="Tahoma" w:cs="Tahoma"/>
          <w:i/>
        </w:rPr>
      </w:pPr>
      <w:r w:rsidRPr="008B1494">
        <w:rPr>
          <w:rFonts w:ascii="Tahoma" w:hAnsi="Tahoma" w:cs="Tahoma"/>
          <w:i/>
        </w:rPr>
        <w:t xml:space="preserve">Cellular Antioxidant Assay measures intracellular antioxidant levels and inhibition of oxidation. </w:t>
      </w:r>
    </w:p>
    <w:p w:rsidR="008054C6" w:rsidRPr="008B1494" w:rsidRDefault="008054C6" w:rsidP="00B82F00">
      <w:pPr>
        <w:ind w:left="-567"/>
        <w:rPr>
          <w:rFonts w:ascii="Tahoma" w:hAnsi="Tahoma" w:cs="Tahoma"/>
          <w:i/>
        </w:rPr>
      </w:pPr>
      <w:r w:rsidRPr="008B1494">
        <w:rPr>
          <w:rFonts w:ascii="Tahoma" w:hAnsi="Tahoma" w:cs="Tahoma"/>
          <w:i/>
        </w:rPr>
        <w:t>It is a preclinical measure of bioavailability that describes the amount of a substance to be absorbed by cells as well as its antioxidant effectiveness within the cell.</w:t>
      </w:r>
      <w:r w:rsidRPr="008B1494">
        <w:rPr>
          <w:i/>
        </w:rPr>
        <w:t xml:space="preserve"> </w:t>
      </w:r>
      <w:r w:rsidRPr="008B1494">
        <w:rPr>
          <w:rFonts w:ascii="Tahoma" w:hAnsi="Tahoma" w:cs="Tahoma"/>
          <w:i/>
        </w:rPr>
        <w:t xml:space="preserve">Quercetin is used as the standard, and the results are expressed as </w:t>
      </w:r>
      <w:proofErr w:type="spellStart"/>
      <w:r w:rsidRPr="008B1494">
        <w:rPr>
          <w:rFonts w:ascii="Tahoma" w:hAnsi="Tahoma" w:cs="Tahoma"/>
          <w:i/>
        </w:rPr>
        <w:t>μmole</w:t>
      </w:r>
      <w:proofErr w:type="spellEnd"/>
      <w:r w:rsidRPr="008B1494">
        <w:rPr>
          <w:rFonts w:ascii="Tahoma" w:hAnsi="Tahoma" w:cs="Tahoma"/>
          <w:i/>
        </w:rPr>
        <w:t xml:space="preserve"> quercetin equivalency per gram (or milliliter) of a tested material.</w:t>
      </w:r>
    </w:p>
    <w:p w:rsidR="00C84E4C" w:rsidRDefault="007406C8" w:rsidP="00B82F00">
      <w:pPr>
        <w:ind w:left="-567"/>
        <w:rPr>
          <w:rFonts w:ascii="Tahoma" w:hAnsi="Tahoma" w:cs="Tahoma"/>
        </w:rPr>
      </w:pPr>
      <w:r>
        <w:rPr>
          <w:rFonts w:ascii="Tahoma" w:hAnsi="Tahoma" w:cs="Tahoma"/>
          <w:noProof/>
          <w:lang w:val="ru-RU" w:eastAsia="ru-RU" w:bidi="ar-SA"/>
        </w:rPr>
        <mc:AlternateContent>
          <mc:Choice Requires="wps">
            <w:drawing>
              <wp:anchor distT="0" distB="0" distL="114300" distR="114300" simplePos="0" relativeHeight="251660288" behindDoc="0" locked="0" layoutInCell="1" allowOverlap="1" wp14:anchorId="7B20D31E" wp14:editId="35502859">
                <wp:simplePos x="0" y="0"/>
                <wp:positionH relativeFrom="column">
                  <wp:posOffset>1973841</wp:posOffset>
                </wp:positionH>
                <wp:positionV relativeFrom="paragraph">
                  <wp:posOffset>1397224</wp:posOffset>
                </wp:positionV>
                <wp:extent cx="3884258" cy="1488141"/>
                <wp:effectExtent l="0" t="0" r="21590" b="17145"/>
                <wp:wrapNone/>
                <wp:docPr id="19" name="Поле 19"/>
                <wp:cNvGraphicFramePr/>
                <a:graphic xmlns:a="http://schemas.openxmlformats.org/drawingml/2006/main">
                  <a:graphicData uri="http://schemas.microsoft.com/office/word/2010/wordprocessingShape">
                    <wps:wsp>
                      <wps:cNvSpPr txBox="1"/>
                      <wps:spPr>
                        <a:xfrm>
                          <a:off x="0" y="0"/>
                          <a:ext cx="3884258" cy="148814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337B9" w:rsidRPr="0041108B" w:rsidRDefault="00E337B9">
                            <w:pPr>
                              <w:rPr>
                                <w:rFonts w:ascii="Tahoma" w:hAnsi="Tahoma" w:cs="Tahoma"/>
                              </w:rPr>
                            </w:pPr>
                            <w:r w:rsidRPr="0041108B">
                              <w:rPr>
                                <w:rFonts w:ascii="Tahoma" w:hAnsi="Tahoma" w:cs="Tahoma"/>
                              </w:rPr>
                              <w:t xml:space="preserve">In addition, within the large family of flavonoids, </w:t>
                            </w:r>
                            <w:proofErr w:type="spellStart"/>
                            <w:r w:rsidRPr="0041108B">
                              <w:rPr>
                                <w:rFonts w:ascii="Tahoma" w:hAnsi="Tahoma" w:cs="Tahoma"/>
                              </w:rPr>
                              <w:t>Dihydroflavonols</w:t>
                            </w:r>
                            <w:proofErr w:type="spellEnd"/>
                            <w:r w:rsidRPr="0041108B">
                              <w:rPr>
                                <w:rFonts w:ascii="Tahoma" w:hAnsi="Tahoma" w:cs="Tahoma"/>
                              </w:rPr>
                              <w:t xml:space="preserve"> and namely </w:t>
                            </w:r>
                            <w:proofErr w:type="spellStart"/>
                            <w:r w:rsidRPr="0041108B">
                              <w:rPr>
                                <w:rFonts w:ascii="Tahoma" w:hAnsi="Tahoma" w:cs="Tahoma"/>
                              </w:rPr>
                              <w:t>Taxifolin</w:t>
                            </w:r>
                            <w:proofErr w:type="spellEnd"/>
                            <w:r w:rsidRPr="0041108B">
                              <w:rPr>
                                <w:rFonts w:ascii="Tahoma" w:hAnsi="Tahoma" w:cs="Tahoma"/>
                              </w:rPr>
                              <w:t xml:space="preserve"> present a unique structural feature known as chirality, which distinguishes them from all other classes of flavonoids.</w:t>
                            </w:r>
                            <w:r w:rsidRPr="0041108B">
                              <w:t xml:space="preserve"> </w:t>
                            </w:r>
                            <w:r w:rsidRPr="0041108B">
                              <w:rPr>
                                <w:rFonts w:ascii="Tahoma" w:hAnsi="Tahoma" w:cs="Tahoma"/>
                              </w:rPr>
                              <w:t xml:space="preserve">Almost all </w:t>
                            </w:r>
                            <w:proofErr w:type="spellStart"/>
                            <w:r w:rsidRPr="0041108B">
                              <w:rPr>
                                <w:rFonts w:ascii="Tahoma" w:hAnsi="Tahoma" w:cs="Tahoma"/>
                              </w:rPr>
                              <w:t>dihydroflavonols</w:t>
                            </w:r>
                            <w:proofErr w:type="spellEnd"/>
                            <w:r w:rsidRPr="0041108B">
                              <w:rPr>
                                <w:rFonts w:ascii="Tahoma" w:hAnsi="Tahoma" w:cs="Tahoma"/>
                              </w:rPr>
                              <w:t xml:space="preserve"> such as </w:t>
                            </w:r>
                            <w:proofErr w:type="spellStart"/>
                            <w:r>
                              <w:rPr>
                                <w:rFonts w:ascii="Tahoma" w:hAnsi="Tahoma" w:cs="Tahoma"/>
                              </w:rPr>
                              <w:t>Taxifolin</w:t>
                            </w:r>
                            <w:proofErr w:type="spellEnd"/>
                            <w:r w:rsidRPr="0041108B">
                              <w:rPr>
                                <w:rFonts w:ascii="Tahoma" w:hAnsi="Tahoma" w:cs="Tahoma"/>
                              </w:rPr>
                              <w:t xml:space="preserve"> have two chiral carbon atoms in position 2 and 3.</w:t>
                            </w:r>
                            <w:r>
                              <w:rPr>
                                <w:rFonts w:ascii="Tahoma" w:hAnsi="Tahoma" w:cs="Tahoma"/>
                              </w:rPr>
                              <w:t xml:space="preserve"> </w:t>
                            </w:r>
                            <w:r w:rsidRPr="007406C8">
                              <w:rPr>
                                <w:rFonts w:ascii="Tahoma" w:hAnsi="Tahoma" w:cs="Tahoma"/>
                              </w:rPr>
                              <w:t xml:space="preserve">The term optical activity, which is absolutely referred to </w:t>
                            </w:r>
                            <w:proofErr w:type="spellStart"/>
                            <w:r>
                              <w:rPr>
                                <w:rFonts w:ascii="Tahoma" w:hAnsi="Tahoma" w:cs="Tahoma"/>
                              </w:rPr>
                              <w:t>Taxifolin</w:t>
                            </w:r>
                            <w:proofErr w:type="spellEnd"/>
                            <w:r>
                              <w:rPr>
                                <w:rFonts w:ascii="Tahoma" w:hAnsi="Tahoma" w:cs="Tahoma"/>
                              </w:rPr>
                              <w:t xml:space="preserve"> </w:t>
                            </w:r>
                            <w:r w:rsidRPr="007406C8">
                              <w:rPr>
                                <w:rFonts w:ascii="Tahoma" w:hAnsi="Tahoma" w:cs="Tahoma"/>
                              </w:rPr>
                              <w:t>native molecule form, is derived from the interaction of chiral materials with polarized light.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9" o:spid="_x0000_s1027" type="#_x0000_t202" style="position:absolute;left:0;text-align:left;margin-left:155.4pt;margin-top:110pt;width:305.85pt;height:11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" fillcolor="white [3201]" strokeweight=".5pt">
                <v:textbox>
                  <w:txbxContent>
                    <w:p w:rsidR="00E337B9" w:rsidRPr="0041108B" w:rsidRDefault="00E337B9">
                      <w:pPr>
                        <w:rPr>
                          <w:rFonts w:ascii="Tahoma" w:hAnsi="Tahoma" w:cs="Tahoma"/>
                        </w:rPr>
                      </w:pPr>
                      <w:r w:rsidRPr="0041108B">
                        <w:rPr>
                          <w:rFonts w:ascii="Tahoma" w:hAnsi="Tahoma" w:cs="Tahoma"/>
                        </w:rPr>
                        <w:t xml:space="preserve">In addition, within the large family of flavonoids, </w:t>
                      </w:r>
                      <w:proofErr w:type="spellStart"/>
                      <w:r w:rsidRPr="0041108B">
                        <w:rPr>
                          <w:rFonts w:ascii="Tahoma" w:hAnsi="Tahoma" w:cs="Tahoma"/>
                        </w:rPr>
                        <w:t>Dihydroflavonols</w:t>
                      </w:r>
                      <w:proofErr w:type="spellEnd"/>
                      <w:r w:rsidRPr="0041108B">
                        <w:rPr>
                          <w:rFonts w:ascii="Tahoma" w:hAnsi="Tahoma" w:cs="Tahoma"/>
                        </w:rPr>
                        <w:t xml:space="preserve"> and namely </w:t>
                      </w:r>
                      <w:proofErr w:type="spellStart"/>
                      <w:r w:rsidRPr="0041108B">
                        <w:rPr>
                          <w:rFonts w:ascii="Tahoma" w:hAnsi="Tahoma" w:cs="Tahoma"/>
                        </w:rPr>
                        <w:t>Taxifolin</w:t>
                      </w:r>
                      <w:proofErr w:type="spellEnd"/>
                      <w:r w:rsidRPr="0041108B">
                        <w:rPr>
                          <w:rFonts w:ascii="Tahoma" w:hAnsi="Tahoma" w:cs="Tahoma"/>
                        </w:rPr>
                        <w:t xml:space="preserve"> present a unique structural feature known as chirality, which distinguishes them from all other classes of flavonoids.</w:t>
                      </w:r>
                      <w:r w:rsidRPr="0041108B">
                        <w:t xml:space="preserve"> </w:t>
                      </w:r>
                      <w:r w:rsidRPr="0041108B">
                        <w:rPr>
                          <w:rFonts w:ascii="Tahoma" w:hAnsi="Tahoma" w:cs="Tahoma"/>
                        </w:rPr>
                        <w:t xml:space="preserve">Almost all </w:t>
                      </w:r>
                      <w:proofErr w:type="spellStart"/>
                      <w:r w:rsidRPr="0041108B">
                        <w:rPr>
                          <w:rFonts w:ascii="Tahoma" w:hAnsi="Tahoma" w:cs="Tahoma"/>
                        </w:rPr>
                        <w:t>dihydroflavonols</w:t>
                      </w:r>
                      <w:proofErr w:type="spellEnd"/>
                      <w:r w:rsidRPr="0041108B">
                        <w:rPr>
                          <w:rFonts w:ascii="Tahoma" w:hAnsi="Tahoma" w:cs="Tahoma"/>
                        </w:rPr>
                        <w:t xml:space="preserve"> such as </w:t>
                      </w:r>
                      <w:proofErr w:type="spellStart"/>
                      <w:r>
                        <w:rPr>
                          <w:rFonts w:ascii="Tahoma" w:hAnsi="Tahoma" w:cs="Tahoma"/>
                        </w:rPr>
                        <w:t>Taxifolin</w:t>
                      </w:r>
                      <w:proofErr w:type="spellEnd"/>
                      <w:r w:rsidRPr="0041108B">
                        <w:rPr>
                          <w:rFonts w:ascii="Tahoma" w:hAnsi="Tahoma" w:cs="Tahoma"/>
                        </w:rPr>
                        <w:t xml:space="preserve"> have two chiral carbon atoms in position 2 and 3.</w:t>
                      </w:r>
                      <w:r>
                        <w:rPr>
                          <w:rFonts w:ascii="Tahoma" w:hAnsi="Tahoma" w:cs="Tahoma"/>
                        </w:rPr>
                        <w:t xml:space="preserve"> </w:t>
                      </w:r>
                      <w:r w:rsidRPr="007406C8">
                        <w:rPr>
                          <w:rFonts w:ascii="Tahoma" w:hAnsi="Tahoma" w:cs="Tahoma"/>
                        </w:rPr>
                        <w:t xml:space="preserve">The term optical activity, which is absolutely referred to </w:t>
                      </w:r>
                      <w:proofErr w:type="spellStart"/>
                      <w:r>
                        <w:rPr>
                          <w:rFonts w:ascii="Tahoma" w:hAnsi="Tahoma" w:cs="Tahoma"/>
                        </w:rPr>
                        <w:t>Taxifolin</w:t>
                      </w:r>
                      <w:proofErr w:type="spellEnd"/>
                      <w:r>
                        <w:rPr>
                          <w:rFonts w:ascii="Tahoma" w:hAnsi="Tahoma" w:cs="Tahoma"/>
                        </w:rPr>
                        <w:t xml:space="preserve"> </w:t>
                      </w:r>
                      <w:r w:rsidRPr="007406C8">
                        <w:rPr>
                          <w:rFonts w:ascii="Tahoma" w:hAnsi="Tahoma" w:cs="Tahoma"/>
                        </w:rPr>
                        <w:t>native molecule form, is derived from the interaction of chiral materials with polarized light.</w:t>
                      </w:r>
                    </w:p>
                  </w:txbxContent>
                </v:textbox>
              </v:shape>
            </w:pict>
          </mc:Fallback>
        </mc:AlternateContent>
      </w:r>
      <w:r w:rsidR="00C84E4C" w:rsidRPr="00C84E4C">
        <w:rPr>
          <w:rFonts w:ascii="Tahoma" w:hAnsi="Tahoma" w:cs="Tahoma"/>
        </w:rPr>
        <w:t>Stressors (external and internal; physical, mental and emotional) can cause reactive oxygen species to flourish and the body’s antioxidant cycle cannot keep up the same pace to wipe them out</w:t>
      </w:r>
      <w:r w:rsidR="00C84E4C">
        <w:rPr>
          <w:rFonts w:ascii="Tahoma" w:hAnsi="Tahoma" w:cs="Tahoma"/>
        </w:rPr>
        <w:t xml:space="preserve">. </w:t>
      </w:r>
      <w:r w:rsidR="00C84E4C" w:rsidRPr="00C84E4C">
        <w:rPr>
          <w:rFonts w:ascii="Tahoma" w:hAnsi="Tahoma" w:cs="Tahoma"/>
        </w:rPr>
        <w:t>The damage done by oxidative stress to the body’s cells, proteins and DNA manifests itself in a variety of ways, contributing to accelerated aging and risk factors for disease. The object is to stop free radicals from proliferating and disable their damaging activity.</w:t>
      </w:r>
      <w:r w:rsidR="00C84E4C">
        <w:rPr>
          <w:rFonts w:ascii="Tahoma" w:hAnsi="Tahoma" w:cs="Tahoma"/>
        </w:rPr>
        <w:t xml:space="preserve"> </w:t>
      </w:r>
      <w:r w:rsidR="00C84E4C" w:rsidRPr="00C84E4C">
        <w:rPr>
          <w:rFonts w:ascii="Tahoma" w:hAnsi="Tahoma" w:cs="Tahoma"/>
        </w:rPr>
        <w:t xml:space="preserve">Decades of studies on antioxidants has led to development of the theory that aging </w:t>
      </w:r>
      <w:proofErr w:type="gramStart"/>
      <w:r w:rsidR="00C84E4C" w:rsidRPr="00C84E4C">
        <w:rPr>
          <w:rFonts w:ascii="Tahoma" w:hAnsi="Tahoma" w:cs="Tahoma"/>
        </w:rPr>
        <w:t>itself</w:t>
      </w:r>
      <w:proofErr w:type="gramEnd"/>
      <w:r w:rsidR="00C84E4C" w:rsidRPr="00C84E4C">
        <w:rPr>
          <w:rFonts w:ascii="Tahoma" w:hAnsi="Tahoma" w:cs="Tahoma"/>
        </w:rPr>
        <w:t xml:space="preserve"> and its root causes lay in the oxidative stress that develops over time in the body. Today we understand that many chronic health conditions have their origin from oxidative stress, and so to manage these conditions it’s important to manage oxidative stress.</w:t>
      </w:r>
    </w:p>
    <w:p w:rsidR="0041108B" w:rsidRDefault="0041108B" w:rsidP="00B82F00">
      <w:pPr>
        <w:ind w:left="-567"/>
        <w:rPr>
          <w:rFonts w:ascii="Tahoma" w:hAnsi="Tahoma" w:cs="Tahoma"/>
        </w:rPr>
      </w:pPr>
      <w:r>
        <w:rPr>
          <w:rFonts w:ascii="Tahoma" w:hAnsi="Tahoma" w:cs="Tahoma"/>
          <w:noProof/>
          <w:lang w:val="ru-RU" w:eastAsia="ru-RU" w:bidi="ar-SA"/>
        </w:rPr>
        <w:drawing>
          <wp:inline distT="0" distB="0" distL="0" distR="0">
            <wp:extent cx="2277036" cy="1244131"/>
            <wp:effectExtent l="0" t="0" r="0" b="0"/>
            <wp:docPr id="17" name="Рисунок 17" descr="C:\ACTIVITY\AGRUSCHIM\SPh_Plan_Dogovor\Stokholm_May18\Materials_for_Exhibition\DHQ-molecular-sh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CTIVITY\AGRUSCHIM\SPh_Plan_Dogovor\Stokholm_May18\Materials_for_Exhibition\DHQ-molecular-shem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77164" cy="1244201"/>
                    </a:xfrm>
                    <a:prstGeom prst="rect">
                      <a:avLst/>
                    </a:prstGeom>
                    <a:noFill/>
                    <a:ln>
                      <a:noFill/>
                    </a:ln>
                  </pic:spPr>
                </pic:pic>
              </a:graphicData>
            </a:graphic>
          </wp:inline>
        </w:drawing>
      </w:r>
    </w:p>
    <w:p w:rsidR="007A3B6F" w:rsidRDefault="009E161F" w:rsidP="00B82F00">
      <w:pPr>
        <w:ind w:left="-567"/>
        <w:rPr>
          <w:rFonts w:ascii="Tahoma" w:hAnsi="Tahoma" w:cs="Tahoma"/>
        </w:rPr>
      </w:pPr>
      <w:r>
        <w:rPr>
          <w:rFonts w:ascii="Tahoma" w:hAnsi="Tahoma" w:cs="Tahoma"/>
        </w:rPr>
        <w:t>F</w:t>
      </w:r>
      <w:r w:rsidR="007A3B6F" w:rsidRPr="007A3B6F">
        <w:rPr>
          <w:rFonts w:ascii="Tahoma" w:hAnsi="Tahoma" w:cs="Tahoma"/>
        </w:rPr>
        <w:t xml:space="preserve">our main functions </w:t>
      </w:r>
      <w:r>
        <w:rPr>
          <w:rFonts w:ascii="Tahoma" w:hAnsi="Tahoma" w:cs="Tahoma"/>
        </w:rPr>
        <w:t xml:space="preserve">of TAXIFOLIN </w:t>
      </w:r>
      <w:r w:rsidR="007A3B6F" w:rsidRPr="007A3B6F">
        <w:rPr>
          <w:rFonts w:ascii="Tahoma" w:hAnsi="Tahoma" w:cs="Tahoma"/>
        </w:rPr>
        <w:t>are to neutralize free radicals, repair oxidized membranes, decrease reactive oxygen species production, and—via lipid metabolism, short-chain free fatty acids and cholesteryl esters—neutralize reactive oxygen species</w:t>
      </w:r>
      <w:r w:rsidR="007A3B6F">
        <w:rPr>
          <w:rFonts w:ascii="Tahoma" w:hAnsi="Tahoma" w:cs="Tahoma"/>
        </w:rPr>
        <w:t xml:space="preserve">. </w:t>
      </w:r>
      <w:r w:rsidRPr="009E161F">
        <w:rPr>
          <w:rFonts w:ascii="Tahoma" w:hAnsi="Tahoma" w:cs="Tahoma"/>
        </w:rPr>
        <w:t>The polyphenolic ring</w:t>
      </w:r>
      <w:r>
        <w:rPr>
          <w:rFonts w:ascii="Tahoma" w:hAnsi="Tahoma" w:cs="Tahoma"/>
        </w:rPr>
        <w:t>s</w:t>
      </w:r>
      <w:r w:rsidRPr="009E161F">
        <w:rPr>
          <w:rFonts w:ascii="Tahoma" w:hAnsi="Tahoma" w:cs="Tahoma"/>
        </w:rPr>
        <w:t xml:space="preserve"> of </w:t>
      </w:r>
      <w:r>
        <w:rPr>
          <w:rFonts w:ascii="Tahoma" w:hAnsi="Tahoma" w:cs="Tahoma"/>
        </w:rPr>
        <w:t>TAXIFOLIN molecule</w:t>
      </w:r>
      <w:r w:rsidRPr="009E161F">
        <w:rPr>
          <w:rFonts w:ascii="Tahoma" w:hAnsi="Tahoma" w:cs="Tahoma"/>
        </w:rPr>
        <w:t xml:space="preserve"> can react and detoxify free radicals, it is also very stable</w:t>
      </w:r>
      <w:r>
        <w:rPr>
          <w:rFonts w:ascii="Tahoma" w:hAnsi="Tahoma" w:cs="Tahoma"/>
        </w:rPr>
        <w:t xml:space="preserve">. </w:t>
      </w:r>
      <w:proofErr w:type="gramStart"/>
      <w:r w:rsidR="007A3B6F" w:rsidRPr="007A3B6F">
        <w:rPr>
          <w:rFonts w:ascii="Tahoma" w:hAnsi="Tahoma" w:cs="Tahoma"/>
        </w:rPr>
        <w:t>A robust body of science both at the clinical and mechanistic level show</w:t>
      </w:r>
      <w:proofErr w:type="gramEnd"/>
      <w:r w:rsidR="007A3B6F" w:rsidRPr="007A3B6F">
        <w:rPr>
          <w:rFonts w:ascii="Tahoma" w:hAnsi="Tahoma" w:cs="Tahoma"/>
        </w:rPr>
        <w:t xml:space="preserve"> that antioxidant nutrient such </w:t>
      </w:r>
      <w:r w:rsidR="007A3B6F">
        <w:rPr>
          <w:rFonts w:ascii="Tahoma" w:hAnsi="Tahoma" w:cs="Tahoma"/>
        </w:rPr>
        <w:t xml:space="preserve">as TAXIFOLIN is </w:t>
      </w:r>
      <w:r w:rsidR="007A3B6F" w:rsidRPr="007A3B6F">
        <w:rPr>
          <w:rFonts w:ascii="Tahoma" w:hAnsi="Tahoma" w:cs="Tahoma"/>
        </w:rPr>
        <w:t>capable of neutralizing free radicals and limiting cell damage.</w:t>
      </w:r>
      <w:r w:rsidR="007A3B6F">
        <w:rPr>
          <w:rFonts w:ascii="Tahoma" w:hAnsi="Tahoma" w:cs="Tahoma"/>
        </w:rPr>
        <w:t xml:space="preserve"> </w:t>
      </w:r>
      <w:r w:rsidR="007A3B6F" w:rsidRPr="007A3B6F">
        <w:rPr>
          <w:rFonts w:ascii="Tahoma" w:hAnsi="Tahoma" w:cs="Tahoma"/>
        </w:rPr>
        <w:t>Th</w:t>
      </w:r>
      <w:r w:rsidR="007A3B6F">
        <w:rPr>
          <w:rFonts w:ascii="Tahoma" w:hAnsi="Tahoma" w:cs="Tahoma"/>
        </w:rPr>
        <w:t>is</w:t>
      </w:r>
      <w:r w:rsidR="007A3B6F" w:rsidRPr="007A3B6F">
        <w:rPr>
          <w:rFonts w:ascii="Tahoma" w:hAnsi="Tahoma" w:cs="Tahoma"/>
        </w:rPr>
        <w:t xml:space="preserve"> dietary polyphenolic compo</w:t>
      </w:r>
      <w:r w:rsidR="007A3B6F">
        <w:rPr>
          <w:rFonts w:ascii="Tahoma" w:hAnsi="Tahoma" w:cs="Tahoma"/>
        </w:rPr>
        <w:t>und</w:t>
      </w:r>
      <w:r w:rsidR="007A3B6F" w:rsidRPr="007A3B6F">
        <w:rPr>
          <w:rFonts w:ascii="Tahoma" w:hAnsi="Tahoma" w:cs="Tahoma"/>
        </w:rPr>
        <w:t xml:space="preserve"> ha</w:t>
      </w:r>
      <w:r w:rsidR="007A3B6F">
        <w:rPr>
          <w:rFonts w:ascii="Tahoma" w:hAnsi="Tahoma" w:cs="Tahoma"/>
        </w:rPr>
        <w:t>s</w:t>
      </w:r>
      <w:r w:rsidR="007A3B6F" w:rsidRPr="007A3B6F">
        <w:rPr>
          <w:rFonts w:ascii="Tahoma" w:hAnsi="Tahoma" w:cs="Tahoma"/>
        </w:rPr>
        <w:t xml:space="preserve"> been shown to be effective in managing healthy levels of inflammation primarily because of </w:t>
      </w:r>
      <w:r w:rsidR="007A3B6F">
        <w:rPr>
          <w:rFonts w:ascii="Tahoma" w:hAnsi="Tahoma" w:cs="Tahoma"/>
        </w:rPr>
        <w:t>its</w:t>
      </w:r>
      <w:r w:rsidR="007A3B6F" w:rsidRPr="007A3B6F">
        <w:rPr>
          <w:rFonts w:ascii="Tahoma" w:hAnsi="Tahoma" w:cs="Tahoma"/>
        </w:rPr>
        <w:t xml:space="preserve"> antioxidant activities</w:t>
      </w:r>
      <w:r w:rsidR="007A3B6F">
        <w:rPr>
          <w:rFonts w:ascii="Tahoma" w:hAnsi="Tahoma" w:cs="Tahoma"/>
        </w:rPr>
        <w:t xml:space="preserve">. </w:t>
      </w:r>
    </w:p>
    <w:p w:rsidR="008B1494" w:rsidRDefault="008B1494" w:rsidP="00B82F00">
      <w:pPr>
        <w:ind w:left="-567"/>
        <w:rPr>
          <w:rFonts w:ascii="Tahoma" w:hAnsi="Tahoma" w:cs="Tahoma"/>
        </w:rPr>
      </w:pPr>
      <w:r w:rsidRPr="008B1494">
        <w:rPr>
          <w:rFonts w:ascii="Tahoma" w:hAnsi="Tahoma" w:cs="Tahoma"/>
          <w:b/>
        </w:rPr>
        <w:t>Cellular Anti-Inflammatory Assay (</w:t>
      </w:r>
      <w:proofErr w:type="spellStart"/>
      <w:r w:rsidRPr="008B1494">
        <w:rPr>
          <w:rFonts w:ascii="Tahoma" w:hAnsi="Tahoma" w:cs="Tahoma"/>
          <w:b/>
        </w:rPr>
        <w:t>NFkB</w:t>
      </w:r>
      <w:proofErr w:type="spellEnd"/>
      <w:r w:rsidRPr="008B1494">
        <w:rPr>
          <w:rFonts w:ascii="Tahoma" w:hAnsi="Tahoma" w:cs="Tahoma"/>
          <w:b/>
        </w:rPr>
        <w:t>)   TAXIFOLIN-RICH EXTRACT</w:t>
      </w:r>
      <w:r>
        <w:rPr>
          <w:rFonts w:ascii="Tahoma" w:hAnsi="Tahoma" w:cs="Tahoma"/>
        </w:rPr>
        <w:t xml:space="preserve">    </w:t>
      </w:r>
      <w:r w:rsidRPr="008B1494">
        <w:rPr>
          <w:rFonts w:ascii="Tahoma" w:hAnsi="Tahoma" w:cs="Tahoma"/>
        </w:rPr>
        <w:t>/ Test by Brunswick Laboratories, INC (USA) /</w:t>
      </w:r>
    </w:p>
    <w:tbl>
      <w:tblPr>
        <w:tblW w:w="9642" w:type="dxa"/>
        <w:tblBorders>
          <w:top w:val="nil"/>
          <w:left w:val="nil"/>
          <w:bottom w:val="nil"/>
          <w:right w:val="nil"/>
        </w:tblBorders>
        <w:tblLayout w:type="fixed"/>
        <w:tblLook w:val="0000" w:firstRow="0" w:lastRow="0" w:firstColumn="0" w:lastColumn="0" w:noHBand="0" w:noVBand="0"/>
      </w:tblPr>
      <w:tblGrid>
        <w:gridCol w:w="1607"/>
        <w:gridCol w:w="1607"/>
        <w:gridCol w:w="1607"/>
        <w:gridCol w:w="1607"/>
        <w:gridCol w:w="1607"/>
        <w:gridCol w:w="1607"/>
      </w:tblGrid>
      <w:tr w:rsidR="008B1494" w:rsidRPr="008B1494" w:rsidTr="00E337B9">
        <w:trPr>
          <w:trHeight w:val="328"/>
        </w:trPr>
        <w:tc>
          <w:tcPr>
            <w:tcW w:w="1607" w:type="dxa"/>
          </w:tcPr>
          <w:p w:rsidR="008B1494" w:rsidRPr="008B1494" w:rsidRDefault="008B1494" w:rsidP="008B1494">
            <w:pPr>
              <w:rPr>
                <w:rFonts w:ascii="Arial" w:eastAsia="Calibri" w:hAnsi="Arial" w:cs="Arial"/>
                <w:szCs w:val="22"/>
                <w:lang w:val="ru-RU" w:bidi="ar-SA"/>
              </w:rPr>
            </w:pPr>
            <w:proofErr w:type="spellStart"/>
            <w:r w:rsidRPr="008B1494">
              <w:rPr>
                <w:rFonts w:ascii="Arial" w:eastAsia="Calibri" w:hAnsi="Arial" w:cs="Arial"/>
                <w:b/>
                <w:bCs/>
                <w:szCs w:val="22"/>
                <w:lang w:val="ru-RU" w:bidi="ar-SA"/>
              </w:rPr>
              <w:t>Results</w:t>
            </w:r>
            <w:proofErr w:type="spellEnd"/>
            <w:r w:rsidRPr="008B1494">
              <w:rPr>
                <w:rFonts w:ascii="Arial" w:eastAsia="Calibri" w:hAnsi="Arial" w:cs="Arial"/>
                <w:b/>
                <w:bCs/>
                <w:szCs w:val="22"/>
                <w:lang w:val="ru-RU" w:bidi="ar-SA"/>
              </w:rPr>
              <w:t xml:space="preserve">: </w:t>
            </w:r>
            <w:proofErr w:type="spellStart"/>
            <w:r w:rsidRPr="008B1494">
              <w:rPr>
                <w:rFonts w:ascii="Arial" w:eastAsia="Calibri" w:hAnsi="Arial" w:cs="Arial"/>
                <w:b/>
                <w:bCs/>
                <w:szCs w:val="22"/>
                <w:lang w:val="ru-RU" w:bidi="ar-SA"/>
              </w:rPr>
              <w:t>Description</w:t>
            </w:r>
            <w:proofErr w:type="spellEnd"/>
            <w:r w:rsidRPr="008B1494">
              <w:rPr>
                <w:rFonts w:ascii="Arial" w:eastAsia="Calibri" w:hAnsi="Arial" w:cs="Arial"/>
                <w:b/>
                <w:bCs/>
                <w:szCs w:val="22"/>
                <w:lang w:val="ru-RU" w:bidi="ar-SA"/>
              </w:rPr>
              <w:t xml:space="preserve"> </w:t>
            </w:r>
          </w:p>
        </w:tc>
        <w:tc>
          <w:tcPr>
            <w:tcW w:w="1607" w:type="dxa"/>
          </w:tcPr>
          <w:p w:rsidR="008B1494" w:rsidRPr="008B1494" w:rsidRDefault="008B1494" w:rsidP="008B1494">
            <w:pPr>
              <w:rPr>
                <w:rFonts w:ascii="Arial" w:eastAsia="Calibri" w:hAnsi="Arial" w:cs="Arial"/>
                <w:szCs w:val="22"/>
                <w:lang w:val="ru-RU" w:bidi="ar-SA"/>
              </w:rPr>
            </w:pPr>
            <w:r w:rsidRPr="008B1494">
              <w:rPr>
                <w:rFonts w:ascii="Arial" w:eastAsia="Calibri" w:hAnsi="Arial" w:cs="Arial"/>
                <w:b/>
                <w:bCs/>
                <w:szCs w:val="22"/>
                <w:lang w:val="ru-RU" w:bidi="ar-SA"/>
              </w:rPr>
              <w:t xml:space="preserve"> </w:t>
            </w:r>
          </w:p>
        </w:tc>
        <w:tc>
          <w:tcPr>
            <w:tcW w:w="1607" w:type="dxa"/>
          </w:tcPr>
          <w:p w:rsidR="008B1494" w:rsidRPr="008B1494" w:rsidRDefault="008B1494" w:rsidP="008B1494">
            <w:pPr>
              <w:rPr>
                <w:rFonts w:ascii="Arial" w:eastAsia="Calibri" w:hAnsi="Arial" w:cs="Arial"/>
                <w:szCs w:val="22"/>
                <w:lang w:val="ru-RU" w:bidi="ar-SA"/>
              </w:rPr>
            </w:pPr>
            <w:proofErr w:type="spellStart"/>
            <w:r w:rsidRPr="008B1494">
              <w:rPr>
                <w:rFonts w:ascii="Arial" w:eastAsia="Calibri" w:hAnsi="Arial" w:cs="Arial"/>
                <w:b/>
                <w:bCs/>
                <w:szCs w:val="22"/>
                <w:lang w:val="ru-RU" w:bidi="ar-SA"/>
              </w:rPr>
              <w:t>Analysis</w:t>
            </w:r>
            <w:proofErr w:type="spellEnd"/>
            <w:r w:rsidRPr="008B1494">
              <w:rPr>
                <w:rFonts w:ascii="Arial" w:eastAsia="Calibri" w:hAnsi="Arial" w:cs="Arial"/>
                <w:b/>
                <w:bCs/>
                <w:szCs w:val="22"/>
                <w:lang w:val="ru-RU" w:bidi="ar-SA"/>
              </w:rPr>
              <w:t xml:space="preserve"> </w:t>
            </w:r>
          </w:p>
        </w:tc>
        <w:tc>
          <w:tcPr>
            <w:tcW w:w="1607" w:type="dxa"/>
          </w:tcPr>
          <w:p w:rsidR="008B1494" w:rsidRPr="008B1494" w:rsidRDefault="008B1494" w:rsidP="008B1494">
            <w:pPr>
              <w:rPr>
                <w:rFonts w:ascii="Arial" w:eastAsia="Calibri" w:hAnsi="Arial" w:cs="Arial"/>
                <w:szCs w:val="22"/>
                <w:lang w:val="ru-RU" w:bidi="ar-SA"/>
              </w:rPr>
            </w:pPr>
            <w:proofErr w:type="spellStart"/>
            <w:r w:rsidRPr="008B1494">
              <w:rPr>
                <w:rFonts w:ascii="Arial" w:eastAsia="Calibri" w:hAnsi="Arial" w:cs="Arial"/>
                <w:b/>
                <w:bCs/>
                <w:szCs w:val="22"/>
                <w:lang w:val="ru-RU" w:bidi="ar-SA"/>
              </w:rPr>
              <w:t>Inducer</w:t>
            </w:r>
            <w:proofErr w:type="spellEnd"/>
            <w:r w:rsidRPr="008B1494">
              <w:rPr>
                <w:rFonts w:ascii="Arial" w:eastAsia="Calibri" w:hAnsi="Arial" w:cs="Arial"/>
                <w:b/>
                <w:bCs/>
                <w:szCs w:val="22"/>
                <w:lang w:val="ru-RU" w:bidi="ar-SA"/>
              </w:rPr>
              <w:t xml:space="preserve">/ </w:t>
            </w:r>
          </w:p>
          <w:p w:rsidR="008B1494" w:rsidRPr="008B1494" w:rsidRDefault="008B1494" w:rsidP="008B1494">
            <w:pPr>
              <w:rPr>
                <w:rFonts w:ascii="Arial" w:eastAsia="Calibri" w:hAnsi="Arial" w:cs="Arial"/>
                <w:szCs w:val="22"/>
                <w:lang w:val="ru-RU" w:bidi="ar-SA"/>
              </w:rPr>
            </w:pPr>
            <w:proofErr w:type="spellStart"/>
            <w:r w:rsidRPr="008B1494">
              <w:rPr>
                <w:rFonts w:ascii="Arial" w:eastAsia="Calibri" w:hAnsi="Arial" w:cs="Arial"/>
                <w:b/>
                <w:bCs/>
                <w:szCs w:val="22"/>
                <w:lang w:val="ru-RU" w:bidi="ar-SA"/>
              </w:rPr>
              <w:t>Stressor</w:t>
            </w:r>
            <w:proofErr w:type="spellEnd"/>
            <w:r w:rsidRPr="008B1494">
              <w:rPr>
                <w:rFonts w:ascii="Arial" w:eastAsia="Calibri" w:hAnsi="Arial" w:cs="Arial"/>
                <w:b/>
                <w:bCs/>
                <w:szCs w:val="22"/>
                <w:lang w:val="ru-RU" w:bidi="ar-SA"/>
              </w:rPr>
              <w:t xml:space="preserve"> </w:t>
            </w:r>
          </w:p>
        </w:tc>
        <w:tc>
          <w:tcPr>
            <w:tcW w:w="1607" w:type="dxa"/>
          </w:tcPr>
          <w:p w:rsidR="008B1494" w:rsidRPr="008B1494" w:rsidRDefault="008B1494" w:rsidP="008B1494">
            <w:pPr>
              <w:rPr>
                <w:rFonts w:ascii="Arial" w:eastAsia="Calibri" w:hAnsi="Arial" w:cs="Arial"/>
                <w:szCs w:val="22"/>
                <w:lang w:val="ru-RU" w:bidi="ar-SA"/>
              </w:rPr>
            </w:pPr>
            <w:proofErr w:type="spellStart"/>
            <w:r w:rsidRPr="008B1494">
              <w:rPr>
                <w:rFonts w:ascii="Arial" w:eastAsia="Calibri" w:hAnsi="Arial" w:cs="Arial"/>
                <w:b/>
                <w:bCs/>
                <w:szCs w:val="22"/>
                <w:lang w:val="ru-RU" w:bidi="ar-SA"/>
              </w:rPr>
              <w:t>Maximum</w:t>
            </w:r>
            <w:proofErr w:type="spellEnd"/>
            <w:r w:rsidRPr="008B1494">
              <w:rPr>
                <w:rFonts w:ascii="Arial" w:eastAsia="Calibri" w:hAnsi="Arial" w:cs="Arial"/>
                <w:b/>
                <w:bCs/>
                <w:szCs w:val="22"/>
                <w:lang w:val="ru-RU" w:bidi="ar-SA"/>
              </w:rPr>
              <w:t xml:space="preserve"> </w:t>
            </w:r>
            <w:proofErr w:type="spellStart"/>
            <w:r w:rsidRPr="008B1494">
              <w:rPr>
                <w:rFonts w:ascii="Arial" w:eastAsia="Calibri" w:hAnsi="Arial" w:cs="Arial"/>
                <w:b/>
                <w:bCs/>
                <w:szCs w:val="22"/>
                <w:lang w:val="ru-RU" w:bidi="ar-SA"/>
              </w:rPr>
              <w:t>inhibition</w:t>
            </w:r>
            <w:proofErr w:type="spellEnd"/>
            <w:r w:rsidRPr="008B1494">
              <w:rPr>
                <w:rFonts w:ascii="Calibri" w:eastAsia="Calibri" w:hAnsi="Calibri"/>
                <w:sz w:val="22"/>
                <w:szCs w:val="22"/>
                <w:lang w:val="ru-RU" w:bidi="ar-SA"/>
              </w:rPr>
              <w:t xml:space="preserve"> </w:t>
            </w:r>
            <w:proofErr w:type="spellStart"/>
            <w:r w:rsidRPr="008B1494">
              <w:rPr>
                <w:rFonts w:ascii="Arial" w:eastAsia="Calibri" w:hAnsi="Arial" w:cs="Arial"/>
                <w:b/>
                <w:bCs/>
                <w:szCs w:val="22"/>
                <w:lang w:val="ru-RU" w:bidi="ar-SA"/>
              </w:rPr>
              <w:t>NFkB</w:t>
            </w:r>
            <w:proofErr w:type="spellEnd"/>
            <w:r w:rsidRPr="008B1494">
              <w:rPr>
                <w:rFonts w:ascii="Arial" w:eastAsia="Calibri" w:hAnsi="Arial" w:cs="Arial"/>
                <w:b/>
                <w:bCs/>
                <w:szCs w:val="22"/>
                <w:lang w:val="ru-RU" w:bidi="ar-SA"/>
              </w:rPr>
              <w:t xml:space="preserve"> </w:t>
            </w:r>
          </w:p>
          <w:p w:rsidR="008B1494" w:rsidRPr="008B1494" w:rsidRDefault="008B1494" w:rsidP="008B1494">
            <w:pPr>
              <w:rPr>
                <w:rFonts w:ascii="Arial" w:eastAsia="Calibri" w:hAnsi="Arial" w:cs="Arial"/>
                <w:szCs w:val="22"/>
                <w:lang w:val="ru-RU" w:bidi="ar-SA"/>
              </w:rPr>
            </w:pPr>
            <w:r w:rsidRPr="008B1494">
              <w:rPr>
                <w:rFonts w:ascii="Arial" w:eastAsia="Calibri" w:hAnsi="Arial" w:cs="Arial"/>
                <w:szCs w:val="22"/>
                <w:lang w:val="ru-RU" w:bidi="ar-SA"/>
              </w:rPr>
              <w:t xml:space="preserve">(%) </w:t>
            </w:r>
          </w:p>
        </w:tc>
        <w:tc>
          <w:tcPr>
            <w:tcW w:w="1607" w:type="dxa"/>
          </w:tcPr>
          <w:p w:rsidR="008B1494" w:rsidRPr="008B1494" w:rsidRDefault="008B1494" w:rsidP="008B1494">
            <w:pPr>
              <w:rPr>
                <w:rFonts w:ascii="Arial" w:eastAsia="Calibri" w:hAnsi="Arial" w:cs="Arial"/>
                <w:szCs w:val="22"/>
                <w:lang w:val="ru-RU" w:bidi="ar-SA"/>
              </w:rPr>
            </w:pPr>
            <w:proofErr w:type="spellStart"/>
            <w:r w:rsidRPr="008B1494">
              <w:rPr>
                <w:rFonts w:ascii="Arial" w:eastAsia="Calibri" w:hAnsi="Arial" w:cs="Arial"/>
                <w:b/>
                <w:bCs/>
                <w:szCs w:val="22"/>
                <w:lang w:val="ru-RU" w:bidi="ar-SA"/>
              </w:rPr>
              <w:t>Effective</w:t>
            </w:r>
            <w:proofErr w:type="spellEnd"/>
            <w:r w:rsidRPr="008B1494">
              <w:rPr>
                <w:rFonts w:ascii="Arial" w:eastAsia="Calibri" w:hAnsi="Arial" w:cs="Arial"/>
                <w:b/>
                <w:bCs/>
                <w:szCs w:val="22"/>
                <w:lang w:val="ru-RU" w:bidi="ar-SA"/>
              </w:rPr>
              <w:t xml:space="preserve"> </w:t>
            </w:r>
            <w:proofErr w:type="spellStart"/>
            <w:r w:rsidRPr="008B1494">
              <w:rPr>
                <w:rFonts w:ascii="Arial" w:eastAsia="Calibri" w:hAnsi="Arial" w:cs="Arial"/>
                <w:b/>
                <w:bCs/>
                <w:szCs w:val="22"/>
                <w:lang w:val="ru-RU" w:bidi="ar-SA"/>
              </w:rPr>
              <w:t>Concentration</w:t>
            </w:r>
            <w:proofErr w:type="spellEnd"/>
            <w:r w:rsidRPr="008B1494">
              <w:rPr>
                <w:rFonts w:ascii="Arial" w:eastAsia="Calibri" w:hAnsi="Arial" w:cs="Arial"/>
                <w:b/>
                <w:bCs/>
                <w:szCs w:val="22"/>
                <w:lang w:val="ru-RU" w:bidi="ar-SA"/>
              </w:rPr>
              <w:t xml:space="preserve"> </w:t>
            </w:r>
          </w:p>
          <w:p w:rsidR="008B1494" w:rsidRPr="008B1494" w:rsidRDefault="008B1494" w:rsidP="008B1494">
            <w:pPr>
              <w:rPr>
                <w:rFonts w:ascii="Arial" w:eastAsia="Calibri" w:hAnsi="Arial" w:cs="Arial"/>
                <w:szCs w:val="22"/>
                <w:lang w:val="ru-RU" w:bidi="ar-SA"/>
              </w:rPr>
            </w:pPr>
            <w:r w:rsidRPr="008B1494">
              <w:rPr>
                <w:rFonts w:ascii="Arial" w:eastAsia="Calibri" w:hAnsi="Arial" w:cs="Arial"/>
                <w:szCs w:val="22"/>
                <w:lang w:val="ru-RU" w:bidi="ar-SA"/>
              </w:rPr>
              <w:t>(</w:t>
            </w:r>
            <w:proofErr w:type="spellStart"/>
            <w:r w:rsidRPr="008B1494">
              <w:rPr>
                <w:rFonts w:ascii="Arial" w:eastAsia="Calibri" w:hAnsi="Arial" w:cs="Arial"/>
                <w:szCs w:val="22"/>
                <w:lang w:val="ru-RU" w:bidi="ar-SA"/>
              </w:rPr>
              <w:t>μg</w:t>
            </w:r>
            <w:proofErr w:type="spellEnd"/>
            <w:r w:rsidRPr="008B1494">
              <w:rPr>
                <w:rFonts w:ascii="Arial" w:eastAsia="Calibri" w:hAnsi="Arial" w:cs="Arial"/>
                <w:szCs w:val="22"/>
                <w:lang w:val="ru-RU" w:bidi="ar-SA"/>
              </w:rPr>
              <w:t>/</w:t>
            </w:r>
            <w:proofErr w:type="spellStart"/>
            <w:r w:rsidRPr="008B1494">
              <w:rPr>
                <w:rFonts w:ascii="Arial" w:eastAsia="Calibri" w:hAnsi="Arial" w:cs="Arial"/>
                <w:szCs w:val="22"/>
                <w:lang w:val="ru-RU" w:bidi="ar-SA"/>
              </w:rPr>
              <w:t>mL</w:t>
            </w:r>
            <w:proofErr w:type="spellEnd"/>
            <w:r w:rsidRPr="008B1494">
              <w:rPr>
                <w:rFonts w:ascii="Arial" w:eastAsia="Calibri" w:hAnsi="Arial" w:cs="Arial"/>
                <w:szCs w:val="22"/>
                <w:lang w:val="ru-RU" w:bidi="ar-SA"/>
              </w:rPr>
              <w:t xml:space="preserve">) </w:t>
            </w:r>
          </w:p>
        </w:tc>
      </w:tr>
      <w:tr w:rsidR="008B1494" w:rsidRPr="008B1494" w:rsidTr="00E337B9">
        <w:trPr>
          <w:trHeight w:val="310"/>
        </w:trPr>
        <w:tc>
          <w:tcPr>
            <w:tcW w:w="1607" w:type="dxa"/>
          </w:tcPr>
          <w:p w:rsidR="008B1494" w:rsidRPr="008B1494" w:rsidRDefault="008B1494" w:rsidP="008C0E98">
            <w:pPr>
              <w:jc w:val="center"/>
              <w:rPr>
                <w:rFonts w:ascii="Arial" w:eastAsia="Calibri" w:hAnsi="Arial" w:cs="Arial"/>
                <w:szCs w:val="22"/>
                <w:lang w:bidi="ar-SA"/>
              </w:rPr>
            </w:pPr>
            <w:r w:rsidRPr="008B1494">
              <w:rPr>
                <w:rFonts w:ascii="Arial" w:eastAsia="Calibri" w:hAnsi="Arial" w:cs="Arial"/>
                <w:szCs w:val="22"/>
                <w:lang w:bidi="ar-SA"/>
              </w:rPr>
              <w:t xml:space="preserve">TAXIFOLIN rich extract </w:t>
            </w:r>
            <w:r w:rsidRPr="008C0E98">
              <w:rPr>
                <w:rFonts w:ascii="Arial Narrow" w:eastAsia="Calibri" w:hAnsi="Arial Narrow" w:cs="Arial"/>
                <w:sz w:val="18"/>
                <w:szCs w:val="22"/>
                <w:lang w:bidi="ar-SA"/>
              </w:rPr>
              <w:t>“</w:t>
            </w:r>
            <w:r w:rsidR="008C0E98" w:rsidRPr="008C0E98">
              <w:rPr>
                <w:rFonts w:ascii="Arial Narrow" w:eastAsia="Calibri" w:hAnsi="Arial Narrow" w:cs="Arial"/>
                <w:sz w:val="18"/>
                <w:szCs w:val="22"/>
                <w:lang w:bidi="ar-SA"/>
              </w:rPr>
              <w:t>Etalon Cosmetics</w:t>
            </w:r>
            <w:r w:rsidRPr="008C0E98">
              <w:rPr>
                <w:rFonts w:ascii="Arial Narrow" w:eastAsia="Calibri" w:hAnsi="Arial Narrow" w:cs="Arial"/>
                <w:sz w:val="18"/>
                <w:szCs w:val="22"/>
                <w:lang w:bidi="ar-SA"/>
              </w:rPr>
              <w:t>”</w:t>
            </w:r>
          </w:p>
        </w:tc>
        <w:tc>
          <w:tcPr>
            <w:tcW w:w="1607" w:type="dxa"/>
          </w:tcPr>
          <w:p w:rsidR="008B1494" w:rsidRPr="008C0E98" w:rsidRDefault="008B1494" w:rsidP="008B1494">
            <w:pPr>
              <w:rPr>
                <w:rFonts w:ascii="Arial" w:eastAsia="Calibri" w:hAnsi="Arial" w:cs="Arial"/>
                <w:szCs w:val="22"/>
                <w:lang w:bidi="ar-SA"/>
              </w:rPr>
            </w:pPr>
            <w:r w:rsidRPr="008C0E98">
              <w:rPr>
                <w:rFonts w:ascii="Arial" w:eastAsia="Calibri" w:hAnsi="Arial" w:cs="Arial"/>
                <w:szCs w:val="22"/>
                <w:lang w:bidi="ar-SA"/>
              </w:rPr>
              <w:t xml:space="preserve"> </w:t>
            </w:r>
          </w:p>
        </w:tc>
        <w:tc>
          <w:tcPr>
            <w:tcW w:w="1607" w:type="dxa"/>
          </w:tcPr>
          <w:p w:rsidR="008B1494" w:rsidRPr="008C0E98" w:rsidRDefault="008B1494" w:rsidP="008B1494">
            <w:pPr>
              <w:rPr>
                <w:rFonts w:ascii="Arial Narrow" w:eastAsia="Calibri" w:hAnsi="Arial Narrow" w:cs="Arial"/>
                <w:szCs w:val="22"/>
                <w:lang w:bidi="ar-SA"/>
              </w:rPr>
            </w:pPr>
            <w:r w:rsidRPr="008C0E98">
              <w:rPr>
                <w:rFonts w:ascii="Arial Narrow" w:eastAsia="Calibri" w:hAnsi="Arial Narrow" w:cs="Arial"/>
                <w:szCs w:val="22"/>
                <w:lang w:bidi="ar-SA"/>
              </w:rPr>
              <w:t>Cellular                  Anti-inflammatory Assay (</w:t>
            </w:r>
            <w:proofErr w:type="spellStart"/>
            <w:r w:rsidRPr="008C0E98">
              <w:rPr>
                <w:rFonts w:ascii="Arial Narrow" w:eastAsia="Calibri" w:hAnsi="Arial Narrow" w:cs="Arial"/>
                <w:szCs w:val="22"/>
                <w:lang w:bidi="ar-SA"/>
              </w:rPr>
              <w:t>NFkB</w:t>
            </w:r>
            <w:proofErr w:type="spellEnd"/>
            <w:r w:rsidRPr="008C0E98">
              <w:rPr>
                <w:rFonts w:ascii="Arial Narrow" w:eastAsia="Calibri" w:hAnsi="Arial Narrow" w:cs="Arial"/>
                <w:szCs w:val="22"/>
                <w:lang w:bidi="ar-SA"/>
              </w:rPr>
              <w:t xml:space="preserve">) </w:t>
            </w:r>
          </w:p>
        </w:tc>
        <w:tc>
          <w:tcPr>
            <w:tcW w:w="1607" w:type="dxa"/>
          </w:tcPr>
          <w:p w:rsidR="008B1494" w:rsidRPr="008B1494" w:rsidRDefault="008B1494" w:rsidP="008B1494">
            <w:pPr>
              <w:rPr>
                <w:rFonts w:ascii="Arial" w:eastAsia="Calibri" w:hAnsi="Arial" w:cs="Arial"/>
                <w:szCs w:val="22"/>
                <w:lang w:val="ru-RU" w:bidi="ar-SA"/>
              </w:rPr>
            </w:pPr>
            <w:r w:rsidRPr="008B1494">
              <w:rPr>
                <w:rFonts w:ascii="Arial" w:eastAsia="Calibri" w:hAnsi="Arial" w:cs="Arial"/>
                <w:szCs w:val="22"/>
                <w:lang w:val="ru-RU" w:bidi="ar-SA"/>
              </w:rPr>
              <w:t>TNF-</w:t>
            </w:r>
            <w:r w:rsidRPr="008B1494">
              <w:rPr>
                <w:rFonts w:ascii="Arial" w:eastAsia="Calibri" w:hAnsi="Arial" w:cs="Arial"/>
                <w:szCs w:val="22"/>
                <w:lang w:bidi="ar-SA"/>
              </w:rPr>
              <w:t>alfa</w:t>
            </w:r>
            <w:r w:rsidRPr="008B1494">
              <w:rPr>
                <w:rFonts w:ascii="Arial" w:eastAsia="Calibri" w:hAnsi="Arial" w:cs="Arial"/>
                <w:szCs w:val="22"/>
                <w:lang w:val="ru-RU" w:bidi="ar-SA"/>
              </w:rPr>
              <w:t xml:space="preserve"> </w:t>
            </w:r>
          </w:p>
        </w:tc>
        <w:tc>
          <w:tcPr>
            <w:tcW w:w="1607" w:type="dxa"/>
          </w:tcPr>
          <w:p w:rsidR="008B1494" w:rsidRPr="00040B91" w:rsidRDefault="008B1494" w:rsidP="008B1494">
            <w:pPr>
              <w:rPr>
                <w:rFonts w:ascii="Arial" w:eastAsia="Calibri" w:hAnsi="Arial" w:cs="Arial"/>
                <w:b/>
                <w:szCs w:val="22"/>
                <w:lang w:val="ru-RU" w:bidi="ar-SA"/>
              </w:rPr>
            </w:pPr>
            <w:r w:rsidRPr="00040B91">
              <w:rPr>
                <w:rFonts w:ascii="Arial" w:eastAsia="Calibri" w:hAnsi="Arial" w:cs="Arial"/>
                <w:b/>
                <w:szCs w:val="22"/>
                <w:lang w:val="ru-RU" w:bidi="ar-SA"/>
              </w:rPr>
              <w:t xml:space="preserve">53.79 </w:t>
            </w:r>
          </w:p>
        </w:tc>
        <w:tc>
          <w:tcPr>
            <w:tcW w:w="1607" w:type="dxa"/>
          </w:tcPr>
          <w:p w:rsidR="008B1494" w:rsidRPr="008B1494" w:rsidRDefault="008B1494" w:rsidP="008B1494">
            <w:pPr>
              <w:rPr>
                <w:rFonts w:ascii="Arial" w:eastAsia="Calibri" w:hAnsi="Arial" w:cs="Arial"/>
                <w:szCs w:val="22"/>
                <w:lang w:val="ru-RU" w:bidi="ar-SA"/>
              </w:rPr>
            </w:pPr>
            <w:r w:rsidRPr="008B1494">
              <w:rPr>
                <w:rFonts w:ascii="Arial" w:eastAsia="Calibri" w:hAnsi="Arial" w:cs="Arial"/>
                <w:szCs w:val="22"/>
                <w:lang w:val="ru-RU" w:bidi="ar-SA"/>
              </w:rPr>
              <w:t xml:space="preserve">423.98 </w:t>
            </w:r>
          </w:p>
        </w:tc>
      </w:tr>
    </w:tbl>
    <w:p w:rsidR="008B1494" w:rsidRPr="002928CA" w:rsidRDefault="008B1494" w:rsidP="008B1494">
      <w:pPr>
        <w:ind w:left="-567"/>
        <w:rPr>
          <w:rFonts w:ascii="Tahoma" w:hAnsi="Tahoma" w:cs="Tahoma"/>
          <w:i/>
          <w:sz w:val="18"/>
        </w:rPr>
      </w:pPr>
      <w:r w:rsidRPr="002928CA">
        <w:rPr>
          <w:rFonts w:ascii="Tahoma" w:hAnsi="Tahoma" w:cs="Tahoma"/>
          <w:i/>
          <w:sz w:val="18"/>
        </w:rPr>
        <w:lastRenderedPageBreak/>
        <w:t>Cellular Anti-Inflammatory Assay (</w:t>
      </w:r>
      <w:proofErr w:type="spellStart"/>
      <w:r w:rsidRPr="002928CA">
        <w:rPr>
          <w:rFonts w:ascii="Tahoma" w:hAnsi="Tahoma" w:cs="Tahoma"/>
          <w:i/>
          <w:sz w:val="18"/>
        </w:rPr>
        <w:t>NFkB</w:t>
      </w:r>
      <w:proofErr w:type="spellEnd"/>
      <w:r w:rsidRPr="002928CA">
        <w:rPr>
          <w:rFonts w:ascii="Tahoma" w:hAnsi="Tahoma" w:cs="Tahoma"/>
          <w:i/>
          <w:sz w:val="18"/>
        </w:rPr>
        <w:t xml:space="preserve">) determines the anti-inflammatory potential of a given material in human cells. </w:t>
      </w:r>
      <w:proofErr w:type="spellStart"/>
      <w:proofErr w:type="gramStart"/>
      <w:r w:rsidRPr="002928CA">
        <w:rPr>
          <w:rFonts w:ascii="Tahoma" w:hAnsi="Tahoma" w:cs="Tahoma"/>
          <w:i/>
          <w:sz w:val="18"/>
        </w:rPr>
        <w:t>NFkB</w:t>
      </w:r>
      <w:proofErr w:type="spellEnd"/>
      <w:r w:rsidRPr="002928CA">
        <w:rPr>
          <w:rFonts w:ascii="Tahoma" w:hAnsi="Tahoma" w:cs="Tahoma"/>
          <w:i/>
          <w:sz w:val="18"/>
        </w:rPr>
        <w:t xml:space="preserve"> (Nuclear Factor kappa B), a protein complex that is involved in cellular responses to stimuli such as stress and free radicals, is used as inflammation biomarker.</w:t>
      </w:r>
      <w:proofErr w:type="gramEnd"/>
      <w:r w:rsidRPr="002928CA">
        <w:rPr>
          <w:rFonts w:ascii="Tahoma" w:hAnsi="Tahoma" w:cs="Tahoma"/>
          <w:i/>
          <w:sz w:val="18"/>
        </w:rPr>
        <w:t xml:space="preserve"> Such important protein is NF-</w:t>
      </w:r>
      <w:proofErr w:type="spellStart"/>
      <w:r w:rsidRPr="002928CA">
        <w:rPr>
          <w:rFonts w:ascii="Tahoma" w:hAnsi="Tahoma" w:cs="Tahoma"/>
          <w:i/>
          <w:sz w:val="18"/>
        </w:rPr>
        <w:t>κB</w:t>
      </w:r>
      <w:proofErr w:type="spellEnd"/>
      <w:r w:rsidRPr="002928CA">
        <w:rPr>
          <w:rFonts w:ascii="Tahoma" w:hAnsi="Tahoma" w:cs="Tahoma"/>
          <w:i/>
          <w:sz w:val="18"/>
        </w:rPr>
        <w:t xml:space="preserve"> which is implicated as a key transcription factor in the development of tumors, tumor metastasis, angiogenesis (an essential component for tumor growth), and chronic inflammation.</w:t>
      </w:r>
    </w:p>
    <w:p w:rsidR="002928CA" w:rsidRPr="002928CA" w:rsidRDefault="002928CA" w:rsidP="008B1494">
      <w:pPr>
        <w:ind w:left="-567"/>
        <w:rPr>
          <w:rFonts w:ascii="Tahoma" w:hAnsi="Tahoma" w:cs="Tahoma"/>
          <w:i/>
          <w:sz w:val="18"/>
        </w:rPr>
      </w:pPr>
      <w:r w:rsidRPr="002928CA">
        <w:rPr>
          <w:rFonts w:ascii="Tahoma" w:hAnsi="Tahoma" w:cs="Tahoma"/>
          <w:i/>
          <w:sz w:val="18"/>
        </w:rPr>
        <w:t xml:space="preserve">In this particular </w:t>
      </w:r>
      <w:proofErr w:type="spellStart"/>
      <w:r w:rsidRPr="002928CA">
        <w:rPr>
          <w:rFonts w:ascii="Tahoma" w:hAnsi="Tahoma" w:cs="Tahoma"/>
          <w:i/>
          <w:sz w:val="18"/>
        </w:rPr>
        <w:t>NFkB</w:t>
      </w:r>
      <w:proofErr w:type="spellEnd"/>
      <w:r w:rsidRPr="002928CA">
        <w:rPr>
          <w:rFonts w:ascii="Tahoma" w:hAnsi="Tahoma" w:cs="Tahoma"/>
          <w:i/>
          <w:sz w:val="18"/>
        </w:rPr>
        <w:t xml:space="preserve"> assay, Tumor necrosis factor alpha (TNF-alfa), a pleiotropic inflammatory cytokine, is introduced to the human cells to trigger cellular inflammation. If an anti-inflammatory material presents in the cellular environment, the material inhibits </w:t>
      </w:r>
      <w:proofErr w:type="spellStart"/>
      <w:r w:rsidRPr="002928CA">
        <w:rPr>
          <w:rFonts w:ascii="Tahoma" w:hAnsi="Tahoma" w:cs="Tahoma"/>
          <w:i/>
          <w:sz w:val="18"/>
        </w:rPr>
        <w:t>NFkB</w:t>
      </w:r>
      <w:proofErr w:type="spellEnd"/>
      <w:r w:rsidRPr="002928CA">
        <w:rPr>
          <w:rFonts w:ascii="Tahoma" w:hAnsi="Tahoma" w:cs="Tahoma"/>
          <w:i/>
          <w:sz w:val="18"/>
        </w:rPr>
        <w:t xml:space="preserve"> activation and the degree of inhibition can be monitored via </w:t>
      </w:r>
      <w:proofErr w:type="spellStart"/>
      <w:r w:rsidRPr="002928CA">
        <w:rPr>
          <w:rFonts w:ascii="Tahoma" w:hAnsi="Tahoma" w:cs="Tahoma"/>
          <w:i/>
          <w:sz w:val="18"/>
        </w:rPr>
        <w:t>NFkB</w:t>
      </w:r>
      <w:proofErr w:type="spellEnd"/>
      <w:r w:rsidRPr="002928CA">
        <w:rPr>
          <w:rFonts w:ascii="Tahoma" w:hAnsi="Tahoma" w:cs="Tahoma"/>
          <w:i/>
          <w:sz w:val="18"/>
        </w:rPr>
        <w:t xml:space="preserve"> expression. </w:t>
      </w:r>
      <w:proofErr w:type="spellStart"/>
      <w:r w:rsidRPr="002928CA">
        <w:rPr>
          <w:rFonts w:ascii="Tahoma" w:hAnsi="Tahoma" w:cs="Tahoma"/>
          <w:i/>
          <w:sz w:val="18"/>
        </w:rPr>
        <w:t>NFkB</w:t>
      </w:r>
      <w:proofErr w:type="spellEnd"/>
      <w:r w:rsidRPr="002928CA">
        <w:rPr>
          <w:rFonts w:ascii="Tahoma" w:hAnsi="Tahoma" w:cs="Tahoma"/>
          <w:i/>
          <w:sz w:val="18"/>
        </w:rPr>
        <w:t xml:space="preserve"> expression level of the human cells, treated with and without test materials, under the stressed condition are therefore monitored and compared. Maximum percentage of </w:t>
      </w:r>
      <w:proofErr w:type="spellStart"/>
      <w:r w:rsidRPr="002928CA">
        <w:rPr>
          <w:rFonts w:ascii="Tahoma" w:hAnsi="Tahoma" w:cs="Tahoma"/>
          <w:i/>
          <w:sz w:val="18"/>
        </w:rPr>
        <w:t>NFkB</w:t>
      </w:r>
      <w:proofErr w:type="spellEnd"/>
      <w:r w:rsidRPr="002928CA">
        <w:rPr>
          <w:rFonts w:ascii="Tahoma" w:hAnsi="Tahoma" w:cs="Tahoma"/>
          <w:i/>
          <w:sz w:val="18"/>
        </w:rPr>
        <w:t xml:space="preserve"> expression inhibition induced by tested materials is reported. The concentration used that induced the maximum inhibition of </w:t>
      </w:r>
      <w:proofErr w:type="spellStart"/>
      <w:r w:rsidRPr="002928CA">
        <w:rPr>
          <w:rFonts w:ascii="Tahoma" w:hAnsi="Tahoma" w:cs="Tahoma"/>
          <w:i/>
          <w:sz w:val="18"/>
        </w:rPr>
        <w:t>NFkB</w:t>
      </w:r>
      <w:proofErr w:type="spellEnd"/>
      <w:r w:rsidRPr="002928CA">
        <w:rPr>
          <w:rFonts w:ascii="Tahoma" w:hAnsi="Tahoma" w:cs="Tahoma"/>
          <w:i/>
          <w:sz w:val="18"/>
        </w:rPr>
        <w:t xml:space="preserve"> expression is also noted.</w:t>
      </w:r>
    </w:p>
    <w:p w:rsidR="007A3B6F" w:rsidRDefault="007A3B6F" w:rsidP="00B82F00">
      <w:pPr>
        <w:ind w:left="-567"/>
        <w:rPr>
          <w:rFonts w:ascii="Tahoma" w:hAnsi="Tahoma" w:cs="Tahoma"/>
        </w:rPr>
      </w:pPr>
      <w:r w:rsidRPr="007A3B6F">
        <w:rPr>
          <w:rFonts w:ascii="Tahoma" w:hAnsi="Tahoma" w:cs="Tahoma"/>
        </w:rPr>
        <w:t>Science indicates many health concerns boil down to basic bodily functions like inflammation, which can result in oxidative stress</w:t>
      </w:r>
      <w:r>
        <w:rPr>
          <w:rFonts w:ascii="Tahoma" w:hAnsi="Tahoma" w:cs="Tahoma"/>
        </w:rPr>
        <w:t xml:space="preserve">. TAXIFOLIN </w:t>
      </w:r>
      <w:r w:rsidRPr="007A3B6F">
        <w:rPr>
          <w:rFonts w:ascii="Tahoma" w:hAnsi="Tahoma" w:cs="Tahoma"/>
        </w:rPr>
        <w:t xml:space="preserve">is a unique </w:t>
      </w:r>
      <w:r w:rsidR="004B440B">
        <w:rPr>
          <w:rFonts w:ascii="Tahoma" w:hAnsi="Tahoma" w:cs="Tahoma"/>
        </w:rPr>
        <w:t>catalyzer</w:t>
      </w:r>
      <w:r w:rsidRPr="007A3B6F">
        <w:rPr>
          <w:rFonts w:ascii="Tahoma" w:hAnsi="Tahoma" w:cs="Tahoma"/>
        </w:rPr>
        <w:t xml:space="preserve"> that </w:t>
      </w:r>
      <w:r w:rsidR="004B440B">
        <w:rPr>
          <w:rFonts w:ascii="Tahoma" w:hAnsi="Tahoma" w:cs="Tahoma"/>
        </w:rPr>
        <w:t>is</w:t>
      </w:r>
      <w:r w:rsidRPr="007A3B6F">
        <w:rPr>
          <w:rFonts w:ascii="Tahoma" w:hAnsi="Tahoma" w:cs="Tahoma"/>
        </w:rPr>
        <w:t xml:space="preserve"> shown to stimulate production of antioxidant enzymes inside cells, therefore protecting cells from free radical damage; and has been shown to help support basic body functions to reduce inflammation and oxidative stress while improving blood vessel health.</w:t>
      </w:r>
      <w:r>
        <w:rPr>
          <w:rFonts w:ascii="Tahoma" w:hAnsi="Tahoma" w:cs="Tahoma"/>
        </w:rPr>
        <w:t xml:space="preserve"> </w:t>
      </w:r>
      <w:r w:rsidR="004B440B">
        <w:rPr>
          <w:rFonts w:ascii="Tahoma" w:hAnsi="Tahoma" w:cs="Tahoma"/>
        </w:rPr>
        <w:t>TAXIFOLIN is effectively used by our body</w:t>
      </w:r>
      <w:r w:rsidR="004B440B" w:rsidRPr="004B440B">
        <w:rPr>
          <w:rFonts w:ascii="Tahoma" w:hAnsi="Tahoma" w:cs="Tahoma"/>
        </w:rPr>
        <w:t xml:space="preserve"> to perpetuate the glutathione recycling mechanism, the body’s way of continuing the antioxidant process</w:t>
      </w:r>
      <w:r w:rsidR="004B440B">
        <w:rPr>
          <w:rFonts w:ascii="Tahoma" w:hAnsi="Tahoma" w:cs="Tahoma"/>
        </w:rPr>
        <w:t>.</w:t>
      </w:r>
      <w:r w:rsidR="004B440B" w:rsidRPr="004B440B">
        <w:rPr>
          <w:rFonts w:ascii="Tahoma" w:hAnsi="Tahoma" w:cs="Tahoma"/>
        </w:rPr>
        <w:t xml:space="preserve"> </w:t>
      </w:r>
      <w:r w:rsidR="00E76EE9">
        <w:rPr>
          <w:rFonts w:ascii="Tahoma" w:hAnsi="Tahoma" w:cs="Tahoma"/>
        </w:rPr>
        <w:t>Its</w:t>
      </w:r>
      <w:r w:rsidR="00E76EE9" w:rsidRPr="00E76EE9">
        <w:rPr>
          <w:rFonts w:ascii="Tahoma" w:hAnsi="Tahoma" w:cs="Tahoma"/>
        </w:rPr>
        <w:t xml:space="preserve"> antioxidant benefits are fully preserved for bioavailability, and its ability to facilitate the glutathione pathway of antioxidant regeneration is strengthened.</w:t>
      </w:r>
      <w:r w:rsidR="00E76EE9">
        <w:rPr>
          <w:rFonts w:ascii="Tahoma" w:hAnsi="Tahoma" w:cs="Tahoma"/>
        </w:rPr>
        <w:t xml:space="preserve"> </w:t>
      </w:r>
      <w:r w:rsidR="00D60075">
        <w:rPr>
          <w:rFonts w:ascii="Tahoma" w:hAnsi="Tahoma" w:cs="Tahoma"/>
        </w:rPr>
        <w:t xml:space="preserve">TAXIFOLIN </w:t>
      </w:r>
      <w:r w:rsidR="00D60075" w:rsidRPr="00D60075">
        <w:rPr>
          <w:rFonts w:ascii="Tahoma" w:hAnsi="Tahoma" w:cs="Tahoma"/>
        </w:rPr>
        <w:t xml:space="preserve">is able to stimulate the activities of </w:t>
      </w:r>
      <w:r w:rsidR="00D60075">
        <w:rPr>
          <w:rFonts w:ascii="Tahoma" w:hAnsi="Tahoma" w:cs="Tahoma"/>
        </w:rPr>
        <w:t xml:space="preserve">our </w:t>
      </w:r>
      <w:r w:rsidR="00D60075" w:rsidRPr="00D60075">
        <w:rPr>
          <w:rFonts w:ascii="Tahoma" w:hAnsi="Tahoma" w:cs="Tahoma"/>
        </w:rPr>
        <w:t xml:space="preserve">antioxidant enzymes such as </w:t>
      </w:r>
      <w:r w:rsidR="00D60075">
        <w:rPr>
          <w:rFonts w:ascii="Tahoma" w:hAnsi="Tahoma" w:cs="Tahoma"/>
        </w:rPr>
        <w:t>catalase</w:t>
      </w:r>
      <w:r w:rsidR="00D60075" w:rsidRPr="00D60075">
        <w:rPr>
          <w:rFonts w:ascii="Tahoma" w:hAnsi="Tahoma" w:cs="Tahoma"/>
        </w:rPr>
        <w:t xml:space="preserve"> and glutathione peroxidase.</w:t>
      </w:r>
      <w:r w:rsidR="00D60075">
        <w:rPr>
          <w:rFonts w:ascii="Tahoma" w:hAnsi="Tahoma" w:cs="Tahoma"/>
        </w:rPr>
        <w:t xml:space="preserve"> </w:t>
      </w:r>
      <w:r>
        <w:rPr>
          <w:rFonts w:ascii="Tahoma" w:hAnsi="Tahoma" w:cs="Tahoma"/>
        </w:rPr>
        <w:t xml:space="preserve">TAXIFOLIN </w:t>
      </w:r>
      <w:r w:rsidRPr="007A3B6F">
        <w:rPr>
          <w:rFonts w:ascii="Tahoma" w:hAnsi="Tahoma" w:cs="Tahoma"/>
        </w:rPr>
        <w:t>play</w:t>
      </w:r>
      <w:r>
        <w:rPr>
          <w:rFonts w:ascii="Tahoma" w:hAnsi="Tahoma" w:cs="Tahoma"/>
        </w:rPr>
        <w:t>s</w:t>
      </w:r>
      <w:r w:rsidRPr="007A3B6F">
        <w:rPr>
          <w:rFonts w:ascii="Tahoma" w:hAnsi="Tahoma" w:cs="Tahoma"/>
        </w:rPr>
        <w:t xml:space="preserve"> a </w:t>
      </w:r>
      <w:r>
        <w:rPr>
          <w:rFonts w:ascii="Tahoma" w:hAnsi="Tahoma" w:cs="Tahoma"/>
        </w:rPr>
        <w:t>big</w:t>
      </w:r>
      <w:r w:rsidRPr="007A3B6F">
        <w:rPr>
          <w:rFonts w:ascii="Tahoma" w:hAnsi="Tahoma" w:cs="Tahoma"/>
        </w:rPr>
        <w:t xml:space="preserve"> role in maintaining the homeostasis of the oxidative balance</w:t>
      </w:r>
      <w:r>
        <w:rPr>
          <w:rFonts w:ascii="Tahoma" w:hAnsi="Tahoma" w:cs="Tahoma"/>
        </w:rPr>
        <w:t>.</w:t>
      </w:r>
      <w:r w:rsidR="00434AF1" w:rsidRPr="00434AF1">
        <w:t xml:space="preserve"> </w:t>
      </w:r>
      <w:r w:rsidR="00434AF1" w:rsidRPr="00434AF1">
        <w:rPr>
          <w:rFonts w:ascii="Tahoma" w:hAnsi="Tahoma" w:cs="Tahoma"/>
        </w:rPr>
        <w:t xml:space="preserve">The truth is that both oxidation and silent inflammation can ravage our health and lead to serious maladies. Fortunately, there’s a great product that is </w:t>
      </w:r>
      <w:r w:rsidR="00434AF1">
        <w:rPr>
          <w:rFonts w:ascii="Tahoma" w:hAnsi="Tahoma" w:cs="Tahoma"/>
        </w:rPr>
        <w:t>scientifically</w:t>
      </w:r>
      <w:r w:rsidR="00434AF1" w:rsidRPr="00434AF1">
        <w:rPr>
          <w:rFonts w:ascii="Tahoma" w:hAnsi="Tahoma" w:cs="Tahoma"/>
        </w:rPr>
        <w:t xml:space="preserve"> validated to control both—natural </w:t>
      </w:r>
      <w:r w:rsidR="00434AF1">
        <w:rPr>
          <w:rFonts w:ascii="Tahoma" w:hAnsi="Tahoma" w:cs="Tahoma"/>
        </w:rPr>
        <w:t>TAXIFOLIN</w:t>
      </w:r>
      <w:r w:rsidR="00434AF1" w:rsidRPr="00434AF1">
        <w:rPr>
          <w:rFonts w:ascii="Tahoma" w:hAnsi="Tahoma" w:cs="Tahoma"/>
        </w:rPr>
        <w:t>.</w:t>
      </w:r>
    </w:p>
    <w:p w:rsidR="007A3B6F" w:rsidRDefault="007A3B6F" w:rsidP="00B82F00">
      <w:pPr>
        <w:ind w:left="-567"/>
        <w:rPr>
          <w:rFonts w:ascii="Tahoma" w:hAnsi="Tahoma" w:cs="Tahoma"/>
        </w:rPr>
      </w:pPr>
      <w:r w:rsidRPr="007A3B6F">
        <w:rPr>
          <w:rFonts w:ascii="Tahoma" w:hAnsi="Tahoma" w:cs="Tahoma"/>
        </w:rPr>
        <w:t>Therefore, nutritional antioxidants can decrease lipid and protein oxidation, potentially encouraging quicker recovery and protecting against deterioration to chronic inflammation and diseases.</w:t>
      </w:r>
    </w:p>
    <w:p w:rsidR="00400ACD" w:rsidRDefault="00400ACD" w:rsidP="00B82F00">
      <w:pPr>
        <w:ind w:left="-567"/>
        <w:rPr>
          <w:rFonts w:ascii="Tahoma" w:hAnsi="Tahoma" w:cs="Tahoma"/>
        </w:rPr>
      </w:pPr>
      <w:r>
        <w:rPr>
          <w:rFonts w:ascii="Tahoma" w:hAnsi="Tahoma" w:cs="Tahoma"/>
        </w:rPr>
        <w:t>TAXIFOLIN</w:t>
      </w:r>
      <w:r w:rsidRPr="00400ACD">
        <w:rPr>
          <w:rFonts w:ascii="Tahoma" w:hAnsi="Tahoma" w:cs="Tahoma"/>
        </w:rPr>
        <w:t xml:space="preserve"> has a regulating and modulating effect on key functional systems of cells, organs and tissues of the body, including: antioxidant system of cells and tissues; enzymatic systems, including representatives of almost all classes and groups of enzymes (</w:t>
      </w:r>
      <w:proofErr w:type="spellStart"/>
      <w:r w:rsidRPr="00400ACD">
        <w:rPr>
          <w:rFonts w:ascii="Tahoma" w:hAnsi="Tahoma" w:cs="Tahoma"/>
        </w:rPr>
        <w:t>oxido</w:t>
      </w:r>
      <w:proofErr w:type="spellEnd"/>
      <w:r w:rsidRPr="00400ACD">
        <w:rPr>
          <w:rFonts w:ascii="Tahoma" w:hAnsi="Tahoma" w:cs="Tahoma"/>
        </w:rPr>
        <w:t xml:space="preserve">-reductase, hydrolase, </w:t>
      </w:r>
      <w:proofErr w:type="spellStart"/>
      <w:r w:rsidRPr="00400ACD">
        <w:rPr>
          <w:rFonts w:ascii="Tahoma" w:hAnsi="Tahoma" w:cs="Tahoma"/>
        </w:rPr>
        <w:t>lyase</w:t>
      </w:r>
      <w:proofErr w:type="spellEnd"/>
      <w:r w:rsidRPr="00400ACD">
        <w:rPr>
          <w:rFonts w:ascii="Tahoma" w:hAnsi="Tahoma" w:cs="Tahoma"/>
        </w:rPr>
        <w:t>, transferase, kinase); receptor apparatus of cells and intracellular information systems; systems of ion transport and ionic homeostasis of the cell.</w:t>
      </w:r>
    </w:p>
    <w:p w:rsidR="00B15A1B" w:rsidRDefault="00B15A1B" w:rsidP="00B82F00">
      <w:pPr>
        <w:ind w:left="-567"/>
        <w:rPr>
          <w:rFonts w:ascii="Tahoma" w:hAnsi="Tahoma" w:cs="Tahoma"/>
        </w:rPr>
      </w:pPr>
      <w:r w:rsidRPr="00B15A1B">
        <w:rPr>
          <w:rFonts w:ascii="Tahoma" w:hAnsi="Tahoma" w:cs="Tahoma"/>
        </w:rPr>
        <w:t xml:space="preserve">As the average human lifespan increases, discoveries about cellular aging may provide keys to achieve beneficial effects across multiple health outcomes. Many hallmarks of aging occur within the cells, such as the accumulation of DNA mutations, the shortening of telomeres, the accumulation of protein aggregates, as well as changes to the epigenetic landscape of people’s genomes. However, it seems the accumulation is not a solely random process, and opportunities are available to influence its progress. This evidence comes from research in model organisms—from invertebrates such as nematode worms or fruit flies, all the way through to mammals, including rodents and primates—which </w:t>
      </w:r>
      <w:proofErr w:type="gramStart"/>
      <w:r w:rsidRPr="00B15A1B">
        <w:rPr>
          <w:rFonts w:ascii="Tahoma" w:hAnsi="Tahoma" w:cs="Tahoma"/>
        </w:rPr>
        <w:t>has</w:t>
      </w:r>
      <w:proofErr w:type="gramEnd"/>
      <w:r w:rsidRPr="00B15A1B">
        <w:rPr>
          <w:rFonts w:ascii="Tahoma" w:hAnsi="Tahoma" w:cs="Tahoma"/>
        </w:rPr>
        <w:t xml:space="preserve"> shown that mutations in single genes, or interventions that target these genes and their pathways, can extend lifespan significantly, and delay or prevent the onset of age-related conditions.</w:t>
      </w:r>
    </w:p>
    <w:p w:rsidR="00400ACD" w:rsidRDefault="00400ACD" w:rsidP="00B82F00">
      <w:pPr>
        <w:ind w:left="-567"/>
        <w:rPr>
          <w:rFonts w:ascii="Tahoma" w:hAnsi="Tahoma" w:cs="Tahoma"/>
        </w:rPr>
      </w:pPr>
      <w:r w:rsidRPr="00400ACD">
        <w:rPr>
          <w:rFonts w:ascii="Tahoma" w:hAnsi="Tahoma" w:cs="Tahoma"/>
          <w:b/>
        </w:rPr>
        <w:t>Cellular Anti-aging Assay (SIRT1)   TAXIFOLIN-RICH EXTRACT</w:t>
      </w:r>
      <w:r>
        <w:rPr>
          <w:rFonts w:ascii="Tahoma" w:hAnsi="Tahoma" w:cs="Tahoma"/>
        </w:rPr>
        <w:t xml:space="preserve"> </w:t>
      </w:r>
      <w:r w:rsidRPr="00400ACD">
        <w:rPr>
          <w:rFonts w:ascii="Tahoma" w:hAnsi="Tahoma" w:cs="Tahoma"/>
        </w:rPr>
        <w:t>/ Test by Brunswick Laboratories, INC (USA) /</w:t>
      </w:r>
    </w:p>
    <w:tbl>
      <w:tblPr>
        <w:tblW w:w="9590" w:type="dxa"/>
        <w:tblBorders>
          <w:top w:val="nil"/>
          <w:left w:val="nil"/>
          <w:bottom w:val="nil"/>
          <w:right w:val="nil"/>
        </w:tblBorders>
        <w:tblLayout w:type="fixed"/>
        <w:tblLook w:val="0000" w:firstRow="0" w:lastRow="0" w:firstColumn="0" w:lastColumn="0" w:noHBand="0" w:noVBand="0"/>
      </w:tblPr>
      <w:tblGrid>
        <w:gridCol w:w="1370"/>
        <w:gridCol w:w="1370"/>
        <w:gridCol w:w="1370"/>
        <w:gridCol w:w="1370"/>
        <w:gridCol w:w="1370"/>
        <w:gridCol w:w="1370"/>
        <w:gridCol w:w="1370"/>
      </w:tblGrid>
      <w:tr w:rsidR="00400ACD" w:rsidRPr="00400ACD" w:rsidTr="00E337B9">
        <w:trPr>
          <w:trHeight w:val="330"/>
        </w:trPr>
        <w:tc>
          <w:tcPr>
            <w:tcW w:w="1370" w:type="dxa"/>
          </w:tcPr>
          <w:p w:rsidR="00400ACD" w:rsidRPr="00400ACD" w:rsidRDefault="00400ACD" w:rsidP="00400ACD">
            <w:pPr>
              <w:rPr>
                <w:rFonts w:ascii="Arial" w:eastAsia="Calibri" w:hAnsi="Arial" w:cs="Arial"/>
                <w:szCs w:val="22"/>
                <w:lang w:val="ru-RU" w:bidi="ar-SA"/>
              </w:rPr>
            </w:pPr>
            <w:proofErr w:type="spellStart"/>
            <w:r w:rsidRPr="00400ACD">
              <w:rPr>
                <w:rFonts w:ascii="Arial" w:eastAsia="Calibri" w:hAnsi="Arial" w:cs="Arial"/>
                <w:b/>
                <w:bCs/>
                <w:szCs w:val="22"/>
                <w:lang w:val="ru-RU" w:bidi="ar-SA"/>
              </w:rPr>
              <w:t>Results</w:t>
            </w:r>
            <w:proofErr w:type="spellEnd"/>
            <w:r w:rsidRPr="00400ACD">
              <w:rPr>
                <w:rFonts w:ascii="Arial" w:eastAsia="Calibri" w:hAnsi="Arial" w:cs="Arial"/>
                <w:b/>
                <w:bCs/>
                <w:szCs w:val="22"/>
                <w:lang w:val="ru-RU" w:bidi="ar-SA"/>
              </w:rPr>
              <w:t xml:space="preserve">: </w:t>
            </w:r>
            <w:proofErr w:type="spellStart"/>
            <w:r w:rsidRPr="00400ACD">
              <w:rPr>
                <w:rFonts w:ascii="Arial" w:eastAsia="Calibri" w:hAnsi="Arial" w:cs="Arial"/>
                <w:b/>
                <w:bCs/>
                <w:szCs w:val="22"/>
                <w:lang w:val="ru-RU" w:bidi="ar-SA"/>
              </w:rPr>
              <w:t>Description</w:t>
            </w:r>
            <w:proofErr w:type="spellEnd"/>
            <w:r w:rsidRPr="00400ACD">
              <w:rPr>
                <w:rFonts w:ascii="Arial" w:eastAsia="Calibri" w:hAnsi="Arial" w:cs="Arial"/>
                <w:b/>
                <w:bCs/>
                <w:szCs w:val="22"/>
                <w:lang w:val="ru-RU" w:bidi="ar-SA"/>
              </w:rPr>
              <w:t xml:space="preserve"> </w:t>
            </w:r>
          </w:p>
        </w:tc>
        <w:tc>
          <w:tcPr>
            <w:tcW w:w="1370" w:type="dxa"/>
          </w:tcPr>
          <w:p w:rsidR="00400ACD" w:rsidRPr="00400ACD" w:rsidRDefault="00400ACD" w:rsidP="00400ACD">
            <w:pPr>
              <w:rPr>
                <w:rFonts w:ascii="Arial" w:eastAsia="Calibri" w:hAnsi="Arial" w:cs="Arial"/>
                <w:szCs w:val="22"/>
                <w:lang w:val="ru-RU" w:bidi="ar-SA"/>
              </w:rPr>
            </w:pPr>
            <w:r w:rsidRPr="00400ACD">
              <w:rPr>
                <w:rFonts w:ascii="Arial" w:eastAsia="Calibri" w:hAnsi="Arial" w:cs="Arial"/>
                <w:b/>
                <w:bCs/>
                <w:szCs w:val="22"/>
                <w:lang w:val="ru-RU" w:bidi="ar-SA"/>
              </w:rPr>
              <w:t xml:space="preserve"> </w:t>
            </w:r>
          </w:p>
        </w:tc>
        <w:tc>
          <w:tcPr>
            <w:tcW w:w="1370" w:type="dxa"/>
          </w:tcPr>
          <w:p w:rsidR="00400ACD" w:rsidRPr="00400ACD" w:rsidRDefault="00400ACD" w:rsidP="00400ACD">
            <w:pPr>
              <w:rPr>
                <w:rFonts w:ascii="Arial" w:eastAsia="Calibri" w:hAnsi="Arial" w:cs="Arial"/>
                <w:szCs w:val="22"/>
                <w:lang w:val="ru-RU" w:bidi="ar-SA"/>
              </w:rPr>
            </w:pPr>
            <w:proofErr w:type="spellStart"/>
            <w:r w:rsidRPr="00400ACD">
              <w:rPr>
                <w:rFonts w:ascii="Arial" w:eastAsia="Calibri" w:hAnsi="Arial" w:cs="Arial"/>
                <w:b/>
                <w:bCs/>
                <w:szCs w:val="22"/>
                <w:lang w:val="ru-RU" w:bidi="ar-SA"/>
              </w:rPr>
              <w:t>Analysis</w:t>
            </w:r>
            <w:proofErr w:type="spellEnd"/>
            <w:r w:rsidRPr="00400ACD">
              <w:rPr>
                <w:rFonts w:ascii="Arial" w:eastAsia="Calibri" w:hAnsi="Arial" w:cs="Arial"/>
                <w:b/>
                <w:bCs/>
                <w:szCs w:val="22"/>
                <w:lang w:val="ru-RU" w:bidi="ar-SA"/>
              </w:rPr>
              <w:t xml:space="preserve"> </w:t>
            </w:r>
          </w:p>
        </w:tc>
        <w:tc>
          <w:tcPr>
            <w:tcW w:w="1370" w:type="dxa"/>
          </w:tcPr>
          <w:p w:rsidR="00400ACD" w:rsidRPr="00400ACD" w:rsidRDefault="00400ACD" w:rsidP="00400ACD">
            <w:pPr>
              <w:rPr>
                <w:rFonts w:ascii="Arial" w:eastAsia="Calibri" w:hAnsi="Arial" w:cs="Arial"/>
                <w:szCs w:val="22"/>
                <w:lang w:val="ru-RU" w:bidi="ar-SA"/>
              </w:rPr>
            </w:pPr>
            <w:proofErr w:type="spellStart"/>
            <w:r w:rsidRPr="00400ACD">
              <w:rPr>
                <w:rFonts w:ascii="Arial" w:eastAsia="Calibri" w:hAnsi="Arial" w:cs="Arial"/>
                <w:b/>
                <w:bCs/>
                <w:szCs w:val="22"/>
                <w:lang w:val="ru-RU" w:bidi="ar-SA"/>
              </w:rPr>
              <w:t>Marker</w:t>
            </w:r>
            <w:proofErr w:type="spellEnd"/>
            <w:r w:rsidRPr="00400ACD">
              <w:rPr>
                <w:rFonts w:ascii="Arial" w:eastAsia="Calibri" w:hAnsi="Arial" w:cs="Arial"/>
                <w:b/>
                <w:bCs/>
                <w:szCs w:val="22"/>
                <w:lang w:val="ru-RU" w:bidi="ar-SA"/>
              </w:rPr>
              <w:t xml:space="preserve"> </w:t>
            </w:r>
          </w:p>
        </w:tc>
        <w:tc>
          <w:tcPr>
            <w:tcW w:w="1370" w:type="dxa"/>
          </w:tcPr>
          <w:p w:rsidR="00400ACD" w:rsidRPr="00400ACD" w:rsidRDefault="00400ACD" w:rsidP="00400ACD">
            <w:pPr>
              <w:rPr>
                <w:rFonts w:ascii="Arial" w:eastAsia="Calibri" w:hAnsi="Arial" w:cs="Arial"/>
                <w:szCs w:val="22"/>
                <w:lang w:val="ru-RU" w:bidi="ar-SA"/>
              </w:rPr>
            </w:pPr>
            <w:proofErr w:type="spellStart"/>
            <w:r w:rsidRPr="00400ACD">
              <w:rPr>
                <w:rFonts w:ascii="Arial" w:eastAsia="Calibri" w:hAnsi="Arial" w:cs="Arial"/>
                <w:b/>
                <w:bCs/>
                <w:szCs w:val="22"/>
                <w:lang w:val="ru-RU" w:bidi="ar-SA"/>
              </w:rPr>
              <w:t>Maximum</w:t>
            </w:r>
            <w:proofErr w:type="spellEnd"/>
            <w:r w:rsidRPr="00400ACD">
              <w:rPr>
                <w:rFonts w:ascii="Arial" w:eastAsia="Calibri" w:hAnsi="Arial" w:cs="Arial"/>
                <w:b/>
                <w:bCs/>
                <w:szCs w:val="22"/>
                <w:lang w:val="ru-RU" w:bidi="ar-SA"/>
              </w:rPr>
              <w:t xml:space="preserve"> SIRT1 </w:t>
            </w:r>
            <w:proofErr w:type="spellStart"/>
            <w:r w:rsidRPr="00400ACD">
              <w:rPr>
                <w:rFonts w:ascii="Arial" w:eastAsia="Calibri" w:hAnsi="Arial" w:cs="Arial"/>
                <w:b/>
                <w:bCs/>
                <w:szCs w:val="22"/>
                <w:lang w:val="ru-RU" w:bidi="ar-SA"/>
              </w:rPr>
              <w:t>Expression</w:t>
            </w:r>
            <w:proofErr w:type="spellEnd"/>
            <w:r w:rsidRPr="00400ACD">
              <w:rPr>
                <w:rFonts w:ascii="Arial" w:eastAsia="Calibri" w:hAnsi="Arial" w:cs="Arial"/>
                <w:b/>
                <w:bCs/>
                <w:szCs w:val="22"/>
                <w:lang w:val="ru-RU" w:bidi="ar-SA"/>
              </w:rPr>
              <w:t xml:space="preserve"> </w:t>
            </w:r>
            <w:proofErr w:type="spellStart"/>
            <w:r w:rsidRPr="00400ACD">
              <w:rPr>
                <w:rFonts w:ascii="Arial" w:eastAsia="Calibri" w:hAnsi="Arial" w:cs="Arial"/>
                <w:b/>
                <w:bCs/>
                <w:szCs w:val="22"/>
                <w:lang w:val="ru-RU" w:bidi="ar-SA"/>
              </w:rPr>
              <w:t>Change</w:t>
            </w:r>
            <w:proofErr w:type="spellEnd"/>
            <w:r w:rsidRPr="00400ACD">
              <w:rPr>
                <w:rFonts w:ascii="Arial" w:eastAsia="Calibri" w:hAnsi="Arial" w:cs="Arial"/>
                <w:b/>
                <w:bCs/>
                <w:szCs w:val="22"/>
                <w:lang w:val="ru-RU" w:bidi="ar-SA"/>
              </w:rPr>
              <w:t xml:space="preserve"> (%) </w:t>
            </w:r>
          </w:p>
        </w:tc>
        <w:tc>
          <w:tcPr>
            <w:tcW w:w="1370" w:type="dxa"/>
          </w:tcPr>
          <w:p w:rsidR="00400ACD" w:rsidRPr="00400ACD" w:rsidRDefault="00400ACD" w:rsidP="00400ACD">
            <w:pPr>
              <w:rPr>
                <w:rFonts w:ascii="Arial Narrow" w:eastAsia="Calibri" w:hAnsi="Arial Narrow" w:cs="Arial"/>
                <w:szCs w:val="22"/>
                <w:lang w:val="ru-RU" w:bidi="ar-SA"/>
              </w:rPr>
            </w:pPr>
            <w:proofErr w:type="spellStart"/>
            <w:r w:rsidRPr="00400ACD">
              <w:rPr>
                <w:rFonts w:ascii="Arial Narrow" w:eastAsia="Calibri" w:hAnsi="Arial Narrow" w:cs="Arial"/>
                <w:b/>
                <w:bCs/>
                <w:szCs w:val="22"/>
                <w:lang w:val="ru-RU" w:bidi="ar-SA"/>
              </w:rPr>
              <w:t>Effective</w:t>
            </w:r>
            <w:proofErr w:type="spellEnd"/>
            <w:r w:rsidRPr="00400ACD">
              <w:rPr>
                <w:rFonts w:ascii="Arial Narrow" w:eastAsia="Calibri" w:hAnsi="Arial Narrow" w:cs="Arial"/>
                <w:b/>
                <w:bCs/>
                <w:szCs w:val="22"/>
                <w:lang w:val="ru-RU" w:bidi="ar-SA"/>
              </w:rPr>
              <w:t xml:space="preserve"> </w:t>
            </w:r>
            <w:proofErr w:type="spellStart"/>
            <w:r w:rsidRPr="00400ACD">
              <w:rPr>
                <w:rFonts w:ascii="Arial Narrow" w:eastAsia="Calibri" w:hAnsi="Arial Narrow" w:cs="Arial"/>
                <w:b/>
                <w:bCs/>
                <w:szCs w:val="22"/>
                <w:lang w:val="ru-RU" w:bidi="ar-SA"/>
              </w:rPr>
              <w:t>Concentration</w:t>
            </w:r>
            <w:proofErr w:type="spellEnd"/>
            <w:r w:rsidRPr="00400ACD">
              <w:rPr>
                <w:rFonts w:ascii="Arial Narrow" w:eastAsia="Calibri" w:hAnsi="Arial Narrow" w:cs="Arial"/>
                <w:b/>
                <w:bCs/>
                <w:szCs w:val="22"/>
                <w:lang w:bidi="ar-SA"/>
              </w:rPr>
              <w:t xml:space="preserve"> </w:t>
            </w:r>
            <w:proofErr w:type="spellStart"/>
            <w:r w:rsidRPr="00400ACD">
              <w:rPr>
                <w:rFonts w:ascii="Arial Narrow" w:eastAsia="Calibri" w:hAnsi="Arial Narrow" w:cs="Arial"/>
                <w:b/>
                <w:bCs/>
                <w:szCs w:val="22"/>
                <w:lang w:bidi="ar-SA"/>
              </w:rPr>
              <w:t>Taxifolin</w:t>
            </w:r>
            <w:proofErr w:type="spellEnd"/>
            <w:r w:rsidRPr="00400ACD">
              <w:rPr>
                <w:rFonts w:ascii="Arial Narrow" w:eastAsia="Calibri" w:hAnsi="Arial Narrow" w:cs="Arial"/>
                <w:b/>
                <w:bCs/>
                <w:szCs w:val="22"/>
                <w:lang w:val="ru-RU" w:bidi="ar-SA"/>
              </w:rPr>
              <w:t xml:space="preserve"> </w:t>
            </w:r>
          </w:p>
        </w:tc>
        <w:tc>
          <w:tcPr>
            <w:tcW w:w="1370" w:type="dxa"/>
          </w:tcPr>
          <w:p w:rsidR="00400ACD" w:rsidRPr="00400ACD" w:rsidRDefault="00400ACD" w:rsidP="00400ACD">
            <w:pPr>
              <w:rPr>
                <w:rFonts w:ascii="Arial" w:eastAsia="Calibri" w:hAnsi="Arial" w:cs="Arial"/>
                <w:szCs w:val="22"/>
                <w:lang w:val="ru-RU" w:bidi="ar-SA"/>
              </w:rPr>
            </w:pPr>
            <w:proofErr w:type="spellStart"/>
            <w:r w:rsidRPr="00400ACD">
              <w:rPr>
                <w:rFonts w:ascii="Arial" w:eastAsia="Calibri" w:hAnsi="Arial" w:cs="Arial"/>
                <w:b/>
                <w:bCs/>
                <w:szCs w:val="22"/>
                <w:lang w:val="ru-RU" w:bidi="ar-SA"/>
              </w:rPr>
              <w:t>Units</w:t>
            </w:r>
            <w:proofErr w:type="spellEnd"/>
            <w:r w:rsidRPr="00400ACD">
              <w:rPr>
                <w:rFonts w:ascii="Arial" w:eastAsia="Calibri" w:hAnsi="Arial" w:cs="Arial"/>
                <w:b/>
                <w:bCs/>
                <w:szCs w:val="22"/>
                <w:lang w:val="ru-RU" w:bidi="ar-SA"/>
              </w:rPr>
              <w:t xml:space="preserve"> </w:t>
            </w:r>
          </w:p>
        </w:tc>
      </w:tr>
      <w:tr w:rsidR="00400ACD" w:rsidRPr="00400ACD" w:rsidTr="00E337B9">
        <w:trPr>
          <w:trHeight w:val="331"/>
        </w:trPr>
        <w:tc>
          <w:tcPr>
            <w:tcW w:w="1370" w:type="dxa"/>
          </w:tcPr>
          <w:p w:rsidR="00400ACD" w:rsidRPr="00400ACD" w:rsidRDefault="00400ACD" w:rsidP="002064CE">
            <w:pPr>
              <w:rPr>
                <w:rFonts w:ascii="Arial" w:eastAsia="Calibri" w:hAnsi="Arial" w:cs="Arial"/>
                <w:szCs w:val="22"/>
                <w:lang w:bidi="ar-SA"/>
              </w:rPr>
            </w:pPr>
            <w:r w:rsidRPr="00400ACD">
              <w:rPr>
                <w:rFonts w:ascii="Arial" w:eastAsia="Calibri" w:hAnsi="Arial" w:cs="Arial"/>
                <w:szCs w:val="22"/>
                <w:lang w:bidi="ar-SA"/>
              </w:rPr>
              <w:t xml:space="preserve">TAXIFOLIN rich extract </w:t>
            </w:r>
            <w:r>
              <w:rPr>
                <w:rFonts w:ascii="Arial" w:eastAsia="Calibri" w:hAnsi="Arial" w:cs="Arial"/>
                <w:szCs w:val="22"/>
                <w:lang w:bidi="ar-SA"/>
              </w:rPr>
              <w:t>“</w:t>
            </w:r>
            <w:r w:rsidR="002064CE">
              <w:rPr>
                <w:rFonts w:ascii="Arial" w:eastAsia="Calibri" w:hAnsi="Arial" w:cs="Arial"/>
                <w:szCs w:val="22"/>
                <w:lang w:bidi="ar-SA"/>
              </w:rPr>
              <w:t>Etalon Cosmetics</w:t>
            </w:r>
            <w:r>
              <w:rPr>
                <w:rFonts w:ascii="Arial" w:eastAsia="Calibri" w:hAnsi="Arial" w:cs="Arial"/>
                <w:szCs w:val="22"/>
                <w:lang w:bidi="ar-SA"/>
              </w:rPr>
              <w:t>”</w:t>
            </w:r>
            <w:r w:rsidRPr="00400ACD">
              <w:rPr>
                <w:rFonts w:ascii="Arial" w:eastAsia="Calibri" w:hAnsi="Arial" w:cs="Arial"/>
                <w:szCs w:val="22"/>
                <w:lang w:bidi="ar-SA"/>
              </w:rPr>
              <w:t xml:space="preserve"> </w:t>
            </w:r>
          </w:p>
        </w:tc>
        <w:tc>
          <w:tcPr>
            <w:tcW w:w="1370" w:type="dxa"/>
          </w:tcPr>
          <w:p w:rsidR="00400ACD" w:rsidRPr="002064CE" w:rsidRDefault="00400ACD" w:rsidP="00400ACD">
            <w:pPr>
              <w:rPr>
                <w:rFonts w:ascii="Arial" w:eastAsia="Calibri" w:hAnsi="Arial" w:cs="Arial"/>
                <w:szCs w:val="22"/>
                <w:lang w:bidi="ar-SA"/>
              </w:rPr>
            </w:pPr>
            <w:r w:rsidRPr="002064CE">
              <w:rPr>
                <w:rFonts w:ascii="Arial" w:eastAsia="Calibri" w:hAnsi="Arial" w:cs="Arial"/>
                <w:szCs w:val="22"/>
                <w:lang w:bidi="ar-SA"/>
              </w:rPr>
              <w:t xml:space="preserve"> </w:t>
            </w:r>
          </w:p>
        </w:tc>
        <w:tc>
          <w:tcPr>
            <w:tcW w:w="1370" w:type="dxa"/>
          </w:tcPr>
          <w:p w:rsidR="00400ACD" w:rsidRPr="00400ACD" w:rsidRDefault="00400ACD" w:rsidP="00400ACD">
            <w:pPr>
              <w:rPr>
                <w:rFonts w:ascii="Arial" w:eastAsia="Calibri" w:hAnsi="Arial" w:cs="Arial"/>
                <w:szCs w:val="22"/>
                <w:lang w:val="ru-RU" w:bidi="ar-SA"/>
              </w:rPr>
            </w:pPr>
            <w:proofErr w:type="spellStart"/>
            <w:r w:rsidRPr="00400ACD">
              <w:rPr>
                <w:rFonts w:ascii="Arial" w:eastAsia="Calibri" w:hAnsi="Arial" w:cs="Arial"/>
                <w:szCs w:val="22"/>
                <w:lang w:val="ru-RU" w:bidi="ar-SA"/>
              </w:rPr>
              <w:t>Cellular</w:t>
            </w:r>
            <w:proofErr w:type="spellEnd"/>
            <w:r w:rsidRPr="00400ACD">
              <w:rPr>
                <w:rFonts w:ascii="Arial" w:eastAsia="Calibri" w:hAnsi="Arial" w:cs="Arial"/>
                <w:szCs w:val="22"/>
                <w:lang w:val="ru-RU" w:bidi="ar-SA"/>
              </w:rPr>
              <w:t xml:space="preserve"> </w:t>
            </w:r>
            <w:proofErr w:type="spellStart"/>
            <w:r w:rsidRPr="00400ACD">
              <w:rPr>
                <w:rFonts w:ascii="Arial" w:eastAsia="Calibri" w:hAnsi="Arial" w:cs="Arial"/>
                <w:szCs w:val="22"/>
                <w:lang w:val="ru-RU" w:bidi="ar-SA"/>
              </w:rPr>
              <w:t>Anti-aging</w:t>
            </w:r>
            <w:proofErr w:type="spellEnd"/>
            <w:r w:rsidRPr="00400ACD">
              <w:rPr>
                <w:rFonts w:ascii="Arial" w:eastAsia="Calibri" w:hAnsi="Arial" w:cs="Arial"/>
                <w:szCs w:val="22"/>
                <w:lang w:val="ru-RU" w:bidi="ar-SA"/>
              </w:rPr>
              <w:t xml:space="preserve"> </w:t>
            </w:r>
            <w:proofErr w:type="spellStart"/>
            <w:r w:rsidRPr="00400ACD">
              <w:rPr>
                <w:rFonts w:ascii="Arial" w:eastAsia="Calibri" w:hAnsi="Arial" w:cs="Arial"/>
                <w:szCs w:val="22"/>
                <w:lang w:val="ru-RU" w:bidi="ar-SA"/>
              </w:rPr>
              <w:t>Assay</w:t>
            </w:r>
            <w:proofErr w:type="spellEnd"/>
            <w:r w:rsidRPr="00400ACD">
              <w:rPr>
                <w:rFonts w:ascii="Arial" w:eastAsia="Calibri" w:hAnsi="Arial" w:cs="Arial"/>
                <w:szCs w:val="22"/>
                <w:lang w:val="ru-RU" w:bidi="ar-SA"/>
              </w:rPr>
              <w:t xml:space="preserve"> </w:t>
            </w:r>
          </w:p>
        </w:tc>
        <w:tc>
          <w:tcPr>
            <w:tcW w:w="1370" w:type="dxa"/>
          </w:tcPr>
          <w:p w:rsidR="00400ACD" w:rsidRPr="00400ACD" w:rsidRDefault="00400ACD" w:rsidP="00400ACD">
            <w:pPr>
              <w:rPr>
                <w:rFonts w:ascii="Arial" w:eastAsia="Calibri" w:hAnsi="Arial" w:cs="Arial"/>
                <w:szCs w:val="22"/>
                <w:lang w:val="ru-RU" w:bidi="ar-SA"/>
              </w:rPr>
            </w:pPr>
            <w:r w:rsidRPr="00400ACD">
              <w:rPr>
                <w:rFonts w:ascii="Arial" w:eastAsia="Calibri" w:hAnsi="Arial" w:cs="Arial"/>
                <w:szCs w:val="22"/>
                <w:lang w:val="ru-RU" w:bidi="ar-SA"/>
              </w:rPr>
              <w:t xml:space="preserve">SIRT1 </w:t>
            </w:r>
          </w:p>
        </w:tc>
        <w:tc>
          <w:tcPr>
            <w:tcW w:w="1370" w:type="dxa"/>
          </w:tcPr>
          <w:p w:rsidR="00400ACD" w:rsidRPr="00040B91" w:rsidRDefault="00400ACD" w:rsidP="00400ACD">
            <w:pPr>
              <w:rPr>
                <w:rFonts w:ascii="Arial" w:eastAsia="Calibri" w:hAnsi="Arial" w:cs="Arial"/>
                <w:b/>
                <w:szCs w:val="22"/>
                <w:lang w:val="ru-RU" w:bidi="ar-SA"/>
              </w:rPr>
            </w:pPr>
            <w:r w:rsidRPr="00040B91">
              <w:rPr>
                <w:rFonts w:ascii="Arial" w:eastAsia="Calibri" w:hAnsi="Arial" w:cs="Arial"/>
                <w:b/>
                <w:szCs w:val="22"/>
                <w:lang w:val="ru-RU" w:bidi="ar-SA"/>
              </w:rPr>
              <w:t xml:space="preserve">30.4 </w:t>
            </w:r>
          </w:p>
        </w:tc>
        <w:tc>
          <w:tcPr>
            <w:tcW w:w="1370" w:type="dxa"/>
          </w:tcPr>
          <w:p w:rsidR="00400ACD" w:rsidRPr="00400ACD" w:rsidRDefault="00400ACD" w:rsidP="00400ACD">
            <w:pPr>
              <w:rPr>
                <w:rFonts w:ascii="Arial" w:eastAsia="Calibri" w:hAnsi="Arial" w:cs="Arial"/>
                <w:szCs w:val="22"/>
                <w:lang w:val="ru-RU" w:bidi="ar-SA"/>
              </w:rPr>
            </w:pPr>
            <w:r w:rsidRPr="00400ACD">
              <w:rPr>
                <w:rFonts w:ascii="Arial" w:eastAsia="Calibri" w:hAnsi="Arial" w:cs="Arial"/>
                <w:szCs w:val="22"/>
                <w:lang w:val="ru-RU" w:bidi="ar-SA"/>
              </w:rPr>
              <w:t xml:space="preserve">14.8 </w:t>
            </w:r>
          </w:p>
        </w:tc>
        <w:tc>
          <w:tcPr>
            <w:tcW w:w="1370" w:type="dxa"/>
          </w:tcPr>
          <w:p w:rsidR="00400ACD" w:rsidRPr="00400ACD" w:rsidRDefault="00400ACD" w:rsidP="00400ACD">
            <w:pPr>
              <w:rPr>
                <w:rFonts w:ascii="Arial" w:eastAsia="Calibri" w:hAnsi="Arial" w:cs="Arial"/>
                <w:szCs w:val="22"/>
                <w:lang w:val="ru-RU" w:bidi="ar-SA"/>
              </w:rPr>
            </w:pPr>
            <w:r w:rsidRPr="00400ACD">
              <w:rPr>
                <w:rFonts w:ascii="Arial" w:eastAsia="Calibri" w:hAnsi="Arial" w:cs="Arial"/>
                <w:szCs w:val="22"/>
                <w:lang w:val="ru-RU" w:bidi="ar-SA"/>
              </w:rPr>
              <w:t xml:space="preserve"> </w:t>
            </w:r>
            <w:proofErr w:type="spellStart"/>
            <w:r w:rsidRPr="00400ACD">
              <w:rPr>
                <w:rFonts w:ascii="Arial" w:eastAsia="Calibri" w:hAnsi="Arial" w:cs="Arial"/>
                <w:szCs w:val="22"/>
                <w:lang w:val="ru-RU" w:bidi="ar-SA"/>
              </w:rPr>
              <w:t>μg</w:t>
            </w:r>
            <w:proofErr w:type="spellEnd"/>
            <w:r w:rsidRPr="00400ACD">
              <w:rPr>
                <w:rFonts w:ascii="Arial" w:eastAsia="Calibri" w:hAnsi="Arial" w:cs="Arial"/>
                <w:szCs w:val="22"/>
                <w:lang w:val="ru-RU" w:bidi="ar-SA"/>
              </w:rPr>
              <w:t>/</w:t>
            </w:r>
            <w:proofErr w:type="spellStart"/>
            <w:r w:rsidRPr="00400ACD">
              <w:rPr>
                <w:rFonts w:ascii="Arial" w:eastAsia="Calibri" w:hAnsi="Arial" w:cs="Arial"/>
                <w:szCs w:val="22"/>
                <w:lang w:val="ru-RU" w:bidi="ar-SA"/>
              </w:rPr>
              <w:t>mL</w:t>
            </w:r>
            <w:proofErr w:type="spellEnd"/>
          </w:p>
        </w:tc>
      </w:tr>
    </w:tbl>
    <w:p w:rsidR="00944513" w:rsidRDefault="00944513" w:rsidP="00B82F00">
      <w:pPr>
        <w:ind w:left="-567"/>
        <w:rPr>
          <w:rFonts w:ascii="Tahoma" w:hAnsi="Tahoma" w:cs="Tahoma"/>
          <w:i/>
          <w:sz w:val="18"/>
        </w:rPr>
      </w:pPr>
      <w:r w:rsidRPr="00944513">
        <w:rPr>
          <w:rFonts w:ascii="Tahoma" w:hAnsi="Tahoma" w:cs="Tahoma"/>
          <w:i/>
          <w:sz w:val="18"/>
        </w:rPr>
        <w:lastRenderedPageBreak/>
        <w:t xml:space="preserve">Cellular Anti-aging Assay (SIRT1) measures the anti-aging ability of a material using SIRT1 production in human cells as a biomarker for anti-aging. SIRT1 is a protein that is believed to play important roles in longevity and reduction of age-related diseases. </w:t>
      </w:r>
    </w:p>
    <w:p w:rsidR="00400ACD" w:rsidRDefault="00944513" w:rsidP="00B82F00">
      <w:pPr>
        <w:ind w:left="-567"/>
        <w:rPr>
          <w:rFonts w:ascii="Tahoma" w:hAnsi="Tahoma" w:cs="Tahoma"/>
          <w:i/>
          <w:sz w:val="18"/>
        </w:rPr>
      </w:pPr>
      <w:r w:rsidRPr="00944513">
        <w:rPr>
          <w:rFonts w:ascii="Tahoma" w:hAnsi="Tahoma" w:cs="Tahoma"/>
          <w:i/>
          <w:sz w:val="18"/>
        </w:rPr>
        <w:t>Previous studies have shown that when mammals age, SIRT1 expression decreases, where induction and activation of SIRT1 has been associated with extended lifespan. These studies have triggered the search for SIRT1 activators that may be used as functional agents to promote health and longevity.</w:t>
      </w:r>
    </w:p>
    <w:p w:rsidR="00944513" w:rsidRPr="00944513" w:rsidRDefault="00944513" w:rsidP="00944513">
      <w:pPr>
        <w:ind w:left="-567"/>
        <w:jc w:val="center"/>
        <w:rPr>
          <w:rFonts w:ascii="Tahoma" w:hAnsi="Tahoma" w:cs="Tahoma"/>
          <w:sz w:val="18"/>
        </w:rPr>
      </w:pPr>
      <w:r w:rsidRPr="00944513">
        <w:rPr>
          <w:rFonts w:ascii="Calibri" w:eastAsia="Calibri" w:hAnsi="Calibri"/>
          <w:noProof/>
          <w:sz w:val="22"/>
          <w:szCs w:val="22"/>
          <w:lang w:val="ru-RU" w:eastAsia="ru-RU" w:bidi="ar-SA"/>
        </w:rPr>
        <w:drawing>
          <wp:inline distT="0" distB="0" distL="0" distR="0" wp14:anchorId="4EE67F75" wp14:editId="7BB485DD">
            <wp:extent cx="4643717" cy="2875580"/>
            <wp:effectExtent l="0" t="0" r="5080" b="127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43572" cy="2875490"/>
                    </a:xfrm>
                    <a:prstGeom prst="rect">
                      <a:avLst/>
                    </a:prstGeom>
                    <a:noFill/>
                    <a:ln>
                      <a:noFill/>
                    </a:ln>
                    <a:extLst/>
                  </pic:spPr>
                </pic:pic>
              </a:graphicData>
            </a:graphic>
          </wp:inline>
        </w:drawing>
      </w:r>
    </w:p>
    <w:p w:rsidR="00B15A1B" w:rsidRDefault="00B15A1B" w:rsidP="00B82F00">
      <w:pPr>
        <w:ind w:left="-567"/>
        <w:rPr>
          <w:rFonts w:ascii="Tahoma" w:hAnsi="Tahoma" w:cs="Tahoma"/>
        </w:rPr>
      </w:pPr>
      <w:r w:rsidRPr="00B15A1B">
        <w:rPr>
          <w:rFonts w:ascii="Tahoma" w:hAnsi="Tahoma" w:cs="Tahoma"/>
        </w:rPr>
        <w:t>The prevalence of genes involved in pathways related to nutrients and energy demonstrates it is not just important which nutrients people put into their bodies, but also how these nutrients are sensed and metabolized in the cells.</w:t>
      </w:r>
      <w:r w:rsidR="00B83CC1" w:rsidRPr="00B83CC1">
        <w:t xml:space="preserve"> </w:t>
      </w:r>
      <w:r w:rsidR="00B83CC1" w:rsidRPr="00B83CC1">
        <w:rPr>
          <w:rFonts w:ascii="Tahoma" w:hAnsi="Tahoma" w:cs="Tahoma"/>
        </w:rPr>
        <w:t>This suggests promise exists in taking the target genes and treatments identified and applying them to the development of interventions that support healthier human aging.</w:t>
      </w:r>
    </w:p>
    <w:p w:rsidR="00944513" w:rsidRDefault="00944513" w:rsidP="00B82F00">
      <w:pPr>
        <w:ind w:left="-567"/>
        <w:rPr>
          <w:rFonts w:ascii="Tahoma" w:hAnsi="Tahoma" w:cs="Tahoma"/>
        </w:rPr>
      </w:pPr>
      <w:r w:rsidRPr="00944513">
        <w:rPr>
          <w:rFonts w:ascii="Tahoma" w:hAnsi="Tahoma" w:cs="Tahoma"/>
        </w:rPr>
        <w:t xml:space="preserve">In the redox regulation of cell transcription, </w:t>
      </w:r>
      <w:r>
        <w:rPr>
          <w:rFonts w:ascii="Tahoma" w:hAnsi="Tahoma" w:cs="Tahoma"/>
        </w:rPr>
        <w:t>TAXIFOLIN</w:t>
      </w:r>
      <w:r w:rsidRPr="00944513">
        <w:rPr>
          <w:rFonts w:ascii="Tahoma" w:hAnsi="Tahoma" w:cs="Tahoma"/>
        </w:rPr>
        <w:t xml:space="preserve"> supports the protective effect of enzymes of the enzymatic link of the antioxidant system of the cell, in particular, enzymes of the first line of antioxidant defense (peroxidases, catalases, etc.). The ingredient has an indirect antioxidant effect, capable of activating (or stimulating) phase 2 detoxification enzymes in the liver, which act as a defense mechanism, triggering a wide range of antioxidant processes, preventing cell damage. The indirect antioxidant effect of </w:t>
      </w:r>
      <w:r>
        <w:rPr>
          <w:rFonts w:ascii="Tahoma" w:hAnsi="Tahoma" w:cs="Tahoma"/>
        </w:rPr>
        <w:t>TAXIFOLIN</w:t>
      </w:r>
      <w:r w:rsidRPr="00944513">
        <w:rPr>
          <w:rFonts w:ascii="Tahoma" w:hAnsi="Tahoma" w:cs="Tahoma"/>
        </w:rPr>
        <w:t xml:space="preserve"> persists even after its elimination from the body, in contrast to the direct antioxidant effect of the ingredient.</w:t>
      </w:r>
    </w:p>
    <w:p w:rsidR="00944513" w:rsidRDefault="00944513" w:rsidP="00B82F00">
      <w:pPr>
        <w:ind w:left="-567"/>
        <w:rPr>
          <w:rFonts w:ascii="Tahoma" w:hAnsi="Tahoma" w:cs="Tahoma"/>
        </w:rPr>
      </w:pPr>
      <w:r w:rsidRPr="00944513">
        <w:rPr>
          <w:rFonts w:ascii="Tahoma" w:hAnsi="Tahoma" w:cs="Tahoma"/>
          <w:b/>
        </w:rPr>
        <w:t xml:space="preserve">Cells viability ATP method    TAXIFOLIN-RICH </w:t>
      </w:r>
      <w:proofErr w:type="gramStart"/>
      <w:r w:rsidRPr="00944513">
        <w:rPr>
          <w:rFonts w:ascii="Tahoma" w:hAnsi="Tahoma" w:cs="Tahoma"/>
          <w:b/>
        </w:rPr>
        <w:t>EXTRACT</w:t>
      </w:r>
      <w:r>
        <w:rPr>
          <w:rFonts w:ascii="Tahoma" w:hAnsi="Tahoma" w:cs="Tahoma"/>
        </w:rPr>
        <w:t xml:space="preserve">  </w:t>
      </w:r>
      <w:r w:rsidRPr="00944513">
        <w:rPr>
          <w:rFonts w:ascii="Tahoma" w:hAnsi="Tahoma" w:cs="Tahoma"/>
        </w:rPr>
        <w:t>/</w:t>
      </w:r>
      <w:proofErr w:type="gramEnd"/>
      <w:r w:rsidRPr="00944513">
        <w:rPr>
          <w:rFonts w:ascii="Tahoma" w:hAnsi="Tahoma" w:cs="Tahoma"/>
        </w:rPr>
        <w:t xml:space="preserve"> Test by Brunswick Laboratories, INC (USA) /</w:t>
      </w:r>
    </w:p>
    <w:tbl>
      <w:tblPr>
        <w:tblW w:w="0" w:type="auto"/>
        <w:tblBorders>
          <w:top w:val="nil"/>
          <w:left w:val="nil"/>
          <w:bottom w:val="nil"/>
          <w:right w:val="nil"/>
        </w:tblBorders>
        <w:tblLayout w:type="fixed"/>
        <w:tblLook w:val="0000" w:firstRow="0" w:lastRow="0" w:firstColumn="0" w:lastColumn="0" w:noHBand="0" w:noVBand="0"/>
      </w:tblPr>
      <w:tblGrid>
        <w:gridCol w:w="1870"/>
        <w:gridCol w:w="1870"/>
        <w:gridCol w:w="1870"/>
        <w:gridCol w:w="1870"/>
        <w:gridCol w:w="1870"/>
      </w:tblGrid>
      <w:tr w:rsidR="00944513" w:rsidRPr="00944513" w:rsidTr="00E337B9">
        <w:trPr>
          <w:trHeight w:val="90"/>
        </w:trPr>
        <w:tc>
          <w:tcPr>
            <w:tcW w:w="1870" w:type="dxa"/>
          </w:tcPr>
          <w:p w:rsidR="00944513" w:rsidRPr="00944513" w:rsidRDefault="00944513" w:rsidP="00944513">
            <w:pPr>
              <w:rPr>
                <w:rFonts w:ascii="Arial" w:eastAsia="Calibri" w:hAnsi="Arial" w:cs="Arial"/>
                <w:szCs w:val="22"/>
                <w:lang w:val="ru-RU" w:bidi="ar-SA"/>
              </w:rPr>
            </w:pPr>
            <w:proofErr w:type="spellStart"/>
            <w:r w:rsidRPr="00944513">
              <w:rPr>
                <w:rFonts w:ascii="Arial" w:eastAsia="Calibri" w:hAnsi="Arial" w:cs="Arial"/>
                <w:b/>
                <w:bCs/>
                <w:szCs w:val="22"/>
                <w:lang w:val="ru-RU" w:bidi="ar-SA"/>
              </w:rPr>
              <w:t>Results</w:t>
            </w:r>
            <w:proofErr w:type="spellEnd"/>
            <w:r w:rsidRPr="00944513">
              <w:rPr>
                <w:rFonts w:ascii="Arial" w:eastAsia="Calibri" w:hAnsi="Arial" w:cs="Arial"/>
                <w:b/>
                <w:bCs/>
                <w:szCs w:val="22"/>
                <w:lang w:val="ru-RU" w:bidi="ar-SA"/>
              </w:rPr>
              <w:t xml:space="preserve">: </w:t>
            </w:r>
            <w:proofErr w:type="spellStart"/>
            <w:r w:rsidRPr="00944513">
              <w:rPr>
                <w:rFonts w:ascii="Arial" w:eastAsia="Calibri" w:hAnsi="Arial" w:cs="Arial"/>
                <w:b/>
                <w:bCs/>
                <w:szCs w:val="22"/>
                <w:lang w:val="ru-RU" w:bidi="ar-SA"/>
              </w:rPr>
              <w:t>Description</w:t>
            </w:r>
            <w:proofErr w:type="spellEnd"/>
            <w:r w:rsidRPr="00944513">
              <w:rPr>
                <w:rFonts w:ascii="Arial" w:eastAsia="Calibri" w:hAnsi="Arial" w:cs="Arial"/>
                <w:b/>
                <w:bCs/>
                <w:szCs w:val="22"/>
                <w:lang w:val="ru-RU" w:bidi="ar-SA"/>
              </w:rPr>
              <w:t xml:space="preserve"> </w:t>
            </w:r>
          </w:p>
        </w:tc>
        <w:tc>
          <w:tcPr>
            <w:tcW w:w="1870" w:type="dxa"/>
          </w:tcPr>
          <w:p w:rsidR="00944513" w:rsidRPr="00944513" w:rsidRDefault="00944513" w:rsidP="00944513">
            <w:pPr>
              <w:rPr>
                <w:rFonts w:ascii="Arial" w:eastAsia="Calibri" w:hAnsi="Arial" w:cs="Arial"/>
                <w:szCs w:val="22"/>
                <w:lang w:val="ru-RU" w:bidi="ar-SA"/>
              </w:rPr>
            </w:pPr>
            <w:r w:rsidRPr="00944513">
              <w:rPr>
                <w:rFonts w:ascii="Arial" w:eastAsia="Calibri" w:hAnsi="Arial" w:cs="Arial"/>
                <w:b/>
                <w:bCs/>
                <w:szCs w:val="22"/>
                <w:lang w:val="ru-RU" w:bidi="ar-SA"/>
              </w:rPr>
              <w:t xml:space="preserve"> </w:t>
            </w:r>
          </w:p>
        </w:tc>
        <w:tc>
          <w:tcPr>
            <w:tcW w:w="1870" w:type="dxa"/>
          </w:tcPr>
          <w:p w:rsidR="00944513" w:rsidRPr="00944513" w:rsidRDefault="00944513" w:rsidP="00944513">
            <w:pPr>
              <w:rPr>
                <w:rFonts w:ascii="Arial" w:eastAsia="Calibri" w:hAnsi="Arial" w:cs="Arial"/>
                <w:szCs w:val="22"/>
                <w:lang w:val="ru-RU" w:bidi="ar-SA"/>
              </w:rPr>
            </w:pPr>
            <w:proofErr w:type="spellStart"/>
            <w:r w:rsidRPr="00944513">
              <w:rPr>
                <w:rFonts w:ascii="Arial" w:eastAsia="Calibri" w:hAnsi="Arial" w:cs="Arial"/>
                <w:b/>
                <w:bCs/>
                <w:szCs w:val="22"/>
                <w:lang w:val="ru-RU" w:bidi="ar-SA"/>
              </w:rPr>
              <w:t>Test</w:t>
            </w:r>
            <w:proofErr w:type="spellEnd"/>
            <w:r w:rsidRPr="00944513">
              <w:rPr>
                <w:rFonts w:ascii="Arial" w:eastAsia="Calibri" w:hAnsi="Arial" w:cs="Arial"/>
                <w:b/>
                <w:bCs/>
                <w:szCs w:val="22"/>
                <w:lang w:val="ru-RU" w:bidi="ar-SA"/>
              </w:rPr>
              <w:t xml:space="preserve"> </w:t>
            </w:r>
          </w:p>
        </w:tc>
        <w:tc>
          <w:tcPr>
            <w:tcW w:w="1870" w:type="dxa"/>
          </w:tcPr>
          <w:p w:rsidR="00944513" w:rsidRPr="00944513" w:rsidRDefault="00944513" w:rsidP="00944513">
            <w:pPr>
              <w:rPr>
                <w:rFonts w:ascii="Arial" w:eastAsia="Calibri" w:hAnsi="Arial" w:cs="Arial"/>
                <w:szCs w:val="22"/>
                <w:lang w:val="ru-RU" w:bidi="ar-SA"/>
              </w:rPr>
            </w:pPr>
            <w:proofErr w:type="spellStart"/>
            <w:r w:rsidRPr="00944513">
              <w:rPr>
                <w:rFonts w:ascii="Arial" w:eastAsia="Calibri" w:hAnsi="Arial" w:cs="Arial"/>
                <w:b/>
                <w:bCs/>
                <w:szCs w:val="22"/>
                <w:lang w:val="ru-RU" w:bidi="ar-SA"/>
              </w:rPr>
              <w:t>Result</w:t>
            </w:r>
            <w:proofErr w:type="spellEnd"/>
            <w:r w:rsidRPr="00944513">
              <w:rPr>
                <w:rFonts w:ascii="Arial" w:eastAsia="Calibri" w:hAnsi="Arial" w:cs="Arial"/>
                <w:b/>
                <w:bCs/>
                <w:szCs w:val="22"/>
                <w:lang w:val="ru-RU" w:bidi="ar-SA"/>
              </w:rPr>
              <w:t xml:space="preserve"> </w:t>
            </w:r>
          </w:p>
        </w:tc>
        <w:tc>
          <w:tcPr>
            <w:tcW w:w="1870" w:type="dxa"/>
          </w:tcPr>
          <w:p w:rsidR="00944513" w:rsidRPr="00944513" w:rsidRDefault="00944513" w:rsidP="00944513">
            <w:pPr>
              <w:rPr>
                <w:rFonts w:ascii="Arial" w:eastAsia="Calibri" w:hAnsi="Arial" w:cs="Arial"/>
                <w:szCs w:val="22"/>
                <w:lang w:val="ru-RU" w:bidi="ar-SA"/>
              </w:rPr>
            </w:pPr>
            <w:proofErr w:type="spellStart"/>
            <w:r w:rsidRPr="00944513">
              <w:rPr>
                <w:rFonts w:ascii="Arial" w:eastAsia="Calibri" w:hAnsi="Arial" w:cs="Arial"/>
                <w:b/>
                <w:bCs/>
                <w:szCs w:val="22"/>
                <w:lang w:val="ru-RU" w:bidi="ar-SA"/>
              </w:rPr>
              <w:t>Units</w:t>
            </w:r>
            <w:proofErr w:type="spellEnd"/>
            <w:r w:rsidRPr="00944513">
              <w:rPr>
                <w:rFonts w:ascii="Arial" w:eastAsia="Calibri" w:hAnsi="Arial" w:cs="Arial"/>
                <w:b/>
                <w:bCs/>
                <w:szCs w:val="22"/>
                <w:lang w:val="ru-RU" w:bidi="ar-SA"/>
              </w:rPr>
              <w:t xml:space="preserve"> </w:t>
            </w:r>
          </w:p>
        </w:tc>
      </w:tr>
      <w:tr w:rsidR="00944513" w:rsidRPr="00944513" w:rsidTr="00E337B9">
        <w:trPr>
          <w:trHeight w:val="252"/>
        </w:trPr>
        <w:tc>
          <w:tcPr>
            <w:tcW w:w="1870" w:type="dxa"/>
          </w:tcPr>
          <w:p w:rsidR="00944513" w:rsidRPr="00944513" w:rsidRDefault="00944513" w:rsidP="00944513">
            <w:pPr>
              <w:rPr>
                <w:rFonts w:ascii="Arial" w:eastAsia="Calibri" w:hAnsi="Arial" w:cs="Arial"/>
                <w:szCs w:val="22"/>
                <w:lang w:bidi="ar-SA"/>
              </w:rPr>
            </w:pPr>
          </w:p>
        </w:tc>
        <w:tc>
          <w:tcPr>
            <w:tcW w:w="1870" w:type="dxa"/>
          </w:tcPr>
          <w:p w:rsidR="00944513" w:rsidRPr="00944513" w:rsidRDefault="00944513" w:rsidP="00944513">
            <w:pPr>
              <w:rPr>
                <w:rFonts w:ascii="Arial" w:eastAsia="Calibri" w:hAnsi="Arial" w:cs="Arial"/>
                <w:szCs w:val="22"/>
                <w:lang w:val="ru-RU" w:bidi="ar-SA"/>
              </w:rPr>
            </w:pPr>
          </w:p>
        </w:tc>
        <w:tc>
          <w:tcPr>
            <w:tcW w:w="1870" w:type="dxa"/>
          </w:tcPr>
          <w:p w:rsidR="00944513" w:rsidRPr="00944513" w:rsidRDefault="00944513" w:rsidP="00944513">
            <w:pPr>
              <w:rPr>
                <w:rFonts w:ascii="Arial" w:eastAsia="Calibri" w:hAnsi="Arial" w:cs="Arial"/>
                <w:szCs w:val="22"/>
                <w:lang w:val="ru-RU" w:bidi="ar-SA"/>
              </w:rPr>
            </w:pPr>
          </w:p>
        </w:tc>
        <w:tc>
          <w:tcPr>
            <w:tcW w:w="1870" w:type="dxa"/>
          </w:tcPr>
          <w:p w:rsidR="00944513" w:rsidRPr="00944513" w:rsidRDefault="00944513" w:rsidP="00944513">
            <w:pPr>
              <w:rPr>
                <w:rFonts w:ascii="Arial" w:eastAsia="Calibri" w:hAnsi="Arial" w:cs="Arial"/>
                <w:szCs w:val="22"/>
                <w:lang w:val="ru-RU" w:bidi="ar-SA"/>
              </w:rPr>
            </w:pPr>
          </w:p>
        </w:tc>
        <w:tc>
          <w:tcPr>
            <w:tcW w:w="1870" w:type="dxa"/>
          </w:tcPr>
          <w:p w:rsidR="00944513" w:rsidRPr="00944513" w:rsidRDefault="00944513" w:rsidP="00944513">
            <w:pPr>
              <w:rPr>
                <w:rFonts w:ascii="Arial" w:eastAsia="Calibri" w:hAnsi="Arial" w:cs="Arial"/>
                <w:szCs w:val="22"/>
                <w:lang w:val="ru-RU" w:bidi="ar-SA"/>
              </w:rPr>
            </w:pPr>
          </w:p>
        </w:tc>
      </w:tr>
      <w:tr w:rsidR="00944513" w:rsidRPr="00944513" w:rsidTr="00E337B9">
        <w:trPr>
          <w:trHeight w:val="250"/>
        </w:trPr>
        <w:tc>
          <w:tcPr>
            <w:tcW w:w="1870" w:type="dxa"/>
          </w:tcPr>
          <w:p w:rsidR="00944513" w:rsidRPr="00944513" w:rsidRDefault="00944513" w:rsidP="002064CE">
            <w:pPr>
              <w:rPr>
                <w:rFonts w:ascii="Arial" w:eastAsia="Calibri" w:hAnsi="Arial" w:cs="Arial"/>
                <w:szCs w:val="22"/>
                <w:lang w:bidi="ar-SA"/>
              </w:rPr>
            </w:pPr>
            <w:r w:rsidRPr="00944513">
              <w:rPr>
                <w:rFonts w:ascii="Arial" w:eastAsia="Calibri" w:hAnsi="Arial" w:cs="Arial"/>
                <w:szCs w:val="22"/>
                <w:lang w:bidi="ar-SA"/>
              </w:rPr>
              <w:t xml:space="preserve">TAXIFOLIN rich extract </w:t>
            </w:r>
            <w:r w:rsidR="002064CE">
              <w:rPr>
                <w:rFonts w:ascii="Arial" w:eastAsia="Calibri" w:hAnsi="Arial" w:cs="Arial"/>
                <w:szCs w:val="22"/>
                <w:lang w:bidi="ar-SA"/>
              </w:rPr>
              <w:t>E.C.</w:t>
            </w:r>
            <w:r w:rsidRPr="00944513">
              <w:rPr>
                <w:rFonts w:ascii="Arial" w:eastAsia="Calibri" w:hAnsi="Arial" w:cs="Arial"/>
                <w:szCs w:val="22"/>
                <w:lang w:bidi="ar-SA"/>
              </w:rPr>
              <w:t xml:space="preserve"> </w:t>
            </w:r>
          </w:p>
        </w:tc>
        <w:tc>
          <w:tcPr>
            <w:tcW w:w="1870" w:type="dxa"/>
          </w:tcPr>
          <w:p w:rsidR="00944513" w:rsidRPr="002064CE" w:rsidRDefault="00944513" w:rsidP="00944513">
            <w:pPr>
              <w:rPr>
                <w:rFonts w:ascii="Arial" w:eastAsia="Calibri" w:hAnsi="Arial" w:cs="Arial"/>
                <w:szCs w:val="22"/>
                <w:lang w:bidi="ar-SA"/>
              </w:rPr>
            </w:pPr>
            <w:r w:rsidRPr="002064CE">
              <w:rPr>
                <w:rFonts w:ascii="Arial" w:eastAsia="Calibri" w:hAnsi="Arial" w:cs="Arial"/>
                <w:szCs w:val="22"/>
                <w:lang w:bidi="ar-SA"/>
              </w:rPr>
              <w:t xml:space="preserve"> </w:t>
            </w:r>
          </w:p>
        </w:tc>
        <w:tc>
          <w:tcPr>
            <w:tcW w:w="1870" w:type="dxa"/>
          </w:tcPr>
          <w:p w:rsidR="00944513" w:rsidRPr="002064CE" w:rsidRDefault="00944513" w:rsidP="00944513">
            <w:pPr>
              <w:rPr>
                <w:rFonts w:ascii="Arial" w:eastAsia="Calibri" w:hAnsi="Arial" w:cs="Arial"/>
                <w:szCs w:val="22"/>
                <w:lang w:bidi="ar-SA"/>
              </w:rPr>
            </w:pPr>
            <w:r w:rsidRPr="002064CE">
              <w:rPr>
                <w:rFonts w:ascii="Arial" w:eastAsia="Calibri" w:hAnsi="Arial" w:cs="Arial"/>
                <w:szCs w:val="22"/>
                <w:lang w:bidi="ar-SA"/>
              </w:rPr>
              <w:t xml:space="preserve">Viability </w:t>
            </w:r>
          </w:p>
        </w:tc>
        <w:tc>
          <w:tcPr>
            <w:tcW w:w="1870" w:type="dxa"/>
          </w:tcPr>
          <w:p w:rsidR="00944513" w:rsidRPr="002064CE" w:rsidRDefault="00944513" w:rsidP="00944513">
            <w:pPr>
              <w:rPr>
                <w:rFonts w:ascii="Arial" w:eastAsia="Calibri" w:hAnsi="Arial" w:cs="Arial"/>
                <w:szCs w:val="22"/>
                <w:lang w:bidi="ar-SA"/>
              </w:rPr>
            </w:pPr>
            <w:r w:rsidRPr="002064CE">
              <w:rPr>
                <w:rFonts w:ascii="Arial" w:eastAsia="Calibri" w:hAnsi="Arial" w:cs="Arial"/>
                <w:szCs w:val="22"/>
                <w:lang w:bidi="ar-SA"/>
              </w:rPr>
              <w:t xml:space="preserve">990.31 </w:t>
            </w:r>
          </w:p>
        </w:tc>
        <w:tc>
          <w:tcPr>
            <w:tcW w:w="1870" w:type="dxa"/>
          </w:tcPr>
          <w:p w:rsidR="00944513" w:rsidRPr="002064CE" w:rsidRDefault="00944513" w:rsidP="00944513">
            <w:pPr>
              <w:rPr>
                <w:rFonts w:ascii="Arial" w:eastAsia="Calibri" w:hAnsi="Arial" w:cs="Arial"/>
                <w:szCs w:val="22"/>
                <w:lang w:bidi="ar-SA"/>
              </w:rPr>
            </w:pPr>
            <w:r w:rsidRPr="00944513">
              <w:rPr>
                <w:rFonts w:ascii="Arial" w:eastAsia="Calibri" w:hAnsi="Arial" w:cs="Arial"/>
                <w:szCs w:val="22"/>
                <w:lang w:val="ru-RU" w:bidi="ar-SA"/>
              </w:rPr>
              <w:t>μ</w:t>
            </w:r>
            <w:r w:rsidRPr="002064CE">
              <w:rPr>
                <w:rFonts w:ascii="Arial" w:eastAsia="Calibri" w:hAnsi="Arial" w:cs="Arial"/>
                <w:szCs w:val="22"/>
                <w:lang w:bidi="ar-SA"/>
              </w:rPr>
              <w:t xml:space="preserve">g/mL </w:t>
            </w:r>
          </w:p>
        </w:tc>
      </w:tr>
    </w:tbl>
    <w:p w:rsidR="00944513" w:rsidRPr="00DC03F7" w:rsidRDefault="00944513" w:rsidP="00B82F00">
      <w:pPr>
        <w:ind w:left="-567"/>
        <w:rPr>
          <w:rFonts w:ascii="Tahoma" w:hAnsi="Tahoma" w:cs="Tahoma"/>
          <w:i/>
        </w:rPr>
      </w:pPr>
      <w:proofErr w:type="gramStart"/>
      <w:r w:rsidRPr="00DC03F7">
        <w:rPr>
          <w:rFonts w:ascii="Tahoma" w:hAnsi="Tahoma" w:cs="Tahoma"/>
          <w:i/>
        </w:rPr>
        <w:t>Cells viability ATP method.</w:t>
      </w:r>
      <w:proofErr w:type="gramEnd"/>
      <w:r w:rsidRPr="00DC03F7">
        <w:rPr>
          <w:rFonts w:ascii="Tahoma" w:hAnsi="Tahoma" w:cs="Tahoma"/>
          <w:i/>
        </w:rPr>
        <w:t xml:space="preserve"> The adenosine triphosphate (ATP) luminescence assay is a highly effective method for the quantitative evaluation of proliferation and cytotoxicity of cultured human cells. ATP is a marker for cell viability because it is present in all metabolically active cells and the concentration declines rapidly when the cells undergo necrosis or apoptosis.</w:t>
      </w:r>
    </w:p>
    <w:p w:rsidR="00944513" w:rsidRPr="00DC03F7" w:rsidRDefault="00944513" w:rsidP="00B82F00">
      <w:pPr>
        <w:ind w:left="-567"/>
        <w:rPr>
          <w:rFonts w:ascii="Tahoma" w:hAnsi="Tahoma" w:cs="Tahoma"/>
        </w:rPr>
      </w:pPr>
      <w:r w:rsidRPr="00DC03F7">
        <w:rPr>
          <w:rFonts w:ascii="Tahoma" w:hAnsi="Tahoma" w:cs="Tahoma"/>
          <w:i/>
        </w:rPr>
        <w:t>The viability result is expressed as the sample concentration which the number of viable cells in culture based on quantitation of the ATP present is the maximum.</w:t>
      </w:r>
    </w:p>
    <w:p w:rsidR="00944513" w:rsidRDefault="00944513" w:rsidP="00944513">
      <w:pPr>
        <w:ind w:left="-567"/>
        <w:jc w:val="center"/>
        <w:rPr>
          <w:rFonts w:ascii="Tahoma" w:hAnsi="Tahoma" w:cs="Tahoma"/>
          <w:sz w:val="18"/>
        </w:rPr>
      </w:pPr>
      <w:r w:rsidRPr="00944513">
        <w:rPr>
          <w:rFonts w:ascii="Calibri" w:eastAsia="Calibri" w:hAnsi="Calibri"/>
          <w:noProof/>
          <w:sz w:val="22"/>
          <w:szCs w:val="22"/>
          <w:lang w:val="ru-RU" w:eastAsia="ru-RU" w:bidi="ar-SA"/>
        </w:rPr>
        <w:lastRenderedPageBreak/>
        <w:drawing>
          <wp:inline distT="0" distB="0" distL="0" distR="0" wp14:anchorId="216F3122" wp14:editId="41BC9DC6">
            <wp:extent cx="2551953" cy="1881981"/>
            <wp:effectExtent l="0" t="0" r="1270" b="4445"/>
            <wp:docPr id="21" name="Рисунок 21" descr="Image result for Cells viability AT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Cells viability ATP imag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62303" cy="1889614"/>
                    </a:xfrm>
                    <a:prstGeom prst="rect">
                      <a:avLst/>
                    </a:prstGeom>
                    <a:noFill/>
                    <a:ln>
                      <a:noFill/>
                    </a:ln>
                  </pic:spPr>
                </pic:pic>
              </a:graphicData>
            </a:graphic>
          </wp:inline>
        </w:drawing>
      </w:r>
    </w:p>
    <w:p w:rsidR="00944513" w:rsidRPr="00944513" w:rsidRDefault="00944513" w:rsidP="00944513">
      <w:pPr>
        <w:ind w:left="-567"/>
        <w:jc w:val="left"/>
        <w:rPr>
          <w:rFonts w:ascii="Tahoma" w:hAnsi="Tahoma" w:cs="Tahoma"/>
          <w:i/>
          <w:sz w:val="18"/>
        </w:rPr>
      </w:pPr>
      <w:r w:rsidRPr="00944513">
        <w:rPr>
          <w:rFonts w:ascii="Tahoma" w:hAnsi="Tahoma" w:cs="Tahoma"/>
          <w:i/>
          <w:sz w:val="18"/>
        </w:rPr>
        <w:t xml:space="preserve">The amount of ATP in cells correlates with cell viability. Within minutes after a loss of membrane integrity, cells lose the ability to synthesize ATP, and endogenous </w:t>
      </w:r>
      <w:proofErr w:type="spellStart"/>
      <w:r w:rsidRPr="00944513">
        <w:rPr>
          <w:rFonts w:ascii="Tahoma" w:hAnsi="Tahoma" w:cs="Tahoma"/>
          <w:i/>
          <w:sz w:val="18"/>
        </w:rPr>
        <w:t>ATPases</w:t>
      </w:r>
      <w:proofErr w:type="spellEnd"/>
      <w:r w:rsidRPr="00944513">
        <w:rPr>
          <w:rFonts w:ascii="Tahoma" w:hAnsi="Tahoma" w:cs="Tahoma"/>
          <w:i/>
          <w:sz w:val="18"/>
        </w:rPr>
        <w:t xml:space="preserve"> destroy any remaining ATP; thus the levels of ATP fall precipitously.</w:t>
      </w:r>
    </w:p>
    <w:p w:rsidR="00B15A1B" w:rsidRDefault="00B15A1B" w:rsidP="00B82F00">
      <w:pPr>
        <w:ind w:left="-567"/>
        <w:rPr>
          <w:rFonts w:ascii="Tahoma" w:hAnsi="Tahoma" w:cs="Tahoma"/>
        </w:rPr>
      </w:pPr>
    </w:p>
    <w:tbl>
      <w:tblPr>
        <w:tblW w:w="8780" w:type="dxa"/>
        <w:tblCellMar>
          <w:left w:w="0" w:type="dxa"/>
          <w:right w:w="0" w:type="dxa"/>
        </w:tblCellMar>
        <w:tblLook w:val="04A0" w:firstRow="1" w:lastRow="0" w:firstColumn="1" w:lastColumn="0" w:noHBand="0" w:noVBand="1"/>
      </w:tblPr>
      <w:tblGrid>
        <w:gridCol w:w="5320"/>
        <w:gridCol w:w="3460"/>
      </w:tblGrid>
      <w:tr w:rsidR="00DC03F7" w:rsidRPr="00DC03F7" w:rsidTr="00E337B9">
        <w:trPr>
          <w:trHeight w:val="999"/>
        </w:trPr>
        <w:tc>
          <w:tcPr>
            <w:tcW w:w="878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DC03F7" w:rsidRPr="00DC03F7" w:rsidRDefault="00DC03F7" w:rsidP="00DC03F7">
            <w:pPr>
              <w:jc w:val="center"/>
              <w:rPr>
                <w:rFonts w:ascii="Tahoma" w:eastAsia="Calibri" w:hAnsi="Tahoma" w:cs="Tahoma"/>
                <w:b/>
                <w:bCs/>
                <w:sz w:val="18"/>
                <w:szCs w:val="22"/>
                <w:lang w:bidi="ar-SA"/>
              </w:rPr>
            </w:pPr>
            <w:r w:rsidRPr="00DC03F7">
              <w:rPr>
                <w:rFonts w:ascii="Tahoma" w:eastAsia="Calibri" w:hAnsi="Tahoma" w:cs="Tahoma"/>
                <w:b/>
                <w:bCs/>
                <w:sz w:val="18"/>
                <w:szCs w:val="22"/>
                <w:lang w:bidi="ar-SA"/>
              </w:rPr>
              <w:t>Summary table Efficacy cellular system of</w:t>
            </w:r>
          </w:p>
          <w:p w:rsidR="00DC03F7" w:rsidRDefault="00DC03F7" w:rsidP="00DC03F7">
            <w:pPr>
              <w:jc w:val="center"/>
              <w:rPr>
                <w:rFonts w:ascii="Tahoma" w:eastAsia="Calibri" w:hAnsi="Tahoma" w:cs="Tahoma"/>
                <w:b/>
                <w:bCs/>
                <w:sz w:val="18"/>
                <w:szCs w:val="22"/>
                <w:lang w:bidi="ar-SA"/>
              </w:rPr>
            </w:pPr>
            <w:r w:rsidRPr="00DC03F7">
              <w:rPr>
                <w:rFonts w:ascii="Tahoma" w:eastAsia="Calibri" w:hAnsi="Tahoma" w:cs="Tahoma"/>
                <w:b/>
                <w:bCs/>
                <w:sz w:val="18"/>
                <w:szCs w:val="22"/>
                <w:lang w:bidi="ar-SA"/>
              </w:rPr>
              <w:t xml:space="preserve">TAXIFOLIN-RICH EXTRACT 92% purity assay                                                                  </w:t>
            </w:r>
          </w:p>
          <w:p w:rsidR="00DC03F7" w:rsidRPr="00DC03F7" w:rsidRDefault="00DC03F7" w:rsidP="00913FAB">
            <w:pPr>
              <w:jc w:val="center"/>
              <w:rPr>
                <w:rFonts w:ascii="Tahoma" w:eastAsia="Calibri" w:hAnsi="Tahoma" w:cs="Tahoma"/>
                <w:sz w:val="18"/>
                <w:szCs w:val="22"/>
                <w:lang w:bidi="ar-SA"/>
              </w:rPr>
            </w:pPr>
            <w:r w:rsidRPr="00DC03F7">
              <w:rPr>
                <w:rFonts w:ascii="Tahoma" w:eastAsia="Calibri" w:hAnsi="Tahoma" w:cs="Tahoma"/>
                <w:b/>
                <w:bCs/>
                <w:sz w:val="18"/>
                <w:szCs w:val="22"/>
                <w:lang w:bidi="ar-SA"/>
              </w:rPr>
              <w:t>(manufacture "</w:t>
            </w:r>
            <w:r w:rsidR="00913FAB">
              <w:rPr>
                <w:rFonts w:ascii="Tahoma" w:eastAsia="Calibri" w:hAnsi="Tahoma" w:cs="Tahoma"/>
                <w:b/>
                <w:bCs/>
                <w:sz w:val="18"/>
                <w:szCs w:val="22"/>
                <w:lang w:bidi="ar-SA"/>
              </w:rPr>
              <w:t>Etalon Cosmetics</w:t>
            </w:r>
            <w:r w:rsidRPr="00DC03F7">
              <w:rPr>
                <w:rFonts w:ascii="Tahoma" w:eastAsia="Calibri" w:hAnsi="Tahoma" w:cs="Tahoma"/>
                <w:b/>
                <w:bCs/>
                <w:sz w:val="18"/>
                <w:szCs w:val="22"/>
                <w:lang w:bidi="ar-SA"/>
              </w:rPr>
              <w:t xml:space="preserve">", </w:t>
            </w:r>
            <w:r w:rsidR="00913FAB">
              <w:rPr>
                <w:rFonts w:ascii="Tahoma" w:eastAsia="Calibri" w:hAnsi="Tahoma" w:cs="Tahoma"/>
                <w:b/>
                <w:bCs/>
                <w:sz w:val="18"/>
                <w:szCs w:val="22"/>
                <w:lang w:bidi="ar-SA"/>
              </w:rPr>
              <w:t>Russian Federation</w:t>
            </w:r>
            <w:r w:rsidRPr="00DC03F7">
              <w:rPr>
                <w:rFonts w:ascii="Tahoma" w:eastAsia="Calibri" w:hAnsi="Tahoma" w:cs="Tahoma"/>
                <w:b/>
                <w:bCs/>
                <w:sz w:val="18"/>
                <w:szCs w:val="22"/>
                <w:lang w:bidi="ar-SA"/>
              </w:rPr>
              <w:t>)</w:t>
            </w:r>
          </w:p>
        </w:tc>
      </w:tr>
      <w:tr w:rsidR="00DC03F7" w:rsidRPr="00DC03F7" w:rsidTr="00E337B9">
        <w:trPr>
          <w:trHeight w:val="361"/>
        </w:trPr>
        <w:tc>
          <w:tcPr>
            <w:tcW w:w="5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DC03F7" w:rsidRPr="00DC03F7" w:rsidRDefault="00DC03F7" w:rsidP="00DC03F7">
            <w:pPr>
              <w:rPr>
                <w:rFonts w:ascii="Tahoma" w:eastAsia="Calibri" w:hAnsi="Tahoma" w:cs="Tahoma"/>
                <w:sz w:val="18"/>
                <w:szCs w:val="22"/>
                <w:lang w:val="ru-RU" w:bidi="ar-SA"/>
              </w:rPr>
            </w:pPr>
            <w:proofErr w:type="spellStart"/>
            <w:r w:rsidRPr="00DC03F7">
              <w:rPr>
                <w:rFonts w:ascii="Tahoma" w:eastAsia="Calibri" w:hAnsi="Tahoma" w:cs="Tahoma"/>
                <w:b/>
                <w:bCs/>
                <w:sz w:val="18"/>
                <w:szCs w:val="22"/>
                <w:lang w:val="ru-RU" w:bidi="ar-SA"/>
              </w:rPr>
              <w:t>Total</w:t>
            </w:r>
            <w:proofErr w:type="spellEnd"/>
            <w:r w:rsidRPr="00DC03F7">
              <w:rPr>
                <w:rFonts w:ascii="Tahoma" w:eastAsia="Calibri" w:hAnsi="Tahoma" w:cs="Tahoma"/>
                <w:b/>
                <w:bCs/>
                <w:sz w:val="18"/>
                <w:szCs w:val="22"/>
                <w:lang w:val="ru-RU" w:bidi="ar-SA"/>
              </w:rPr>
              <w:t xml:space="preserve"> ORAC</w:t>
            </w:r>
            <w:r w:rsidRPr="00DC03F7">
              <w:rPr>
                <w:rFonts w:ascii="Tahoma" w:eastAsia="Calibri" w:hAnsi="Tahoma" w:cs="Tahoma"/>
                <w:b/>
                <w:bCs/>
                <w:sz w:val="18"/>
                <w:szCs w:val="22"/>
                <w:vertAlign w:val="subscript"/>
                <w:lang w:val="ru-RU" w:bidi="ar-SA"/>
              </w:rPr>
              <w:t>FN</w:t>
            </w:r>
          </w:p>
        </w:tc>
        <w:tc>
          <w:tcPr>
            <w:tcW w:w="34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DC03F7" w:rsidRPr="00DC03F7" w:rsidRDefault="00DC03F7" w:rsidP="00DC03F7">
            <w:pPr>
              <w:rPr>
                <w:rFonts w:ascii="Tahoma" w:eastAsia="Calibri" w:hAnsi="Tahoma" w:cs="Tahoma"/>
                <w:sz w:val="18"/>
                <w:szCs w:val="22"/>
                <w:lang w:val="ru-RU" w:bidi="ar-SA"/>
              </w:rPr>
            </w:pPr>
            <w:r w:rsidRPr="00DC03F7">
              <w:rPr>
                <w:rFonts w:ascii="Tahoma" w:eastAsia="Calibri" w:hAnsi="Tahoma" w:cs="Tahoma"/>
                <w:sz w:val="18"/>
                <w:szCs w:val="22"/>
                <w:lang w:bidi="ar-SA"/>
              </w:rPr>
              <w:t xml:space="preserve"> 66 946</w:t>
            </w:r>
            <w:r w:rsidRPr="00DC03F7">
              <w:rPr>
                <w:rFonts w:ascii="Tahoma" w:eastAsia="Calibri" w:hAnsi="Tahoma" w:cs="Tahoma"/>
                <w:sz w:val="18"/>
                <w:szCs w:val="22"/>
                <w:lang w:val="ru-RU" w:bidi="ar-SA"/>
              </w:rPr>
              <w:t xml:space="preserve">  </w:t>
            </w:r>
            <w:proofErr w:type="spellStart"/>
            <w:r w:rsidRPr="00DC03F7">
              <w:rPr>
                <w:rFonts w:ascii="Tahoma" w:eastAsia="Calibri" w:hAnsi="Tahoma" w:cs="Tahoma"/>
                <w:sz w:val="18"/>
                <w:szCs w:val="22"/>
                <w:lang w:bidi="ar-SA"/>
              </w:rPr>
              <w:t>μmole</w:t>
            </w:r>
            <w:proofErr w:type="spellEnd"/>
            <w:r w:rsidRPr="00DC03F7">
              <w:rPr>
                <w:rFonts w:ascii="Tahoma" w:eastAsia="Calibri" w:hAnsi="Tahoma" w:cs="Tahoma"/>
                <w:sz w:val="18"/>
                <w:szCs w:val="22"/>
                <w:lang w:bidi="ar-SA"/>
              </w:rPr>
              <w:t xml:space="preserve"> TE/gram</w:t>
            </w:r>
          </w:p>
        </w:tc>
      </w:tr>
      <w:tr w:rsidR="00DC03F7" w:rsidRPr="00DC03F7" w:rsidTr="00E337B9">
        <w:trPr>
          <w:trHeight w:val="338"/>
        </w:trPr>
        <w:tc>
          <w:tcPr>
            <w:tcW w:w="5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DC03F7" w:rsidRPr="00DC03F7" w:rsidRDefault="00DC03F7" w:rsidP="00DC03F7">
            <w:pPr>
              <w:rPr>
                <w:rFonts w:ascii="Tahoma" w:eastAsia="Calibri" w:hAnsi="Tahoma" w:cs="Tahoma"/>
                <w:sz w:val="18"/>
                <w:szCs w:val="22"/>
                <w:lang w:val="ru-RU" w:bidi="ar-SA"/>
              </w:rPr>
            </w:pPr>
            <w:r w:rsidRPr="00DC03F7">
              <w:rPr>
                <w:rFonts w:ascii="Tahoma" w:eastAsia="Calibri" w:hAnsi="Tahoma" w:cs="Tahoma"/>
                <w:b/>
                <w:bCs/>
                <w:sz w:val="18"/>
                <w:szCs w:val="22"/>
                <w:lang w:bidi="ar-SA"/>
              </w:rPr>
              <w:t xml:space="preserve">CAA </w:t>
            </w:r>
            <w:r w:rsidRPr="00DC03F7">
              <w:rPr>
                <w:rFonts w:ascii="Tahoma" w:eastAsia="Calibri" w:hAnsi="Tahoma" w:cs="Tahoma"/>
                <w:sz w:val="18"/>
                <w:szCs w:val="22"/>
                <w:lang w:val="ru-RU" w:bidi="ar-SA"/>
              </w:rPr>
              <w:t>(</w:t>
            </w:r>
            <w:r w:rsidRPr="00DC03F7">
              <w:rPr>
                <w:rFonts w:ascii="Tahoma" w:eastAsia="Calibri" w:hAnsi="Tahoma" w:cs="Tahoma"/>
                <w:sz w:val="18"/>
                <w:szCs w:val="22"/>
                <w:lang w:bidi="ar-SA"/>
              </w:rPr>
              <w:t>Cellular Antioxidant Assay</w:t>
            </w:r>
            <w:r w:rsidRPr="00DC03F7">
              <w:rPr>
                <w:rFonts w:ascii="Tahoma" w:eastAsia="Calibri" w:hAnsi="Tahoma" w:cs="Tahoma"/>
                <w:sz w:val="18"/>
                <w:szCs w:val="22"/>
                <w:lang w:val="ru-RU" w:bidi="ar-SA"/>
              </w:rPr>
              <w:t>)</w:t>
            </w:r>
          </w:p>
        </w:tc>
        <w:tc>
          <w:tcPr>
            <w:tcW w:w="34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DC03F7" w:rsidRPr="00DC03F7" w:rsidRDefault="00DC03F7" w:rsidP="00DC03F7">
            <w:pPr>
              <w:rPr>
                <w:rFonts w:ascii="Tahoma" w:eastAsia="Calibri" w:hAnsi="Tahoma" w:cs="Tahoma"/>
                <w:sz w:val="18"/>
                <w:szCs w:val="22"/>
                <w:lang w:bidi="ar-SA"/>
              </w:rPr>
            </w:pPr>
            <w:r w:rsidRPr="00DC03F7">
              <w:rPr>
                <w:rFonts w:ascii="Tahoma" w:eastAsia="Calibri" w:hAnsi="Tahoma" w:cs="Tahoma"/>
                <w:sz w:val="18"/>
                <w:szCs w:val="22"/>
                <w:lang w:bidi="ar-SA"/>
              </w:rPr>
              <w:t xml:space="preserve">437.77   </w:t>
            </w:r>
            <w:proofErr w:type="spellStart"/>
            <w:r w:rsidRPr="00DC03F7">
              <w:rPr>
                <w:rFonts w:ascii="Tahoma" w:eastAsia="Calibri" w:hAnsi="Tahoma" w:cs="Tahoma"/>
                <w:sz w:val="18"/>
                <w:szCs w:val="22"/>
                <w:lang w:bidi="ar-SA"/>
              </w:rPr>
              <w:t>μmole</w:t>
            </w:r>
            <w:proofErr w:type="spellEnd"/>
            <w:r w:rsidRPr="00DC03F7">
              <w:rPr>
                <w:rFonts w:ascii="Tahoma" w:eastAsia="Calibri" w:hAnsi="Tahoma" w:cs="Tahoma"/>
                <w:sz w:val="18"/>
                <w:szCs w:val="22"/>
                <w:lang w:bidi="ar-SA"/>
              </w:rPr>
              <w:t xml:space="preserve"> QE/gram</w:t>
            </w:r>
          </w:p>
        </w:tc>
      </w:tr>
      <w:tr w:rsidR="00DC03F7" w:rsidRPr="00DC03F7" w:rsidTr="00E337B9">
        <w:trPr>
          <w:trHeight w:val="676"/>
        </w:trPr>
        <w:tc>
          <w:tcPr>
            <w:tcW w:w="5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DC03F7" w:rsidRPr="00DC03F7" w:rsidRDefault="00DC03F7" w:rsidP="00DC03F7">
            <w:pPr>
              <w:rPr>
                <w:rFonts w:ascii="Tahoma" w:eastAsia="Calibri" w:hAnsi="Tahoma" w:cs="Tahoma"/>
                <w:sz w:val="18"/>
                <w:szCs w:val="22"/>
                <w:lang w:bidi="ar-SA"/>
              </w:rPr>
            </w:pPr>
            <w:r w:rsidRPr="00DC03F7">
              <w:rPr>
                <w:rFonts w:ascii="Tahoma" w:eastAsia="Calibri" w:hAnsi="Tahoma" w:cs="Tahoma"/>
                <w:b/>
                <w:bCs/>
                <w:sz w:val="18"/>
                <w:szCs w:val="22"/>
                <w:lang w:bidi="ar-SA"/>
              </w:rPr>
              <w:t>EC50</w:t>
            </w:r>
            <w:r w:rsidRPr="00DC03F7">
              <w:rPr>
                <w:rFonts w:ascii="Tahoma" w:eastAsia="Calibri" w:hAnsi="Tahoma" w:cs="Tahoma"/>
                <w:sz w:val="18"/>
                <w:szCs w:val="22"/>
                <w:lang w:bidi="ar-SA"/>
              </w:rPr>
              <w:t xml:space="preserve"> (less means more active)</w:t>
            </w:r>
          </w:p>
        </w:tc>
        <w:tc>
          <w:tcPr>
            <w:tcW w:w="34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DC03F7" w:rsidRPr="00DC03F7" w:rsidRDefault="00DC03F7" w:rsidP="00DC03F7">
            <w:pPr>
              <w:rPr>
                <w:rFonts w:ascii="Tahoma" w:eastAsia="Calibri" w:hAnsi="Tahoma" w:cs="Tahoma"/>
                <w:sz w:val="18"/>
                <w:szCs w:val="22"/>
                <w:lang w:bidi="ar-SA"/>
              </w:rPr>
            </w:pPr>
            <w:r w:rsidRPr="00DC03F7">
              <w:rPr>
                <w:rFonts w:ascii="Tahoma" w:eastAsia="Calibri" w:hAnsi="Tahoma" w:cs="Tahoma"/>
                <w:sz w:val="18"/>
                <w:szCs w:val="22"/>
                <w:lang w:bidi="ar-SA"/>
              </w:rPr>
              <w:t>61.17     µg/mL</w:t>
            </w:r>
          </w:p>
        </w:tc>
      </w:tr>
      <w:tr w:rsidR="00DC03F7" w:rsidRPr="00DC03F7" w:rsidTr="00E337B9">
        <w:trPr>
          <w:trHeight w:val="2028"/>
        </w:trPr>
        <w:tc>
          <w:tcPr>
            <w:tcW w:w="5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DC03F7" w:rsidRPr="00DC03F7" w:rsidRDefault="00DC03F7" w:rsidP="00DC03F7">
            <w:pPr>
              <w:rPr>
                <w:rFonts w:ascii="Tahoma" w:eastAsia="Calibri" w:hAnsi="Tahoma" w:cs="Tahoma"/>
                <w:sz w:val="18"/>
                <w:szCs w:val="22"/>
                <w:lang w:bidi="ar-SA"/>
              </w:rPr>
            </w:pPr>
            <w:r w:rsidRPr="00DC03F7">
              <w:rPr>
                <w:rFonts w:ascii="Tahoma" w:eastAsia="Calibri" w:hAnsi="Tahoma" w:cs="Tahoma"/>
                <w:b/>
                <w:bCs/>
                <w:sz w:val="18"/>
                <w:szCs w:val="22"/>
                <w:lang w:bidi="ar-SA"/>
              </w:rPr>
              <w:t>Cellular Anti-Inflammatory Assay (</w:t>
            </w:r>
            <w:proofErr w:type="spellStart"/>
            <w:r w:rsidRPr="00DC03F7">
              <w:rPr>
                <w:rFonts w:ascii="Tahoma" w:eastAsia="Calibri" w:hAnsi="Tahoma" w:cs="Tahoma"/>
                <w:b/>
                <w:bCs/>
                <w:sz w:val="18"/>
                <w:szCs w:val="22"/>
                <w:lang w:bidi="ar-SA"/>
              </w:rPr>
              <w:t>NFkB</w:t>
            </w:r>
            <w:proofErr w:type="spellEnd"/>
            <w:r w:rsidRPr="00DC03F7">
              <w:rPr>
                <w:rFonts w:ascii="Tahoma" w:eastAsia="Calibri" w:hAnsi="Tahoma" w:cs="Tahoma"/>
                <w:b/>
                <w:bCs/>
                <w:sz w:val="18"/>
                <w:szCs w:val="22"/>
                <w:lang w:bidi="ar-SA"/>
              </w:rPr>
              <w:t>)</w:t>
            </w:r>
            <w:r w:rsidRPr="00DC03F7">
              <w:rPr>
                <w:rFonts w:ascii="Tahoma" w:eastAsia="Calibri" w:hAnsi="Tahoma" w:cs="Tahoma"/>
                <w:sz w:val="18"/>
                <w:szCs w:val="22"/>
                <w:lang w:bidi="ar-SA"/>
              </w:rPr>
              <w:t xml:space="preserve"> determines the anti-inflammatory potential of a given material in human cells. </w:t>
            </w:r>
            <w:proofErr w:type="spellStart"/>
            <w:r w:rsidRPr="00DC03F7">
              <w:rPr>
                <w:rFonts w:ascii="Tahoma" w:eastAsia="Calibri" w:hAnsi="Tahoma" w:cs="Tahoma"/>
                <w:sz w:val="18"/>
                <w:szCs w:val="22"/>
                <w:lang w:bidi="ar-SA"/>
              </w:rPr>
              <w:t>NFkB</w:t>
            </w:r>
            <w:proofErr w:type="spellEnd"/>
            <w:r w:rsidRPr="00DC03F7">
              <w:rPr>
                <w:rFonts w:ascii="Tahoma" w:eastAsia="Calibri" w:hAnsi="Tahoma" w:cs="Tahoma"/>
                <w:sz w:val="18"/>
                <w:szCs w:val="22"/>
                <w:lang w:bidi="ar-SA"/>
              </w:rPr>
              <w:t xml:space="preserve"> (Nuclear Factor kappa B), a protein complex that is involved in cellular responses to stimuli such as stress and free radicals, is used as inflammation biomarker.</w:t>
            </w:r>
          </w:p>
        </w:tc>
        <w:tc>
          <w:tcPr>
            <w:tcW w:w="34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DC03F7" w:rsidRPr="00DC03F7" w:rsidRDefault="00DC03F7" w:rsidP="00DC03F7">
            <w:pPr>
              <w:rPr>
                <w:rFonts w:ascii="Tahoma" w:eastAsia="Calibri" w:hAnsi="Tahoma" w:cs="Tahoma"/>
                <w:sz w:val="18"/>
                <w:szCs w:val="22"/>
                <w:lang w:bidi="ar-SA"/>
              </w:rPr>
            </w:pPr>
            <w:r w:rsidRPr="00DC03F7">
              <w:rPr>
                <w:rFonts w:ascii="Tahoma" w:eastAsia="Calibri" w:hAnsi="Tahoma" w:cs="Tahoma"/>
                <w:sz w:val="18"/>
                <w:szCs w:val="22"/>
                <w:lang w:bidi="ar-SA"/>
              </w:rPr>
              <w:t>Maximum inhibition - 53.79%</w:t>
            </w:r>
          </w:p>
          <w:p w:rsidR="00DC03F7" w:rsidRPr="00DC03F7" w:rsidRDefault="00DC03F7" w:rsidP="00DC03F7">
            <w:pPr>
              <w:rPr>
                <w:rFonts w:ascii="Tahoma" w:eastAsia="Calibri" w:hAnsi="Tahoma" w:cs="Tahoma"/>
                <w:sz w:val="18"/>
                <w:szCs w:val="22"/>
                <w:lang w:bidi="ar-SA"/>
              </w:rPr>
            </w:pPr>
            <w:r w:rsidRPr="00DC03F7">
              <w:rPr>
                <w:rFonts w:ascii="Tahoma" w:eastAsia="Calibri" w:hAnsi="Tahoma" w:cs="Tahoma"/>
                <w:sz w:val="18"/>
                <w:szCs w:val="22"/>
                <w:lang w:bidi="ar-SA"/>
              </w:rPr>
              <w:t>Effective Concentration –</w:t>
            </w:r>
          </w:p>
          <w:p w:rsidR="00DC03F7" w:rsidRPr="00DC03F7" w:rsidRDefault="00DC03F7" w:rsidP="00DC03F7">
            <w:pPr>
              <w:rPr>
                <w:rFonts w:ascii="Tahoma" w:eastAsia="Calibri" w:hAnsi="Tahoma" w:cs="Tahoma"/>
                <w:sz w:val="18"/>
                <w:szCs w:val="22"/>
                <w:lang w:bidi="ar-SA"/>
              </w:rPr>
            </w:pPr>
            <w:r w:rsidRPr="00DC03F7">
              <w:rPr>
                <w:rFonts w:ascii="Tahoma" w:eastAsia="Calibri" w:hAnsi="Tahoma" w:cs="Tahoma"/>
                <w:sz w:val="18"/>
                <w:szCs w:val="22"/>
                <w:lang w:bidi="ar-SA"/>
              </w:rPr>
              <w:t>423.98                      µg/mL</w:t>
            </w:r>
          </w:p>
        </w:tc>
      </w:tr>
      <w:tr w:rsidR="00DC03F7" w:rsidRPr="00DC03F7" w:rsidTr="00E337B9">
        <w:trPr>
          <w:trHeight w:val="1736"/>
        </w:trPr>
        <w:tc>
          <w:tcPr>
            <w:tcW w:w="5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DC03F7" w:rsidRPr="00DC03F7" w:rsidRDefault="00DC03F7" w:rsidP="00DC03F7">
            <w:pPr>
              <w:rPr>
                <w:rFonts w:ascii="Tahoma" w:eastAsia="Calibri" w:hAnsi="Tahoma" w:cs="Tahoma"/>
                <w:sz w:val="18"/>
                <w:szCs w:val="22"/>
                <w:lang w:val="ru-RU" w:bidi="ar-SA"/>
              </w:rPr>
            </w:pPr>
            <w:r w:rsidRPr="00DC03F7">
              <w:rPr>
                <w:rFonts w:ascii="Tahoma" w:eastAsia="Calibri" w:hAnsi="Tahoma" w:cs="Tahoma"/>
                <w:b/>
                <w:bCs/>
                <w:sz w:val="18"/>
                <w:szCs w:val="22"/>
                <w:lang w:bidi="ar-SA"/>
              </w:rPr>
              <w:t xml:space="preserve">Cellular Anti-aging Assay </w:t>
            </w:r>
            <w:r w:rsidRPr="00DC03F7">
              <w:rPr>
                <w:rFonts w:ascii="Tahoma" w:eastAsia="Calibri" w:hAnsi="Tahoma" w:cs="Tahoma"/>
                <w:sz w:val="18"/>
                <w:szCs w:val="22"/>
                <w:lang w:bidi="ar-SA"/>
              </w:rPr>
              <w:t>(SIRT1) determines the impact of a test material on expression/production level of SIRT1 in human cells. SIRT1 serves as an anti-aging biomarker.</w:t>
            </w:r>
          </w:p>
        </w:tc>
        <w:tc>
          <w:tcPr>
            <w:tcW w:w="34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DC03F7" w:rsidRPr="00DC03F7" w:rsidRDefault="00DC03F7" w:rsidP="00DC03F7">
            <w:pPr>
              <w:rPr>
                <w:rFonts w:ascii="Tahoma" w:eastAsia="Calibri" w:hAnsi="Tahoma" w:cs="Tahoma"/>
                <w:sz w:val="18"/>
                <w:szCs w:val="22"/>
                <w:lang w:bidi="ar-SA"/>
              </w:rPr>
            </w:pPr>
            <w:r w:rsidRPr="00DC03F7">
              <w:rPr>
                <w:rFonts w:ascii="Tahoma" w:eastAsia="Calibri" w:hAnsi="Tahoma" w:cs="Tahoma"/>
                <w:sz w:val="18"/>
                <w:szCs w:val="22"/>
                <w:lang w:bidi="ar-SA"/>
              </w:rPr>
              <w:t>Maximum SIRT1 Expression Change                    (%) 30.4</w:t>
            </w:r>
          </w:p>
          <w:p w:rsidR="00DC03F7" w:rsidRPr="00DC03F7" w:rsidRDefault="00DC03F7" w:rsidP="00DC03F7">
            <w:pPr>
              <w:rPr>
                <w:rFonts w:ascii="Tahoma" w:eastAsia="Calibri" w:hAnsi="Tahoma" w:cs="Tahoma"/>
                <w:sz w:val="18"/>
                <w:szCs w:val="22"/>
                <w:lang w:bidi="ar-SA"/>
              </w:rPr>
            </w:pPr>
            <w:r w:rsidRPr="00DC03F7">
              <w:rPr>
                <w:rFonts w:ascii="Tahoma" w:eastAsia="Calibri" w:hAnsi="Tahoma" w:cs="Tahoma"/>
                <w:sz w:val="18"/>
                <w:szCs w:val="22"/>
                <w:lang w:bidi="ar-SA"/>
              </w:rPr>
              <w:t>Effective Concentration</w:t>
            </w:r>
          </w:p>
          <w:p w:rsidR="00DC03F7" w:rsidRPr="00DC03F7" w:rsidRDefault="00DC03F7" w:rsidP="00DC03F7">
            <w:pPr>
              <w:rPr>
                <w:rFonts w:ascii="Tahoma" w:eastAsia="Calibri" w:hAnsi="Tahoma" w:cs="Tahoma"/>
                <w:sz w:val="18"/>
                <w:szCs w:val="22"/>
                <w:lang w:val="ru-RU" w:bidi="ar-SA"/>
              </w:rPr>
            </w:pPr>
            <w:r w:rsidRPr="00DC03F7">
              <w:rPr>
                <w:rFonts w:ascii="Tahoma" w:eastAsia="Calibri" w:hAnsi="Tahoma" w:cs="Tahoma"/>
                <w:sz w:val="18"/>
                <w:szCs w:val="22"/>
                <w:lang w:bidi="ar-SA"/>
              </w:rPr>
              <w:t>14.8                           µg/mL </w:t>
            </w:r>
          </w:p>
        </w:tc>
      </w:tr>
      <w:tr w:rsidR="00DC03F7" w:rsidRPr="00DC03F7" w:rsidTr="00E337B9">
        <w:trPr>
          <w:trHeight w:val="2028"/>
        </w:trPr>
        <w:tc>
          <w:tcPr>
            <w:tcW w:w="5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DC03F7" w:rsidRPr="00DC03F7" w:rsidRDefault="00DC03F7" w:rsidP="00DC03F7">
            <w:pPr>
              <w:rPr>
                <w:rFonts w:ascii="Tahoma" w:eastAsia="Calibri" w:hAnsi="Tahoma" w:cs="Tahoma"/>
                <w:b/>
                <w:bCs/>
                <w:sz w:val="18"/>
                <w:szCs w:val="22"/>
                <w:lang w:bidi="ar-SA"/>
              </w:rPr>
            </w:pPr>
            <w:r w:rsidRPr="00DC03F7">
              <w:rPr>
                <w:rFonts w:ascii="Tahoma" w:eastAsia="Calibri" w:hAnsi="Tahoma" w:cs="Tahoma"/>
                <w:b/>
                <w:bCs/>
                <w:sz w:val="18"/>
                <w:szCs w:val="22"/>
                <w:lang w:bidi="ar-SA"/>
              </w:rPr>
              <w:t xml:space="preserve">Cells viability ATP method. </w:t>
            </w:r>
            <w:r w:rsidRPr="00DC03F7">
              <w:rPr>
                <w:rFonts w:ascii="Tahoma" w:eastAsia="Calibri" w:hAnsi="Tahoma" w:cs="Tahoma"/>
                <w:bCs/>
                <w:sz w:val="18"/>
                <w:szCs w:val="22"/>
                <w:lang w:bidi="ar-SA"/>
              </w:rPr>
              <w:t>The adenosine triphosphate (ATP) luminescence assay is a highly effective method for the quantitative evaluation of proliferation and cytotoxicity of cultured human cells.</w:t>
            </w:r>
          </w:p>
        </w:tc>
        <w:tc>
          <w:tcPr>
            <w:tcW w:w="34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DC03F7" w:rsidRPr="00DC03F7" w:rsidRDefault="00DC03F7" w:rsidP="00DC03F7">
            <w:pPr>
              <w:rPr>
                <w:rFonts w:ascii="Tahoma" w:eastAsia="Calibri" w:hAnsi="Tahoma" w:cs="Tahoma"/>
                <w:sz w:val="18"/>
                <w:szCs w:val="22"/>
                <w:lang w:bidi="ar-SA"/>
              </w:rPr>
            </w:pPr>
            <w:r w:rsidRPr="00DC03F7">
              <w:rPr>
                <w:rFonts w:ascii="Tahoma" w:eastAsia="Calibri" w:hAnsi="Tahoma" w:cs="Tahoma"/>
                <w:sz w:val="18"/>
                <w:szCs w:val="22"/>
                <w:lang w:bidi="ar-SA"/>
              </w:rPr>
              <w:t>Sample concentration corresponds to ATP present is the maximum.</w:t>
            </w:r>
          </w:p>
          <w:p w:rsidR="00DC03F7" w:rsidRPr="00DC03F7" w:rsidRDefault="00DC03F7" w:rsidP="00DC03F7">
            <w:pPr>
              <w:rPr>
                <w:rFonts w:ascii="Tahoma" w:eastAsia="Calibri" w:hAnsi="Tahoma" w:cs="Tahoma"/>
                <w:sz w:val="18"/>
                <w:szCs w:val="22"/>
                <w:lang w:bidi="ar-SA"/>
              </w:rPr>
            </w:pPr>
            <w:r w:rsidRPr="00DC03F7">
              <w:rPr>
                <w:rFonts w:ascii="Tahoma" w:eastAsia="Calibri" w:hAnsi="Tahoma" w:cs="Tahoma"/>
                <w:sz w:val="18"/>
                <w:szCs w:val="22"/>
                <w:lang w:bidi="ar-SA"/>
              </w:rPr>
              <w:t xml:space="preserve">990.31 </w:t>
            </w:r>
            <w:r w:rsidRPr="00DC03F7">
              <w:rPr>
                <w:rFonts w:ascii="Tahoma" w:eastAsia="Calibri" w:hAnsi="Tahoma" w:cs="Tahoma"/>
                <w:sz w:val="18"/>
                <w:szCs w:val="22"/>
                <w:lang w:bidi="ar-SA"/>
              </w:rPr>
              <w:tab/>
              <w:t xml:space="preserve">                      </w:t>
            </w:r>
            <w:proofErr w:type="spellStart"/>
            <w:r w:rsidRPr="00DC03F7">
              <w:rPr>
                <w:rFonts w:ascii="Tahoma" w:eastAsia="Calibri" w:hAnsi="Tahoma" w:cs="Tahoma"/>
                <w:sz w:val="18"/>
                <w:szCs w:val="22"/>
                <w:lang w:bidi="ar-SA"/>
              </w:rPr>
              <w:t>μg</w:t>
            </w:r>
            <w:proofErr w:type="spellEnd"/>
            <w:r w:rsidRPr="00DC03F7">
              <w:rPr>
                <w:rFonts w:ascii="Tahoma" w:eastAsia="Calibri" w:hAnsi="Tahoma" w:cs="Tahoma"/>
                <w:sz w:val="18"/>
                <w:szCs w:val="22"/>
                <w:lang w:bidi="ar-SA"/>
              </w:rPr>
              <w:t>/mL</w:t>
            </w:r>
          </w:p>
        </w:tc>
      </w:tr>
    </w:tbl>
    <w:p w:rsidR="00247359" w:rsidRDefault="00247359" w:rsidP="007A64C7">
      <w:pPr>
        <w:ind w:left="-567"/>
        <w:rPr>
          <w:rFonts w:ascii="Tahoma" w:hAnsi="Tahoma" w:cs="Tahoma"/>
        </w:rPr>
      </w:pPr>
    </w:p>
    <w:p w:rsidR="00146876" w:rsidRPr="00146876" w:rsidRDefault="00864FBD" w:rsidP="00146876">
      <w:pPr>
        <w:ind w:left="-567"/>
        <w:rPr>
          <w:rFonts w:ascii="Tahoma" w:hAnsi="Tahoma" w:cs="Tahoma"/>
        </w:rPr>
      </w:pPr>
      <w:r>
        <w:rPr>
          <w:rFonts w:ascii="Tahoma" w:hAnsi="Tahoma" w:cs="Tahoma"/>
        </w:rPr>
        <w:t>M</w:t>
      </w:r>
      <w:r w:rsidRPr="00864FBD">
        <w:rPr>
          <w:rFonts w:ascii="Tahoma" w:hAnsi="Tahoma" w:cs="Tahoma"/>
        </w:rPr>
        <w:t>anufacture "</w:t>
      </w:r>
      <w:r w:rsidR="002459A0">
        <w:rPr>
          <w:rFonts w:ascii="Tahoma" w:hAnsi="Tahoma" w:cs="Tahoma"/>
        </w:rPr>
        <w:t>Etalon Cosmetics</w:t>
      </w:r>
      <w:r w:rsidRPr="00864FBD">
        <w:rPr>
          <w:rFonts w:ascii="Tahoma" w:hAnsi="Tahoma" w:cs="Tahoma"/>
        </w:rPr>
        <w:t xml:space="preserve">", </w:t>
      </w:r>
      <w:r>
        <w:rPr>
          <w:rFonts w:ascii="Tahoma" w:hAnsi="Tahoma" w:cs="Tahoma"/>
        </w:rPr>
        <w:t>(</w:t>
      </w:r>
      <w:r w:rsidR="002459A0">
        <w:rPr>
          <w:rFonts w:ascii="Tahoma" w:hAnsi="Tahoma" w:cs="Tahoma"/>
        </w:rPr>
        <w:t>Russian Federation</w:t>
      </w:r>
      <w:r w:rsidRPr="00864FBD">
        <w:rPr>
          <w:rFonts w:ascii="Tahoma" w:hAnsi="Tahoma" w:cs="Tahoma"/>
        </w:rPr>
        <w:t>)</w:t>
      </w:r>
      <w:r>
        <w:rPr>
          <w:rFonts w:ascii="Tahoma" w:hAnsi="Tahoma" w:cs="Tahoma"/>
        </w:rPr>
        <w:t xml:space="preserve"> </w:t>
      </w:r>
      <w:r w:rsidRPr="00864FBD">
        <w:rPr>
          <w:rFonts w:ascii="Tahoma" w:hAnsi="Tahoma" w:cs="Tahoma"/>
        </w:rPr>
        <w:t>pays considerable attention to the qualifications of its raw material suppliers, as well as strict adher</w:t>
      </w:r>
      <w:bookmarkStart w:id="0" w:name="_GoBack"/>
      <w:bookmarkEnd w:id="0"/>
      <w:r w:rsidRPr="00864FBD">
        <w:rPr>
          <w:rFonts w:ascii="Tahoma" w:hAnsi="Tahoma" w:cs="Tahoma"/>
        </w:rPr>
        <w:t xml:space="preserve">ence to the process parameters in the production of </w:t>
      </w:r>
      <w:r>
        <w:rPr>
          <w:rFonts w:ascii="Tahoma" w:hAnsi="Tahoma" w:cs="Tahoma"/>
        </w:rPr>
        <w:t>TAXIFOLIN</w:t>
      </w:r>
      <w:r w:rsidRPr="00864FBD">
        <w:rPr>
          <w:rFonts w:ascii="Tahoma" w:hAnsi="Tahoma" w:cs="Tahoma"/>
        </w:rPr>
        <w:t>.</w:t>
      </w:r>
    </w:p>
    <w:p w:rsidR="0093633D" w:rsidRDefault="0093633D" w:rsidP="0093633D">
      <w:pPr>
        <w:ind w:left="-567"/>
        <w:rPr>
          <w:rFonts w:ascii="Tahoma" w:hAnsi="Tahoma" w:cs="Tahoma"/>
        </w:rPr>
      </w:pPr>
      <w:r w:rsidRPr="0093633D">
        <w:rPr>
          <w:rFonts w:ascii="Tahoma" w:hAnsi="Tahoma" w:cs="Tahoma"/>
        </w:rPr>
        <w:lastRenderedPageBreak/>
        <w:t>INCI/CTFA Name:</w:t>
      </w:r>
      <w:r w:rsidR="000E442B">
        <w:rPr>
          <w:rFonts w:ascii="Tahoma" w:hAnsi="Tahoma" w:cs="Tahoma"/>
        </w:rPr>
        <w:t xml:space="preserve"> TAXIFOLIN     </w:t>
      </w:r>
      <w:r w:rsidR="000E442B" w:rsidRPr="00FA78F6">
        <w:rPr>
          <w:rFonts w:ascii="Tahoma" w:hAnsi="Tahoma" w:cs="Tahoma"/>
          <w:b/>
        </w:rPr>
        <w:t>INCI Name: DIHYDROQUERCETIN</w:t>
      </w:r>
    </w:p>
    <w:p w:rsidR="0093633D" w:rsidRDefault="0093633D" w:rsidP="0093633D">
      <w:pPr>
        <w:ind w:left="-567"/>
        <w:rPr>
          <w:rFonts w:ascii="Tahoma" w:hAnsi="Tahoma" w:cs="Tahoma"/>
        </w:rPr>
      </w:pPr>
      <w:r w:rsidRPr="0093633D">
        <w:rPr>
          <w:rFonts w:ascii="Tahoma" w:hAnsi="Tahoma" w:cs="Tahoma"/>
        </w:rPr>
        <w:t>IUPAC Name</w:t>
      </w:r>
      <w:r w:rsidR="000E442B">
        <w:rPr>
          <w:rFonts w:ascii="Tahoma" w:hAnsi="Tahoma" w:cs="Tahoma"/>
        </w:rPr>
        <w:t xml:space="preserve">: </w:t>
      </w:r>
      <w:r w:rsidR="000E442B" w:rsidRPr="000E442B">
        <w:rPr>
          <w:rFonts w:ascii="Tahoma" w:hAnsi="Tahoma" w:cs="Tahoma"/>
        </w:rPr>
        <w:t>(2R</w:t>
      </w:r>
      <w:proofErr w:type="gramStart"/>
      <w:r w:rsidR="000E442B" w:rsidRPr="000E442B">
        <w:rPr>
          <w:rFonts w:ascii="Tahoma" w:hAnsi="Tahoma" w:cs="Tahoma"/>
        </w:rPr>
        <w:t>,3R</w:t>
      </w:r>
      <w:proofErr w:type="gramEnd"/>
      <w:r w:rsidR="000E442B" w:rsidRPr="000E442B">
        <w:rPr>
          <w:rFonts w:ascii="Tahoma" w:hAnsi="Tahoma" w:cs="Tahoma"/>
        </w:rPr>
        <w:t>)-2-(3,4-dihydroxyphenyl)-3,5,7-trihydroxy-2,3-dihydrochromen-4-one</w:t>
      </w:r>
    </w:p>
    <w:p w:rsidR="000E442B" w:rsidRDefault="000E442B" w:rsidP="0093633D">
      <w:pPr>
        <w:ind w:left="-567"/>
        <w:rPr>
          <w:rFonts w:ascii="Tahoma" w:hAnsi="Tahoma" w:cs="Tahoma"/>
        </w:rPr>
      </w:pPr>
      <w:r w:rsidRPr="000E442B">
        <w:rPr>
          <w:rFonts w:ascii="Tahoma" w:hAnsi="Tahoma" w:cs="Tahoma"/>
        </w:rPr>
        <w:t>European Community (EC) Number</w:t>
      </w:r>
      <w:r>
        <w:rPr>
          <w:rFonts w:ascii="Tahoma" w:hAnsi="Tahoma" w:cs="Tahoma"/>
        </w:rPr>
        <w:t xml:space="preserve">: </w:t>
      </w:r>
      <w:r w:rsidRPr="000E442B">
        <w:rPr>
          <w:rFonts w:ascii="Tahoma" w:hAnsi="Tahoma" w:cs="Tahoma"/>
        </w:rPr>
        <w:t>207-543-4</w:t>
      </w:r>
      <w:r>
        <w:rPr>
          <w:rFonts w:ascii="Tahoma" w:hAnsi="Tahoma" w:cs="Tahoma"/>
        </w:rPr>
        <w:t xml:space="preserve">     CAS number: </w:t>
      </w:r>
      <w:r w:rsidRPr="000E442B">
        <w:rPr>
          <w:rFonts w:ascii="Tahoma" w:hAnsi="Tahoma" w:cs="Tahoma"/>
        </w:rPr>
        <w:t>480-18-2</w:t>
      </w:r>
    </w:p>
    <w:p w:rsidR="000E442B" w:rsidRPr="0093633D" w:rsidRDefault="000E442B" w:rsidP="0093633D">
      <w:pPr>
        <w:ind w:left="-567"/>
        <w:rPr>
          <w:rFonts w:ascii="Tahoma" w:hAnsi="Tahoma" w:cs="Tahoma"/>
        </w:rPr>
      </w:pPr>
      <w:r w:rsidRPr="000E442B">
        <w:rPr>
          <w:rFonts w:ascii="Tahoma" w:hAnsi="Tahoma" w:cs="Tahoma"/>
        </w:rPr>
        <w:t>Bio-compatible (COSMOS Reference)</w:t>
      </w:r>
    </w:p>
    <w:p w:rsidR="0093633D" w:rsidRPr="0093633D" w:rsidRDefault="0093633D" w:rsidP="0093633D">
      <w:pPr>
        <w:ind w:left="-567"/>
        <w:rPr>
          <w:rFonts w:ascii="Tahoma" w:hAnsi="Tahoma" w:cs="Tahoma"/>
        </w:rPr>
      </w:pPr>
      <w:r w:rsidRPr="0093633D">
        <w:rPr>
          <w:rFonts w:ascii="Tahoma" w:hAnsi="Tahoma" w:cs="Tahoma"/>
        </w:rPr>
        <w:t>Raw material approved by ECOCERT GREENLIFE according to the COSMOS standard</w:t>
      </w:r>
    </w:p>
    <w:p w:rsidR="0093633D" w:rsidRDefault="0093633D" w:rsidP="0093633D">
      <w:pPr>
        <w:ind w:left="-567"/>
        <w:rPr>
          <w:rFonts w:ascii="Tahoma" w:hAnsi="Tahoma" w:cs="Tahoma"/>
        </w:rPr>
      </w:pPr>
      <w:r w:rsidRPr="0093633D">
        <w:rPr>
          <w:rFonts w:ascii="Tahoma" w:hAnsi="Tahoma" w:cs="Tahoma"/>
        </w:rPr>
        <w:t xml:space="preserve">Recommended dose: </w:t>
      </w:r>
      <w:r>
        <w:rPr>
          <w:rFonts w:ascii="Tahoma" w:hAnsi="Tahoma" w:cs="Tahoma"/>
        </w:rPr>
        <w:t>0.5</w:t>
      </w:r>
      <w:r w:rsidR="00101837">
        <w:rPr>
          <w:rFonts w:ascii="Tahoma" w:hAnsi="Tahoma" w:cs="Tahoma"/>
        </w:rPr>
        <w:t>%</w:t>
      </w:r>
      <w:r>
        <w:rPr>
          <w:rFonts w:ascii="Tahoma" w:hAnsi="Tahoma" w:cs="Tahoma"/>
        </w:rPr>
        <w:t xml:space="preserve"> </w:t>
      </w:r>
      <w:r w:rsidR="00C82318">
        <w:rPr>
          <w:rFonts w:ascii="Tahoma" w:hAnsi="Tahoma" w:cs="Tahoma"/>
        </w:rPr>
        <w:t>– up to</w:t>
      </w:r>
      <w:r>
        <w:rPr>
          <w:rFonts w:ascii="Tahoma" w:hAnsi="Tahoma" w:cs="Tahoma"/>
        </w:rPr>
        <w:t xml:space="preserve"> </w:t>
      </w:r>
      <w:r w:rsidR="00C82318">
        <w:rPr>
          <w:rFonts w:ascii="Tahoma" w:hAnsi="Tahoma" w:cs="Tahoma"/>
        </w:rPr>
        <w:t>5</w:t>
      </w:r>
      <w:r w:rsidRPr="0093633D">
        <w:rPr>
          <w:rFonts w:ascii="Tahoma" w:hAnsi="Tahoma" w:cs="Tahoma"/>
        </w:rPr>
        <w:t>%</w:t>
      </w:r>
    </w:p>
    <w:p w:rsidR="00FA78F6" w:rsidRPr="00FA78F6" w:rsidRDefault="00FA78F6" w:rsidP="00FA78F6">
      <w:pPr>
        <w:ind w:left="-567"/>
        <w:rPr>
          <w:rFonts w:ascii="Tahoma" w:hAnsi="Tahoma" w:cs="Tahoma"/>
        </w:rPr>
      </w:pPr>
      <w:proofErr w:type="gramStart"/>
      <w:r w:rsidRPr="00FA78F6">
        <w:rPr>
          <w:rFonts w:ascii="Tahoma" w:hAnsi="Tahoma" w:cs="Tahoma"/>
        </w:rPr>
        <w:t>pH</w:t>
      </w:r>
      <w:proofErr w:type="gramEnd"/>
      <w:r w:rsidRPr="00FA78F6">
        <w:rPr>
          <w:rFonts w:ascii="Tahoma" w:hAnsi="Tahoma" w:cs="Tahoma"/>
        </w:rPr>
        <w:t xml:space="preserve"> stability: </w:t>
      </w:r>
      <w:r>
        <w:rPr>
          <w:rFonts w:ascii="Tahoma" w:hAnsi="Tahoma" w:cs="Tahoma"/>
        </w:rPr>
        <w:t>5</w:t>
      </w:r>
      <w:r w:rsidRPr="00FA78F6">
        <w:rPr>
          <w:rFonts w:ascii="Tahoma" w:hAnsi="Tahoma" w:cs="Tahoma"/>
        </w:rPr>
        <w:t xml:space="preserve">.0 à </w:t>
      </w:r>
      <w:r>
        <w:rPr>
          <w:rFonts w:ascii="Tahoma" w:hAnsi="Tahoma" w:cs="Tahoma"/>
        </w:rPr>
        <w:t>9</w:t>
      </w:r>
      <w:r w:rsidRPr="00FA78F6">
        <w:rPr>
          <w:rFonts w:ascii="Tahoma" w:hAnsi="Tahoma" w:cs="Tahoma"/>
        </w:rPr>
        <w:t>.0     Soluble at 2% in water, dispersible in glycerin, 100% alcohol solution</w:t>
      </w:r>
    </w:p>
    <w:p w:rsidR="00FA78F6" w:rsidRDefault="00FA78F6" w:rsidP="00FA78F6">
      <w:pPr>
        <w:ind w:left="-567"/>
        <w:rPr>
          <w:rFonts w:ascii="Tahoma" w:hAnsi="Tahoma" w:cs="Tahoma"/>
        </w:rPr>
      </w:pPr>
      <w:proofErr w:type="spellStart"/>
      <w:r w:rsidRPr="00FA78F6">
        <w:rPr>
          <w:rFonts w:ascii="Tahoma" w:hAnsi="Tahoma" w:cs="Tahoma"/>
        </w:rPr>
        <w:t>Thermostability</w:t>
      </w:r>
      <w:proofErr w:type="spellEnd"/>
      <w:r w:rsidRPr="00FA78F6">
        <w:rPr>
          <w:rFonts w:ascii="Tahoma" w:hAnsi="Tahoma" w:cs="Tahoma"/>
        </w:rPr>
        <w:t>: recommended temperature below 45°C (may be incorporated at a maximum temperature of 60°C but must not be heated for more than 6h)</w:t>
      </w:r>
    </w:p>
    <w:p w:rsidR="00247359" w:rsidRPr="00101837" w:rsidRDefault="0093633D" w:rsidP="00B82F00">
      <w:pPr>
        <w:ind w:left="-567"/>
        <w:rPr>
          <w:rFonts w:ascii="Tahoma" w:hAnsi="Tahoma" w:cs="Tahoma"/>
          <w:b/>
        </w:rPr>
      </w:pPr>
      <w:r w:rsidRPr="00101837">
        <w:rPr>
          <w:rFonts w:ascii="Tahoma" w:hAnsi="Tahoma" w:cs="Tahoma"/>
          <w:b/>
        </w:rPr>
        <w:t>EXAMPLES of FORMULATIONS with TAXIFOLIN</w:t>
      </w:r>
      <w:r w:rsidR="00586C47">
        <w:rPr>
          <w:rFonts w:ascii="Tahoma" w:hAnsi="Tahoma" w:cs="Tahoma"/>
          <w:b/>
        </w:rPr>
        <w:t xml:space="preserve"> [I]</w:t>
      </w:r>
    </w:p>
    <w:p w:rsidR="00101837" w:rsidRDefault="00101837" w:rsidP="00101837">
      <w:pPr>
        <w:ind w:left="-567"/>
        <w:rPr>
          <w:rFonts w:ascii="Tahoma" w:hAnsi="Tahoma" w:cs="Tahoma"/>
        </w:rPr>
      </w:pPr>
      <w:r w:rsidRPr="00C33A00">
        <w:rPr>
          <w:rFonts w:ascii="Tahoma" w:hAnsi="Tahoma" w:cs="Tahoma"/>
          <w:b/>
          <w:color w:val="C00000"/>
        </w:rPr>
        <w:t>Cream</w:t>
      </w:r>
      <w:r w:rsidR="00C33A00">
        <w:rPr>
          <w:rFonts w:ascii="Tahoma" w:hAnsi="Tahoma" w:cs="Tahoma"/>
        </w:rPr>
        <w:t xml:space="preserve"> - </w:t>
      </w:r>
      <w:r w:rsidR="00C33A00" w:rsidRPr="00C33A00">
        <w:rPr>
          <w:rFonts w:ascii="Tahoma" w:hAnsi="Tahoma" w:cs="Tahoma"/>
        </w:rPr>
        <w:t>Soft form without impurities and inclusions</w:t>
      </w:r>
    </w:p>
    <w:p w:rsidR="00101837" w:rsidRDefault="00101837" w:rsidP="00101837">
      <w:pPr>
        <w:ind w:left="-567"/>
        <w:rPr>
          <w:rFonts w:ascii="Tahoma" w:hAnsi="Tahoma" w:cs="Tahoma"/>
        </w:rPr>
      </w:pPr>
      <w:r w:rsidRPr="000A7B35">
        <w:rPr>
          <w:rFonts w:ascii="Tahoma" w:hAnsi="Tahoma" w:cs="Tahoma"/>
          <w:b/>
        </w:rPr>
        <w:t>TAXIFOLIN</w:t>
      </w:r>
      <w:r>
        <w:rPr>
          <w:rFonts w:ascii="Tahoma" w:hAnsi="Tahoma" w:cs="Tahoma"/>
        </w:rPr>
        <w:t xml:space="preserve"> (</w:t>
      </w:r>
      <w:proofErr w:type="spellStart"/>
      <w:r>
        <w:rPr>
          <w:rFonts w:ascii="Tahoma" w:hAnsi="Tahoma" w:cs="Tahoma"/>
        </w:rPr>
        <w:t>Dihydroquercetin</w:t>
      </w:r>
      <w:proofErr w:type="spellEnd"/>
      <w:r w:rsidRPr="00101837">
        <w:rPr>
          <w:rFonts w:ascii="Tahoma" w:hAnsi="Tahoma" w:cs="Tahoma"/>
        </w:rPr>
        <w:t>), mg/tube, not less   40 mg per 10 gr tube</w:t>
      </w:r>
      <w:r>
        <w:rPr>
          <w:rFonts w:ascii="Tahoma" w:hAnsi="Tahoma" w:cs="Tahoma"/>
        </w:rPr>
        <w:t xml:space="preserve"> // </w:t>
      </w:r>
      <w:r w:rsidRPr="00101837">
        <w:rPr>
          <w:rFonts w:ascii="Tahoma" w:hAnsi="Tahoma" w:cs="Tahoma"/>
        </w:rPr>
        <w:t xml:space="preserve">200 mg per 50 gr tube                         </w:t>
      </w:r>
    </w:p>
    <w:p w:rsidR="00101837" w:rsidRPr="00101837" w:rsidRDefault="00101837" w:rsidP="00101837">
      <w:pPr>
        <w:ind w:left="-567"/>
        <w:rPr>
          <w:rFonts w:ascii="Tahoma" w:hAnsi="Tahoma" w:cs="Tahoma"/>
        </w:rPr>
      </w:pPr>
      <w:r w:rsidRPr="00101837">
        <w:rPr>
          <w:rFonts w:ascii="Tahoma" w:hAnsi="Tahoma" w:cs="Tahoma"/>
        </w:rPr>
        <w:t>CAS No.480-18-2</w:t>
      </w:r>
      <w:r w:rsidRPr="00101837">
        <w:rPr>
          <w:rFonts w:ascii="Tahoma" w:hAnsi="Tahoma" w:cs="Tahoma"/>
        </w:rPr>
        <w:tab/>
      </w:r>
    </w:p>
    <w:p w:rsidR="00101837" w:rsidRPr="00101837" w:rsidRDefault="00101837" w:rsidP="00101837">
      <w:pPr>
        <w:ind w:left="-567"/>
        <w:rPr>
          <w:rFonts w:ascii="Tahoma" w:hAnsi="Tahoma" w:cs="Tahoma"/>
        </w:rPr>
      </w:pPr>
      <w:r w:rsidRPr="000A7B35">
        <w:rPr>
          <w:rFonts w:ascii="Tahoma" w:hAnsi="Tahoma" w:cs="Tahoma"/>
          <w:b/>
        </w:rPr>
        <w:t>Phospholipid content</w:t>
      </w:r>
      <w:r w:rsidRPr="00101837">
        <w:rPr>
          <w:rFonts w:ascii="Tahoma" w:hAnsi="Tahoma" w:cs="Tahoma"/>
        </w:rPr>
        <w:t xml:space="preserve">, mg/tube, not less (Lipoid E80, Lipoid GmbH Germany) </w:t>
      </w:r>
      <w:r w:rsidR="000A7B35" w:rsidRPr="000A7B35">
        <w:rPr>
          <w:rFonts w:ascii="Tahoma" w:hAnsi="Tahoma" w:cs="Tahoma"/>
        </w:rPr>
        <w:t>Egg phospholipids with 80 % phosphatidylcholine</w:t>
      </w:r>
    </w:p>
    <w:p w:rsidR="00101837" w:rsidRPr="00101837" w:rsidRDefault="00101837" w:rsidP="00101837">
      <w:pPr>
        <w:ind w:left="-567"/>
        <w:rPr>
          <w:rFonts w:ascii="Tahoma" w:hAnsi="Tahoma" w:cs="Tahoma"/>
        </w:rPr>
      </w:pPr>
      <w:r w:rsidRPr="00101837">
        <w:rPr>
          <w:rFonts w:ascii="Tahoma" w:hAnsi="Tahoma" w:cs="Tahoma"/>
        </w:rPr>
        <w:t>CAS No. 93685-90-6</w:t>
      </w:r>
      <w:r w:rsidRPr="00101837">
        <w:rPr>
          <w:rFonts w:ascii="Tahoma" w:hAnsi="Tahoma" w:cs="Tahoma"/>
        </w:rPr>
        <w:tab/>
        <w:t>300 mg per 10 gr tube</w:t>
      </w:r>
      <w:r>
        <w:rPr>
          <w:rFonts w:ascii="Tahoma" w:hAnsi="Tahoma" w:cs="Tahoma"/>
        </w:rPr>
        <w:t xml:space="preserve">   // </w:t>
      </w:r>
      <w:r w:rsidRPr="00101837">
        <w:rPr>
          <w:rFonts w:ascii="Tahoma" w:hAnsi="Tahoma" w:cs="Tahoma"/>
        </w:rPr>
        <w:t>1500 mg per 50 gr tube</w:t>
      </w:r>
    </w:p>
    <w:p w:rsidR="00101837" w:rsidRPr="00101837" w:rsidRDefault="00101837" w:rsidP="00101837">
      <w:pPr>
        <w:ind w:left="-567"/>
        <w:rPr>
          <w:rFonts w:ascii="Tahoma" w:hAnsi="Tahoma" w:cs="Tahoma"/>
        </w:rPr>
      </w:pPr>
      <w:r w:rsidRPr="000A7B35">
        <w:rPr>
          <w:rFonts w:ascii="Tahoma" w:hAnsi="Tahoma" w:cs="Tahoma"/>
          <w:b/>
        </w:rPr>
        <w:t>Glycine</w:t>
      </w:r>
      <w:r w:rsidRPr="00101837">
        <w:rPr>
          <w:rFonts w:ascii="Tahoma" w:hAnsi="Tahoma" w:cs="Tahoma"/>
        </w:rPr>
        <w:t>, mg / tube                         (</w:t>
      </w:r>
      <w:proofErr w:type="spellStart"/>
      <w:r w:rsidRPr="00101837">
        <w:rPr>
          <w:rFonts w:ascii="Tahoma" w:hAnsi="Tahoma" w:cs="Tahoma"/>
        </w:rPr>
        <w:t>Wirud</w:t>
      </w:r>
      <w:proofErr w:type="spellEnd"/>
      <w:r w:rsidRPr="00101837">
        <w:rPr>
          <w:rFonts w:ascii="Tahoma" w:hAnsi="Tahoma" w:cs="Tahoma"/>
        </w:rPr>
        <w:t xml:space="preserve"> GL 10001, </w:t>
      </w:r>
      <w:proofErr w:type="spellStart"/>
      <w:r w:rsidRPr="00101837">
        <w:rPr>
          <w:rFonts w:ascii="Tahoma" w:hAnsi="Tahoma" w:cs="Tahoma"/>
        </w:rPr>
        <w:t>Wirud</w:t>
      </w:r>
      <w:proofErr w:type="spellEnd"/>
      <w:r w:rsidRPr="00101837">
        <w:rPr>
          <w:rFonts w:ascii="Tahoma" w:hAnsi="Tahoma" w:cs="Tahoma"/>
        </w:rPr>
        <w:t xml:space="preserve"> GmbH Germany)</w:t>
      </w:r>
    </w:p>
    <w:p w:rsidR="00101837" w:rsidRPr="00101837" w:rsidRDefault="00101837" w:rsidP="00101837">
      <w:pPr>
        <w:ind w:left="-567"/>
        <w:rPr>
          <w:rFonts w:ascii="Tahoma" w:hAnsi="Tahoma" w:cs="Tahoma"/>
        </w:rPr>
      </w:pPr>
      <w:r w:rsidRPr="00101837">
        <w:rPr>
          <w:rFonts w:ascii="Tahoma" w:hAnsi="Tahoma" w:cs="Tahoma"/>
        </w:rPr>
        <w:t>CAS No. 56-40-6</w:t>
      </w:r>
      <w:r w:rsidRPr="00101837">
        <w:rPr>
          <w:rFonts w:ascii="Tahoma" w:hAnsi="Tahoma" w:cs="Tahoma"/>
        </w:rPr>
        <w:tab/>
        <w:t xml:space="preserve">500 mg per 10 gr </w:t>
      </w:r>
      <w:proofErr w:type="gramStart"/>
      <w:r w:rsidRPr="00101837">
        <w:rPr>
          <w:rFonts w:ascii="Tahoma" w:hAnsi="Tahoma" w:cs="Tahoma"/>
        </w:rPr>
        <w:t>tube</w:t>
      </w:r>
      <w:r>
        <w:rPr>
          <w:rFonts w:ascii="Tahoma" w:hAnsi="Tahoma" w:cs="Tahoma"/>
        </w:rPr>
        <w:t xml:space="preserve">  /</w:t>
      </w:r>
      <w:proofErr w:type="gramEnd"/>
      <w:r>
        <w:rPr>
          <w:rFonts w:ascii="Tahoma" w:hAnsi="Tahoma" w:cs="Tahoma"/>
        </w:rPr>
        <w:t xml:space="preserve">/  </w:t>
      </w:r>
      <w:r w:rsidRPr="00101837">
        <w:rPr>
          <w:rFonts w:ascii="Tahoma" w:hAnsi="Tahoma" w:cs="Tahoma"/>
        </w:rPr>
        <w:t>2500 mg per 50 gr tube</w:t>
      </w:r>
    </w:p>
    <w:p w:rsidR="00101837" w:rsidRPr="00101837" w:rsidRDefault="00101837" w:rsidP="00101837">
      <w:pPr>
        <w:ind w:left="-567"/>
        <w:rPr>
          <w:rFonts w:ascii="Tahoma" w:hAnsi="Tahoma" w:cs="Tahoma"/>
        </w:rPr>
      </w:pPr>
      <w:r w:rsidRPr="000A7B35">
        <w:rPr>
          <w:rFonts w:ascii="Tahoma" w:hAnsi="Tahoma" w:cs="Tahoma"/>
          <w:b/>
        </w:rPr>
        <w:t>Mass fraction of water</w:t>
      </w:r>
      <w:r w:rsidRPr="00101837">
        <w:rPr>
          <w:rFonts w:ascii="Tahoma" w:hAnsi="Tahoma" w:cs="Tahoma"/>
        </w:rPr>
        <w:t>, %</w:t>
      </w:r>
      <w:r w:rsidRPr="00101837">
        <w:rPr>
          <w:rFonts w:ascii="Tahoma" w:hAnsi="Tahoma" w:cs="Tahoma"/>
        </w:rPr>
        <w:tab/>
      </w:r>
      <w:r>
        <w:rPr>
          <w:rFonts w:ascii="Tahoma" w:hAnsi="Tahoma" w:cs="Tahoma"/>
        </w:rPr>
        <w:t>92</w:t>
      </w:r>
    </w:p>
    <w:p w:rsidR="0093633D" w:rsidRDefault="00101837" w:rsidP="00101837">
      <w:pPr>
        <w:ind w:left="-567"/>
        <w:rPr>
          <w:rFonts w:ascii="Tahoma" w:hAnsi="Tahoma" w:cs="Tahoma"/>
        </w:rPr>
      </w:pPr>
      <w:r w:rsidRPr="00101837">
        <w:rPr>
          <w:rFonts w:ascii="Tahoma" w:hAnsi="Tahoma" w:cs="Tahoma"/>
        </w:rPr>
        <w:t>Hydrogen index, pH</w:t>
      </w:r>
      <w:r w:rsidRPr="00101837">
        <w:rPr>
          <w:rFonts w:ascii="Tahoma" w:hAnsi="Tahoma" w:cs="Tahoma"/>
        </w:rPr>
        <w:tab/>
        <w:t>5</w:t>
      </w:r>
      <w:proofErr w:type="gramStart"/>
      <w:r w:rsidRPr="00101837">
        <w:rPr>
          <w:rFonts w:ascii="Tahoma" w:hAnsi="Tahoma" w:cs="Tahoma"/>
        </w:rPr>
        <w:t>,</w:t>
      </w:r>
      <w:r>
        <w:rPr>
          <w:rFonts w:ascii="Tahoma" w:hAnsi="Tahoma" w:cs="Tahoma"/>
        </w:rPr>
        <w:t>9</w:t>
      </w:r>
      <w:proofErr w:type="gramEnd"/>
      <w:r w:rsidRPr="00101837">
        <w:rPr>
          <w:rFonts w:ascii="Tahoma" w:hAnsi="Tahoma" w:cs="Tahoma"/>
        </w:rPr>
        <w:t xml:space="preserve"> </w:t>
      </w:r>
      <w:r>
        <w:rPr>
          <w:rFonts w:ascii="Tahoma" w:hAnsi="Tahoma" w:cs="Tahoma"/>
        </w:rPr>
        <w:t xml:space="preserve">   </w:t>
      </w:r>
      <w:proofErr w:type="spellStart"/>
      <w:r w:rsidRPr="00101837">
        <w:rPr>
          <w:rFonts w:ascii="Tahoma" w:hAnsi="Tahoma" w:cs="Tahoma"/>
        </w:rPr>
        <w:t>Thermo</w:t>
      </w:r>
      <w:proofErr w:type="spellEnd"/>
      <w:r w:rsidRPr="00101837">
        <w:rPr>
          <w:rFonts w:ascii="Tahoma" w:hAnsi="Tahoma" w:cs="Tahoma"/>
        </w:rPr>
        <w:t xml:space="preserve"> stability</w:t>
      </w:r>
      <w:r w:rsidRPr="00101837">
        <w:rPr>
          <w:rFonts w:ascii="Tahoma" w:hAnsi="Tahoma" w:cs="Tahoma"/>
        </w:rPr>
        <w:tab/>
        <w:t>Stable</w:t>
      </w:r>
    </w:p>
    <w:p w:rsidR="00101837" w:rsidRDefault="00C33A00" w:rsidP="00101837">
      <w:pPr>
        <w:ind w:left="-567"/>
        <w:rPr>
          <w:rFonts w:ascii="Tahoma" w:hAnsi="Tahoma" w:cs="Tahoma"/>
        </w:rPr>
      </w:pPr>
      <w:r w:rsidRPr="00C33A00">
        <w:rPr>
          <w:rFonts w:ascii="Tahoma" w:hAnsi="Tahoma" w:cs="Tahoma"/>
          <w:b/>
          <w:color w:val="C00000"/>
        </w:rPr>
        <w:t>Gel</w:t>
      </w:r>
      <w:r>
        <w:rPr>
          <w:rFonts w:ascii="Tahoma" w:hAnsi="Tahoma" w:cs="Tahoma"/>
        </w:rPr>
        <w:t xml:space="preserve"> - </w:t>
      </w:r>
      <w:r w:rsidRPr="00C33A00">
        <w:rPr>
          <w:rFonts w:ascii="Tahoma" w:hAnsi="Tahoma" w:cs="Tahoma"/>
        </w:rPr>
        <w:t>yellowish shade allowed</w:t>
      </w:r>
      <w:r>
        <w:rPr>
          <w:rFonts w:ascii="Tahoma" w:hAnsi="Tahoma" w:cs="Tahoma"/>
        </w:rPr>
        <w:t xml:space="preserve">, </w:t>
      </w:r>
      <w:r w:rsidRPr="00C33A00">
        <w:rPr>
          <w:rFonts w:ascii="Tahoma" w:hAnsi="Tahoma" w:cs="Tahoma"/>
        </w:rPr>
        <w:t>Tube, contains 10 grams net of the gel</w:t>
      </w:r>
    </w:p>
    <w:p w:rsidR="00C33A00" w:rsidRDefault="00C33A00" w:rsidP="00C33A00">
      <w:pPr>
        <w:ind w:left="-567"/>
        <w:rPr>
          <w:rFonts w:ascii="Tahoma" w:hAnsi="Tahoma" w:cs="Tahoma"/>
        </w:rPr>
      </w:pPr>
      <w:r w:rsidRPr="00C33A00">
        <w:rPr>
          <w:rFonts w:ascii="Tahoma" w:hAnsi="Tahoma" w:cs="Tahoma"/>
          <w:b/>
        </w:rPr>
        <w:t>TAXIFOLIN</w:t>
      </w:r>
      <w:r>
        <w:rPr>
          <w:rFonts w:ascii="Tahoma" w:hAnsi="Tahoma" w:cs="Tahoma"/>
        </w:rPr>
        <w:t xml:space="preserve"> (</w:t>
      </w:r>
      <w:proofErr w:type="spellStart"/>
      <w:r>
        <w:rPr>
          <w:rFonts w:ascii="Tahoma" w:hAnsi="Tahoma" w:cs="Tahoma"/>
        </w:rPr>
        <w:t>Dihydroquercetin</w:t>
      </w:r>
      <w:proofErr w:type="spellEnd"/>
      <w:r w:rsidRPr="00C33A00">
        <w:rPr>
          <w:rFonts w:ascii="Tahoma" w:hAnsi="Tahoma" w:cs="Tahoma"/>
        </w:rPr>
        <w:t xml:space="preserve">), %, not less   0.04 (40 mg per tube)          </w:t>
      </w:r>
    </w:p>
    <w:p w:rsidR="00C33A00" w:rsidRDefault="00C33A00" w:rsidP="00C33A00">
      <w:pPr>
        <w:ind w:left="-567"/>
        <w:rPr>
          <w:rFonts w:ascii="Tahoma" w:hAnsi="Tahoma" w:cs="Tahoma"/>
        </w:rPr>
      </w:pPr>
      <w:r w:rsidRPr="00C33A00">
        <w:rPr>
          <w:rFonts w:ascii="Tahoma" w:hAnsi="Tahoma" w:cs="Tahoma"/>
        </w:rPr>
        <w:t>CAS No. 480-18-2</w:t>
      </w:r>
      <w:r w:rsidRPr="00C33A00">
        <w:rPr>
          <w:rFonts w:ascii="Tahoma" w:hAnsi="Tahoma" w:cs="Tahoma"/>
        </w:rPr>
        <w:tab/>
      </w:r>
    </w:p>
    <w:p w:rsidR="00C33A00" w:rsidRDefault="00C33A00" w:rsidP="00C33A00">
      <w:pPr>
        <w:ind w:left="-567"/>
        <w:rPr>
          <w:rFonts w:ascii="Tahoma" w:hAnsi="Tahoma" w:cs="Tahoma"/>
        </w:rPr>
      </w:pPr>
      <w:r w:rsidRPr="00C33A00">
        <w:rPr>
          <w:rFonts w:ascii="Tahoma" w:hAnsi="Tahoma" w:cs="Tahoma"/>
          <w:b/>
        </w:rPr>
        <w:t>Phospholipid content</w:t>
      </w:r>
      <w:r w:rsidRPr="00C33A00">
        <w:rPr>
          <w:rFonts w:ascii="Tahoma" w:hAnsi="Tahoma" w:cs="Tahoma"/>
        </w:rPr>
        <w:t xml:space="preserve">, %, not less 3 </w:t>
      </w:r>
      <w:proofErr w:type="gramStart"/>
      <w:r w:rsidRPr="00C33A00">
        <w:rPr>
          <w:rFonts w:ascii="Tahoma" w:hAnsi="Tahoma" w:cs="Tahoma"/>
        </w:rPr>
        <w:t>( 300</w:t>
      </w:r>
      <w:proofErr w:type="gramEnd"/>
      <w:r w:rsidRPr="00C33A00">
        <w:rPr>
          <w:rFonts w:ascii="Tahoma" w:hAnsi="Tahoma" w:cs="Tahoma"/>
        </w:rPr>
        <w:t xml:space="preserve"> mg / tube) </w:t>
      </w:r>
    </w:p>
    <w:p w:rsidR="00C33A00" w:rsidRDefault="00C33A00" w:rsidP="00C33A00">
      <w:pPr>
        <w:ind w:left="-567"/>
        <w:rPr>
          <w:rFonts w:ascii="Tahoma" w:hAnsi="Tahoma" w:cs="Tahoma"/>
        </w:rPr>
      </w:pPr>
      <w:r w:rsidRPr="00C33A00">
        <w:rPr>
          <w:rFonts w:ascii="Tahoma" w:hAnsi="Tahoma" w:cs="Tahoma"/>
        </w:rPr>
        <w:t>(Lipoid E80, Lipoid GmbH Germany) CAS No. 93685-90-6</w:t>
      </w:r>
      <w:r w:rsidRPr="00C33A00">
        <w:rPr>
          <w:rFonts w:ascii="Tahoma" w:hAnsi="Tahoma" w:cs="Tahoma"/>
        </w:rPr>
        <w:tab/>
      </w:r>
    </w:p>
    <w:p w:rsidR="00C33A00" w:rsidRDefault="00C33A00" w:rsidP="00C33A00">
      <w:pPr>
        <w:ind w:left="-567"/>
        <w:rPr>
          <w:rFonts w:ascii="Tahoma" w:hAnsi="Tahoma" w:cs="Tahoma"/>
        </w:rPr>
      </w:pPr>
      <w:r w:rsidRPr="00C33A00">
        <w:rPr>
          <w:rFonts w:ascii="Tahoma" w:hAnsi="Tahoma" w:cs="Tahoma"/>
          <w:b/>
        </w:rPr>
        <w:t>Glycine</w:t>
      </w:r>
      <w:r w:rsidRPr="00C33A00">
        <w:rPr>
          <w:rFonts w:ascii="Tahoma" w:hAnsi="Tahoma" w:cs="Tahoma"/>
        </w:rPr>
        <w:t>, 500</w:t>
      </w:r>
      <w:r>
        <w:rPr>
          <w:rFonts w:ascii="Tahoma" w:hAnsi="Tahoma" w:cs="Tahoma"/>
        </w:rPr>
        <w:t xml:space="preserve"> </w:t>
      </w:r>
      <w:r w:rsidRPr="00C33A00">
        <w:rPr>
          <w:rFonts w:ascii="Tahoma" w:hAnsi="Tahoma" w:cs="Tahoma"/>
        </w:rPr>
        <w:t xml:space="preserve">mg / tube                         </w:t>
      </w:r>
    </w:p>
    <w:p w:rsidR="00C33A00" w:rsidRPr="00C33A00" w:rsidRDefault="00C33A00" w:rsidP="00C33A00">
      <w:pPr>
        <w:ind w:left="-567"/>
        <w:rPr>
          <w:rFonts w:ascii="Tahoma" w:hAnsi="Tahoma" w:cs="Tahoma"/>
        </w:rPr>
      </w:pPr>
      <w:r w:rsidRPr="00C33A00">
        <w:rPr>
          <w:rFonts w:ascii="Tahoma" w:hAnsi="Tahoma" w:cs="Tahoma"/>
        </w:rPr>
        <w:t>(</w:t>
      </w:r>
      <w:proofErr w:type="spellStart"/>
      <w:r w:rsidRPr="00C33A00">
        <w:rPr>
          <w:rFonts w:ascii="Tahoma" w:hAnsi="Tahoma" w:cs="Tahoma"/>
        </w:rPr>
        <w:t>Wirud</w:t>
      </w:r>
      <w:proofErr w:type="spellEnd"/>
      <w:r w:rsidRPr="00C33A00">
        <w:rPr>
          <w:rFonts w:ascii="Tahoma" w:hAnsi="Tahoma" w:cs="Tahoma"/>
        </w:rPr>
        <w:t xml:space="preserve"> GL 10001, </w:t>
      </w:r>
      <w:proofErr w:type="spellStart"/>
      <w:r w:rsidRPr="00C33A00">
        <w:rPr>
          <w:rFonts w:ascii="Tahoma" w:hAnsi="Tahoma" w:cs="Tahoma"/>
        </w:rPr>
        <w:t>Wirud</w:t>
      </w:r>
      <w:proofErr w:type="spellEnd"/>
      <w:r w:rsidRPr="00C33A00">
        <w:rPr>
          <w:rFonts w:ascii="Tahoma" w:hAnsi="Tahoma" w:cs="Tahoma"/>
        </w:rPr>
        <w:t xml:space="preserve"> GmbH Germany)</w:t>
      </w:r>
      <w:r>
        <w:rPr>
          <w:rFonts w:ascii="Tahoma" w:hAnsi="Tahoma" w:cs="Tahoma"/>
        </w:rPr>
        <w:t xml:space="preserve">  </w:t>
      </w:r>
      <w:r w:rsidRPr="00C33A00">
        <w:rPr>
          <w:rFonts w:ascii="Tahoma" w:hAnsi="Tahoma" w:cs="Tahoma"/>
        </w:rPr>
        <w:t>CAS No. 56-40-6</w:t>
      </w:r>
      <w:r w:rsidRPr="00C33A00">
        <w:rPr>
          <w:rFonts w:ascii="Tahoma" w:hAnsi="Tahoma" w:cs="Tahoma"/>
        </w:rPr>
        <w:tab/>
      </w:r>
    </w:p>
    <w:p w:rsidR="00C33A00" w:rsidRDefault="00C33A00" w:rsidP="00C33A00">
      <w:pPr>
        <w:ind w:left="-567"/>
        <w:rPr>
          <w:rFonts w:ascii="Tahoma" w:hAnsi="Tahoma" w:cs="Tahoma"/>
        </w:rPr>
      </w:pPr>
      <w:r w:rsidRPr="00C33A00">
        <w:rPr>
          <w:rFonts w:ascii="Tahoma" w:hAnsi="Tahoma" w:cs="Tahoma"/>
          <w:b/>
        </w:rPr>
        <w:t>Ethanol content</w:t>
      </w:r>
      <w:r w:rsidRPr="00C33A00">
        <w:rPr>
          <w:rFonts w:ascii="Tahoma" w:hAnsi="Tahoma" w:cs="Tahoma"/>
        </w:rPr>
        <w:t xml:space="preserve"> (medical grade), %, not more</w:t>
      </w:r>
      <w:r>
        <w:rPr>
          <w:rFonts w:ascii="Tahoma" w:hAnsi="Tahoma" w:cs="Tahoma"/>
        </w:rPr>
        <w:t xml:space="preserve"> </w:t>
      </w:r>
      <w:r w:rsidRPr="00C33A00">
        <w:rPr>
          <w:rFonts w:ascii="Tahoma" w:hAnsi="Tahoma" w:cs="Tahoma"/>
        </w:rPr>
        <w:tab/>
        <w:t>0</w:t>
      </w:r>
      <w:proofErr w:type="gramStart"/>
      <w:r w:rsidRPr="00C33A00">
        <w:rPr>
          <w:rFonts w:ascii="Tahoma" w:hAnsi="Tahoma" w:cs="Tahoma"/>
        </w:rPr>
        <w:t>,5</w:t>
      </w:r>
      <w:proofErr w:type="gramEnd"/>
      <w:r>
        <w:rPr>
          <w:rFonts w:ascii="Tahoma" w:hAnsi="Tahoma" w:cs="Tahoma"/>
        </w:rPr>
        <w:t xml:space="preserve"> (0.4-0.5)</w:t>
      </w:r>
    </w:p>
    <w:p w:rsidR="00586C47" w:rsidRPr="00586C47" w:rsidRDefault="00586C47" w:rsidP="00C33A00">
      <w:pPr>
        <w:ind w:left="-567"/>
        <w:rPr>
          <w:rFonts w:ascii="Tahoma" w:hAnsi="Tahoma" w:cs="Tahoma"/>
          <w:b/>
        </w:rPr>
      </w:pPr>
      <w:r w:rsidRPr="00586C47">
        <w:rPr>
          <w:rFonts w:ascii="Tahoma" w:hAnsi="Tahoma" w:cs="Tahoma"/>
          <w:b/>
        </w:rPr>
        <w:t>Water</w:t>
      </w:r>
    </w:p>
    <w:p w:rsidR="00C33A00" w:rsidRPr="00C33A00" w:rsidRDefault="00C33A00" w:rsidP="00C33A00">
      <w:pPr>
        <w:ind w:left="-567"/>
        <w:rPr>
          <w:rFonts w:ascii="Tahoma" w:hAnsi="Tahoma" w:cs="Tahoma"/>
        </w:rPr>
      </w:pPr>
      <w:r w:rsidRPr="00C33A00">
        <w:rPr>
          <w:rFonts w:ascii="Tahoma" w:hAnsi="Tahoma" w:cs="Tahoma"/>
        </w:rPr>
        <w:t>Hydrogen index, pH</w:t>
      </w:r>
      <w:r w:rsidRPr="00C33A00">
        <w:rPr>
          <w:rFonts w:ascii="Tahoma" w:hAnsi="Tahoma" w:cs="Tahoma"/>
        </w:rPr>
        <w:tab/>
        <w:t>5</w:t>
      </w:r>
      <w:proofErr w:type="gramStart"/>
      <w:r w:rsidRPr="00C33A00">
        <w:rPr>
          <w:rFonts w:ascii="Tahoma" w:hAnsi="Tahoma" w:cs="Tahoma"/>
        </w:rPr>
        <w:t>,5</w:t>
      </w:r>
      <w:proofErr w:type="gramEnd"/>
      <w:r w:rsidRPr="00C33A00">
        <w:rPr>
          <w:rFonts w:ascii="Tahoma" w:hAnsi="Tahoma" w:cs="Tahoma"/>
        </w:rPr>
        <w:t xml:space="preserve"> – 6,5 </w:t>
      </w:r>
    </w:p>
    <w:p w:rsidR="00C33A00" w:rsidRDefault="00C33A00" w:rsidP="00C33A00">
      <w:pPr>
        <w:ind w:left="-567"/>
        <w:rPr>
          <w:rFonts w:ascii="Tahoma" w:hAnsi="Tahoma" w:cs="Tahoma"/>
        </w:rPr>
      </w:pPr>
      <w:proofErr w:type="spellStart"/>
      <w:r w:rsidRPr="00C33A00">
        <w:rPr>
          <w:rFonts w:ascii="Tahoma" w:hAnsi="Tahoma" w:cs="Tahoma"/>
        </w:rPr>
        <w:t>Thermo</w:t>
      </w:r>
      <w:proofErr w:type="spellEnd"/>
      <w:r w:rsidRPr="00C33A00">
        <w:rPr>
          <w:rFonts w:ascii="Tahoma" w:hAnsi="Tahoma" w:cs="Tahoma"/>
        </w:rPr>
        <w:t xml:space="preserve"> stability</w:t>
      </w:r>
      <w:r w:rsidRPr="00C33A00">
        <w:rPr>
          <w:rFonts w:ascii="Tahoma" w:hAnsi="Tahoma" w:cs="Tahoma"/>
        </w:rPr>
        <w:tab/>
        <w:t>Stable</w:t>
      </w:r>
    </w:p>
    <w:p w:rsidR="00C33A00" w:rsidRDefault="00C33A00" w:rsidP="00C33A00">
      <w:pPr>
        <w:ind w:left="-567"/>
        <w:rPr>
          <w:rFonts w:ascii="Tahoma" w:hAnsi="Tahoma" w:cs="Tahoma"/>
        </w:rPr>
      </w:pPr>
    </w:p>
    <w:p w:rsidR="00586C47" w:rsidRPr="00101837" w:rsidRDefault="00586C47" w:rsidP="00586C47">
      <w:pPr>
        <w:ind w:left="-567"/>
        <w:rPr>
          <w:rFonts w:ascii="Tahoma" w:hAnsi="Tahoma" w:cs="Tahoma"/>
          <w:b/>
        </w:rPr>
      </w:pPr>
      <w:r w:rsidRPr="00101837">
        <w:rPr>
          <w:rFonts w:ascii="Tahoma" w:hAnsi="Tahoma" w:cs="Tahoma"/>
          <w:b/>
        </w:rPr>
        <w:lastRenderedPageBreak/>
        <w:t>EXAMPLES of FORMULATIONS with TAXIFOLIN</w:t>
      </w:r>
      <w:r>
        <w:rPr>
          <w:rFonts w:ascii="Tahoma" w:hAnsi="Tahoma" w:cs="Tahoma"/>
          <w:b/>
        </w:rPr>
        <w:t xml:space="preserve"> [II]</w:t>
      </w:r>
    </w:p>
    <w:p w:rsidR="00C33A00" w:rsidRDefault="00586C47" w:rsidP="00C33A00">
      <w:pPr>
        <w:ind w:left="-567"/>
        <w:rPr>
          <w:rFonts w:ascii="Tahoma" w:hAnsi="Tahoma" w:cs="Tahoma"/>
        </w:rPr>
      </w:pPr>
      <w:r w:rsidRPr="00586C47">
        <w:rPr>
          <w:rFonts w:ascii="Tahoma" w:hAnsi="Tahoma" w:cs="Tahoma"/>
        </w:rPr>
        <w:t>Components of the Cream Formulations</w:t>
      </w:r>
    </w:p>
    <w:p w:rsidR="00232AC2" w:rsidRDefault="00232AC2" w:rsidP="00C33A00">
      <w:pPr>
        <w:ind w:left="-567"/>
        <w:rPr>
          <w:rFonts w:ascii="Tahoma" w:hAnsi="Tahoma" w:cs="Tahoma"/>
        </w:rPr>
      </w:pPr>
      <w:r w:rsidRPr="00232AC2">
        <w:rPr>
          <w:rFonts w:ascii="Tahoma" w:hAnsi="Tahoma" w:cs="Tahoma"/>
        </w:rPr>
        <w:t>Percentage of components in formulation (w/w)</w:t>
      </w:r>
    </w:p>
    <w:tbl>
      <w:tblPr>
        <w:tblW w:w="8883" w:type="dxa"/>
        <w:tblInd w:w="-186" w:type="dxa"/>
        <w:tblBorders>
          <w:top w:val="single" w:sz="6" w:space="0" w:color="AAAAAA"/>
          <w:left w:val="single" w:sz="6" w:space="0" w:color="AAAAAA"/>
          <w:bottom w:val="single" w:sz="6" w:space="0" w:color="AAAAAA"/>
          <w:right w:val="single" w:sz="6" w:space="0" w:color="AAAAAA"/>
        </w:tblBorders>
        <w:tblCellMar>
          <w:left w:w="0" w:type="dxa"/>
          <w:right w:w="0" w:type="dxa"/>
        </w:tblCellMar>
        <w:tblLook w:val="04A0" w:firstRow="1" w:lastRow="0" w:firstColumn="1" w:lastColumn="0" w:noHBand="0" w:noVBand="1"/>
      </w:tblPr>
      <w:tblGrid>
        <w:gridCol w:w="6909"/>
        <w:gridCol w:w="1974"/>
      </w:tblGrid>
      <w:tr w:rsidR="00232AC2" w:rsidRPr="00586C47" w:rsidTr="008666FD">
        <w:tc>
          <w:tcPr>
            <w:tcW w:w="8883" w:type="dxa"/>
            <w:gridSpan w:val="2"/>
            <w:tcBorders>
              <w:top w:val="single" w:sz="6" w:space="0" w:color="DDDDDD"/>
              <w:left w:val="single" w:sz="6" w:space="0" w:color="DCDCDC"/>
              <w:bottom w:val="single" w:sz="6" w:space="0" w:color="EEEEEE"/>
              <w:right w:val="single" w:sz="6" w:space="0" w:color="DDDDDD"/>
            </w:tcBorders>
            <w:shd w:val="clear" w:color="auto" w:fill="auto"/>
            <w:tcMar>
              <w:top w:w="150" w:type="dxa"/>
              <w:left w:w="480" w:type="dxa"/>
              <w:bottom w:w="150" w:type="dxa"/>
              <w:right w:w="150" w:type="dxa"/>
            </w:tcMar>
          </w:tcPr>
          <w:p w:rsidR="00232AC2" w:rsidRPr="00586C47" w:rsidRDefault="00232AC2" w:rsidP="00232AC2">
            <w:pPr>
              <w:spacing w:after="0" w:line="240" w:lineRule="auto"/>
              <w:jc w:val="center"/>
              <w:rPr>
                <w:rFonts w:ascii="Tahoma" w:eastAsia="Meiryo" w:hAnsi="Tahoma" w:cs="Tahoma"/>
                <w:color w:val="454545"/>
                <w:sz w:val="18"/>
                <w:lang w:val="ru-RU" w:eastAsia="ru-RU" w:bidi="ar-SA"/>
              </w:rPr>
            </w:pPr>
            <w:proofErr w:type="spellStart"/>
            <w:r w:rsidRPr="00232AC2">
              <w:rPr>
                <w:rFonts w:ascii="Tahoma" w:eastAsia="Meiryo" w:hAnsi="Tahoma" w:cs="Tahoma"/>
                <w:color w:val="454545"/>
                <w:sz w:val="18"/>
                <w:lang w:val="ru-RU" w:eastAsia="ru-RU" w:bidi="ar-SA"/>
              </w:rPr>
              <w:t>Part</w:t>
            </w:r>
            <w:proofErr w:type="spellEnd"/>
            <w:r w:rsidRPr="00232AC2">
              <w:rPr>
                <w:rFonts w:ascii="Tahoma" w:eastAsia="Meiryo" w:hAnsi="Tahoma" w:cs="Tahoma"/>
                <w:color w:val="454545"/>
                <w:sz w:val="18"/>
                <w:lang w:val="ru-RU" w:eastAsia="ru-RU" w:bidi="ar-SA"/>
              </w:rPr>
              <w:t xml:space="preserve"> A</w:t>
            </w:r>
          </w:p>
        </w:tc>
      </w:tr>
      <w:tr w:rsidR="00232AC2" w:rsidRPr="00586C47" w:rsidTr="00232AC2">
        <w:tc>
          <w:tcPr>
            <w:tcW w:w="6909" w:type="dxa"/>
            <w:tcBorders>
              <w:top w:val="single" w:sz="6" w:space="0" w:color="DDDDDD"/>
              <w:left w:val="single" w:sz="6" w:space="0" w:color="DCDCDC"/>
              <w:bottom w:val="single" w:sz="6" w:space="0" w:color="EEEEEE"/>
              <w:right w:val="single" w:sz="6" w:space="0" w:color="DDDDDD"/>
            </w:tcBorders>
            <w:shd w:val="clear" w:color="auto" w:fill="auto"/>
            <w:tcMar>
              <w:top w:w="150" w:type="dxa"/>
              <w:left w:w="480" w:type="dxa"/>
              <w:bottom w:w="150" w:type="dxa"/>
              <w:right w:w="150" w:type="dxa"/>
            </w:tcMar>
            <w:hideMark/>
          </w:tcPr>
          <w:p w:rsidR="00232AC2" w:rsidRPr="00586C47" w:rsidRDefault="00232AC2" w:rsidP="00232AC2">
            <w:pPr>
              <w:spacing w:after="0" w:line="240" w:lineRule="auto"/>
              <w:jc w:val="left"/>
              <w:rPr>
                <w:rFonts w:ascii="Tahoma" w:eastAsia="Meiryo" w:hAnsi="Tahoma" w:cs="Tahoma"/>
                <w:color w:val="454545"/>
                <w:sz w:val="18"/>
                <w:lang w:val="ru-RU" w:eastAsia="ru-RU" w:bidi="ar-SA"/>
              </w:rPr>
            </w:pPr>
            <w:proofErr w:type="spellStart"/>
            <w:r w:rsidRPr="00586C47">
              <w:rPr>
                <w:rFonts w:ascii="Tahoma" w:eastAsia="Meiryo" w:hAnsi="Tahoma" w:cs="Tahoma"/>
                <w:color w:val="454545"/>
                <w:sz w:val="18"/>
                <w:lang w:val="ru-RU" w:eastAsia="ru-RU" w:bidi="ar-SA"/>
              </w:rPr>
              <w:t>Dimethicone</w:t>
            </w:r>
            <w:proofErr w:type="spellEnd"/>
            <w:r w:rsidRPr="00586C47">
              <w:rPr>
                <w:rFonts w:ascii="Tahoma" w:eastAsia="Meiryo" w:hAnsi="Tahoma" w:cs="Tahoma"/>
                <w:color w:val="454545"/>
                <w:sz w:val="18"/>
                <w:lang w:val="ru-RU" w:eastAsia="ru-RU" w:bidi="ar-SA"/>
              </w:rPr>
              <w:t xml:space="preserve">/PEG-10/15 </w:t>
            </w:r>
            <w:proofErr w:type="spellStart"/>
            <w:r w:rsidRPr="00586C47">
              <w:rPr>
                <w:rFonts w:ascii="Tahoma" w:eastAsia="Meiryo" w:hAnsi="Tahoma" w:cs="Tahoma"/>
                <w:color w:val="454545"/>
                <w:sz w:val="18"/>
                <w:lang w:val="ru-RU" w:eastAsia="ru-RU" w:bidi="ar-SA"/>
              </w:rPr>
              <w:t>crosspolymer</w:t>
            </w:r>
            <w:proofErr w:type="spellEnd"/>
          </w:p>
        </w:tc>
        <w:tc>
          <w:tcPr>
            <w:tcW w:w="1974" w:type="dxa"/>
            <w:tcBorders>
              <w:top w:val="single" w:sz="6" w:space="0" w:color="DDDDDD"/>
              <w:left w:val="single" w:sz="6" w:space="0" w:color="DCDCDC"/>
              <w:bottom w:val="single" w:sz="6" w:space="0" w:color="EEEEEE"/>
              <w:right w:val="single" w:sz="6" w:space="0" w:color="DDDDDD"/>
            </w:tcBorders>
            <w:shd w:val="clear" w:color="auto" w:fill="auto"/>
            <w:tcMar>
              <w:top w:w="150" w:type="dxa"/>
              <w:left w:w="150" w:type="dxa"/>
              <w:bottom w:w="150" w:type="dxa"/>
              <w:right w:w="150" w:type="dxa"/>
            </w:tcMar>
            <w:hideMark/>
          </w:tcPr>
          <w:p w:rsidR="00232AC2" w:rsidRPr="00586C47" w:rsidRDefault="00232AC2" w:rsidP="00232AC2">
            <w:pPr>
              <w:spacing w:after="0" w:line="240" w:lineRule="auto"/>
              <w:jc w:val="center"/>
              <w:rPr>
                <w:rFonts w:ascii="Tahoma" w:eastAsia="Meiryo" w:hAnsi="Tahoma" w:cs="Tahoma"/>
                <w:color w:val="454545"/>
                <w:sz w:val="18"/>
                <w:lang w:val="ru-RU" w:eastAsia="ru-RU" w:bidi="ar-SA"/>
              </w:rPr>
            </w:pPr>
            <w:r w:rsidRPr="00586C47">
              <w:rPr>
                <w:rFonts w:ascii="Tahoma" w:eastAsia="Meiryo" w:hAnsi="Tahoma" w:cs="Tahoma"/>
                <w:color w:val="454545"/>
                <w:sz w:val="18"/>
                <w:lang w:val="ru-RU" w:eastAsia="ru-RU" w:bidi="ar-SA"/>
              </w:rPr>
              <w:t>15.00</w:t>
            </w:r>
          </w:p>
        </w:tc>
      </w:tr>
      <w:tr w:rsidR="00232AC2" w:rsidRPr="00586C47" w:rsidTr="00232AC2">
        <w:tc>
          <w:tcPr>
            <w:tcW w:w="0" w:type="auto"/>
            <w:tcBorders>
              <w:top w:val="single" w:sz="6" w:space="0" w:color="DDDDDD"/>
              <w:left w:val="single" w:sz="6" w:space="0" w:color="DCDCDC"/>
              <w:bottom w:val="single" w:sz="6" w:space="0" w:color="EEEEEE"/>
              <w:right w:val="single" w:sz="6" w:space="0" w:color="DDDDDD"/>
            </w:tcBorders>
            <w:shd w:val="clear" w:color="auto" w:fill="auto"/>
            <w:tcMar>
              <w:top w:w="150" w:type="dxa"/>
              <w:left w:w="480" w:type="dxa"/>
              <w:bottom w:w="150" w:type="dxa"/>
              <w:right w:w="150" w:type="dxa"/>
            </w:tcMar>
            <w:hideMark/>
          </w:tcPr>
          <w:p w:rsidR="00232AC2" w:rsidRPr="00586C47" w:rsidRDefault="00232AC2" w:rsidP="00232AC2">
            <w:pPr>
              <w:spacing w:after="0" w:line="240" w:lineRule="auto"/>
              <w:jc w:val="left"/>
              <w:rPr>
                <w:rFonts w:ascii="Tahoma" w:eastAsia="Meiryo" w:hAnsi="Tahoma" w:cs="Tahoma"/>
                <w:color w:val="454545"/>
                <w:sz w:val="18"/>
                <w:lang w:val="ru-RU" w:eastAsia="ru-RU" w:bidi="ar-SA"/>
              </w:rPr>
            </w:pPr>
            <w:proofErr w:type="spellStart"/>
            <w:r w:rsidRPr="00586C47">
              <w:rPr>
                <w:rFonts w:ascii="Tahoma" w:eastAsia="Meiryo" w:hAnsi="Tahoma" w:cs="Tahoma"/>
                <w:color w:val="454545"/>
                <w:sz w:val="18"/>
                <w:lang w:val="ru-RU" w:eastAsia="ru-RU" w:bidi="ar-SA"/>
              </w:rPr>
              <w:t>Cyclopentasiloxane</w:t>
            </w:r>
            <w:proofErr w:type="spellEnd"/>
          </w:p>
        </w:tc>
        <w:tc>
          <w:tcPr>
            <w:tcW w:w="0" w:type="auto"/>
            <w:tcBorders>
              <w:top w:val="single" w:sz="6" w:space="0" w:color="DDDDDD"/>
              <w:left w:val="single" w:sz="6" w:space="0" w:color="DCDCDC"/>
              <w:bottom w:val="single" w:sz="6" w:space="0" w:color="EEEEEE"/>
              <w:right w:val="single" w:sz="6" w:space="0" w:color="DDDDDD"/>
            </w:tcBorders>
            <w:shd w:val="clear" w:color="auto" w:fill="auto"/>
            <w:tcMar>
              <w:top w:w="150" w:type="dxa"/>
              <w:left w:w="150" w:type="dxa"/>
              <w:bottom w:w="150" w:type="dxa"/>
              <w:right w:w="150" w:type="dxa"/>
            </w:tcMar>
            <w:hideMark/>
          </w:tcPr>
          <w:p w:rsidR="00232AC2" w:rsidRPr="00586C47" w:rsidRDefault="00232AC2" w:rsidP="00232AC2">
            <w:pPr>
              <w:spacing w:after="0" w:line="240" w:lineRule="auto"/>
              <w:jc w:val="center"/>
              <w:rPr>
                <w:rFonts w:ascii="Tahoma" w:eastAsia="Meiryo" w:hAnsi="Tahoma" w:cs="Tahoma"/>
                <w:color w:val="454545"/>
                <w:sz w:val="18"/>
                <w:lang w:val="ru-RU" w:eastAsia="ru-RU" w:bidi="ar-SA"/>
              </w:rPr>
            </w:pPr>
            <w:r w:rsidRPr="00586C47">
              <w:rPr>
                <w:rFonts w:ascii="Tahoma" w:eastAsia="Meiryo" w:hAnsi="Tahoma" w:cs="Tahoma"/>
                <w:color w:val="454545"/>
                <w:sz w:val="18"/>
                <w:lang w:val="ru-RU" w:eastAsia="ru-RU" w:bidi="ar-SA"/>
              </w:rPr>
              <w:t>5.00</w:t>
            </w:r>
          </w:p>
        </w:tc>
      </w:tr>
      <w:tr w:rsidR="00232AC2" w:rsidRPr="00586C47" w:rsidTr="008B4F3C">
        <w:tc>
          <w:tcPr>
            <w:tcW w:w="0" w:type="auto"/>
            <w:gridSpan w:val="2"/>
            <w:tcBorders>
              <w:top w:val="single" w:sz="6" w:space="0" w:color="DDDDDD"/>
              <w:left w:val="single" w:sz="6" w:space="0" w:color="DCDCDC"/>
              <w:bottom w:val="single" w:sz="6" w:space="0" w:color="EEEEEE"/>
              <w:right w:val="single" w:sz="6" w:space="0" w:color="DDDDDD"/>
            </w:tcBorders>
            <w:shd w:val="clear" w:color="auto" w:fill="auto"/>
            <w:tcMar>
              <w:top w:w="150" w:type="dxa"/>
              <w:left w:w="480" w:type="dxa"/>
              <w:bottom w:w="150" w:type="dxa"/>
              <w:right w:w="150" w:type="dxa"/>
            </w:tcMar>
          </w:tcPr>
          <w:p w:rsidR="00232AC2" w:rsidRPr="00586C47" w:rsidRDefault="00232AC2" w:rsidP="00232AC2">
            <w:pPr>
              <w:spacing w:after="0" w:line="240" w:lineRule="auto"/>
              <w:jc w:val="center"/>
              <w:rPr>
                <w:rFonts w:ascii="Tahoma" w:eastAsia="Meiryo" w:hAnsi="Tahoma" w:cs="Tahoma"/>
                <w:color w:val="454545"/>
                <w:sz w:val="18"/>
                <w:lang w:val="ru-RU" w:eastAsia="ru-RU" w:bidi="ar-SA"/>
              </w:rPr>
            </w:pPr>
            <w:proofErr w:type="spellStart"/>
            <w:r w:rsidRPr="00232AC2">
              <w:rPr>
                <w:rFonts w:ascii="Tahoma" w:eastAsia="Meiryo" w:hAnsi="Tahoma" w:cs="Tahoma"/>
                <w:color w:val="454545"/>
                <w:sz w:val="18"/>
                <w:lang w:val="ru-RU" w:eastAsia="ru-RU" w:bidi="ar-SA"/>
              </w:rPr>
              <w:t>Part</w:t>
            </w:r>
            <w:proofErr w:type="spellEnd"/>
            <w:r w:rsidRPr="00232AC2">
              <w:rPr>
                <w:rFonts w:ascii="Tahoma" w:eastAsia="Meiryo" w:hAnsi="Tahoma" w:cs="Tahoma"/>
                <w:color w:val="454545"/>
                <w:sz w:val="18"/>
                <w:lang w:val="ru-RU" w:eastAsia="ru-RU" w:bidi="ar-SA"/>
              </w:rPr>
              <w:t xml:space="preserve"> B</w:t>
            </w:r>
          </w:p>
        </w:tc>
      </w:tr>
      <w:tr w:rsidR="00232AC2" w:rsidRPr="00586C47" w:rsidTr="00232AC2">
        <w:tc>
          <w:tcPr>
            <w:tcW w:w="0" w:type="auto"/>
            <w:tcBorders>
              <w:top w:val="single" w:sz="6" w:space="0" w:color="DDDDDD"/>
              <w:left w:val="single" w:sz="6" w:space="0" w:color="DCDCDC"/>
              <w:bottom w:val="single" w:sz="6" w:space="0" w:color="EEEEEE"/>
              <w:right w:val="single" w:sz="6" w:space="0" w:color="DDDDDD"/>
            </w:tcBorders>
            <w:shd w:val="clear" w:color="auto" w:fill="auto"/>
            <w:tcMar>
              <w:top w:w="150" w:type="dxa"/>
              <w:left w:w="480" w:type="dxa"/>
              <w:bottom w:w="150" w:type="dxa"/>
              <w:right w:w="150" w:type="dxa"/>
            </w:tcMar>
            <w:hideMark/>
          </w:tcPr>
          <w:p w:rsidR="00232AC2" w:rsidRPr="00586C47" w:rsidRDefault="00232AC2" w:rsidP="00232AC2">
            <w:pPr>
              <w:spacing w:after="0" w:line="240" w:lineRule="auto"/>
              <w:jc w:val="left"/>
              <w:rPr>
                <w:rFonts w:ascii="Tahoma" w:eastAsia="Meiryo" w:hAnsi="Tahoma" w:cs="Tahoma"/>
                <w:color w:val="454545"/>
                <w:sz w:val="18"/>
                <w:lang w:val="ru-RU" w:eastAsia="ru-RU" w:bidi="ar-SA"/>
              </w:rPr>
            </w:pPr>
            <w:proofErr w:type="spellStart"/>
            <w:r w:rsidRPr="00586C47">
              <w:rPr>
                <w:rFonts w:ascii="Tahoma" w:eastAsia="Meiryo" w:hAnsi="Tahoma" w:cs="Tahoma"/>
                <w:color w:val="454545"/>
                <w:sz w:val="18"/>
                <w:lang w:val="ru-RU" w:eastAsia="ru-RU" w:bidi="ar-SA"/>
              </w:rPr>
              <w:t>Distilled</w:t>
            </w:r>
            <w:proofErr w:type="spellEnd"/>
            <w:r w:rsidRPr="00586C47">
              <w:rPr>
                <w:rFonts w:ascii="Tahoma" w:eastAsia="Meiryo" w:hAnsi="Tahoma" w:cs="Tahoma"/>
                <w:color w:val="454545"/>
                <w:sz w:val="18"/>
                <w:lang w:val="ru-RU" w:eastAsia="ru-RU" w:bidi="ar-SA"/>
              </w:rPr>
              <w:t xml:space="preserve"> </w:t>
            </w:r>
            <w:proofErr w:type="spellStart"/>
            <w:r w:rsidRPr="00586C47">
              <w:rPr>
                <w:rFonts w:ascii="Tahoma" w:eastAsia="Meiryo" w:hAnsi="Tahoma" w:cs="Tahoma"/>
                <w:color w:val="454545"/>
                <w:sz w:val="18"/>
                <w:lang w:val="ru-RU" w:eastAsia="ru-RU" w:bidi="ar-SA"/>
              </w:rPr>
              <w:t>water</w:t>
            </w:r>
            <w:proofErr w:type="spellEnd"/>
          </w:p>
        </w:tc>
        <w:tc>
          <w:tcPr>
            <w:tcW w:w="0" w:type="auto"/>
            <w:tcBorders>
              <w:top w:val="single" w:sz="6" w:space="0" w:color="DDDDDD"/>
              <w:left w:val="single" w:sz="6" w:space="0" w:color="DCDCDC"/>
              <w:bottom w:val="single" w:sz="6" w:space="0" w:color="EEEEEE"/>
              <w:right w:val="single" w:sz="6" w:space="0" w:color="DDDDDD"/>
            </w:tcBorders>
            <w:shd w:val="clear" w:color="auto" w:fill="auto"/>
            <w:tcMar>
              <w:top w:w="150" w:type="dxa"/>
              <w:left w:w="150" w:type="dxa"/>
              <w:bottom w:w="150" w:type="dxa"/>
              <w:right w:w="150" w:type="dxa"/>
            </w:tcMar>
            <w:hideMark/>
          </w:tcPr>
          <w:p w:rsidR="00232AC2" w:rsidRPr="00586C47" w:rsidRDefault="00232AC2" w:rsidP="00232AC2">
            <w:pPr>
              <w:spacing w:after="0" w:line="240" w:lineRule="auto"/>
              <w:jc w:val="center"/>
              <w:rPr>
                <w:rFonts w:ascii="Tahoma" w:eastAsia="Meiryo" w:hAnsi="Tahoma" w:cs="Tahoma"/>
                <w:color w:val="454545"/>
                <w:sz w:val="18"/>
                <w:lang w:val="ru-RU" w:eastAsia="ru-RU" w:bidi="ar-SA"/>
              </w:rPr>
            </w:pPr>
            <w:r w:rsidRPr="00586C47">
              <w:rPr>
                <w:rFonts w:ascii="Tahoma" w:eastAsia="Meiryo" w:hAnsi="Tahoma" w:cs="Tahoma"/>
                <w:color w:val="454545"/>
                <w:sz w:val="18"/>
                <w:lang w:val="ru-RU" w:eastAsia="ru-RU" w:bidi="ar-SA"/>
              </w:rPr>
              <w:t>63.92</w:t>
            </w:r>
          </w:p>
        </w:tc>
      </w:tr>
      <w:tr w:rsidR="00232AC2" w:rsidRPr="00586C47" w:rsidTr="00232AC2">
        <w:tc>
          <w:tcPr>
            <w:tcW w:w="0" w:type="auto"/>
            <w:tcBorders>
              <w:top w:val="single" w:sz="6" w:space="0" w:color="DDDDDD"/>
              <w:left w:val="single" w:sz="6" w:space="0" w:color="DCDCDC"/>
              <w:bottom w:val="single" w:sz="6" w:space="0" w:color="EEEEEE"/>
              <w:right w:val="single" w:sz="6" w:space="0" w:color="DDDDDD"/>
            </w:tcBorders>
            <w:shd w:val="clear" w:color="auto" w:fill="auto"/>
            <w:tcMar>
              <w:top w:w="150" w:type="dxa"/>
              <w:left w:w="480" w:type="dxa"/>
              <w:bottom w:w="150" w:type="dxa"/>
              <w:right w:w="150" w:type="dxa"/>
            </w:tcMar>
            <w:hideMark/>
          </w:tcPr>
          <w:p w:rsidR="00232AC2" w:rsidRPr="00586C47" w:rsidRDefault="00232AC2" w:rsidP="00232AC2">
            <w:pPr>
              <w:spacing w:after="0" w:line="240" w:lineRule="auto"/>
              <w:jc w:val="left"/>
              <w:rPr>
                <w:rFonts w:ascii="Tahoma" w:eastAsia="Meiryo" w:hAnsi="Tahoma" w:cs="Tahoma"/>
                <w:color w:val="454545"/>
                <w:sz w:val="18"/>
                <w:lang w:val="ru-RU" w:eastAsia="ru-RU" w:bidi="ar-SA"/>
              </w:rPr>
            </w:pPr>
            <w:proofErr w:type="spellStart"/>
            <w:r w:rsidRPr="00586C47">
              <w:rPr>
                <w:rFonts w:ascii="Tahoma" w:eastAsia="Meiryo" w:hAnsi="Tahoma" w:cs="Tahoma"/>
                <w:color w:val="454545"/>
                <w:sz w:val="18"/>
                <w:lang w:val="ru-RU" w:eastAsia="ru-RU" w:bidi="ar-SA"/>
              </w:rPr>
              <w:t>Glycerin</w:t>
            </w:r>
            <w:proofErr w:type="spellEnd"/>
          </w:p>
        </w:tc>
        <w:tc>
          <w:tcPr>
            <w:tcW w:w="0" w:type="auto"/>
            <w:tcBorders>
              <w:top w:val="single" w:sz="6" w:space="0" w:color="DDDDDD"/>
              <w:left w:val="single" w:sz="6" w:space="0" w:color="DCDCDC"/>
              <w:bottom w:val="single" w:sz="6" w:space="0" w:color="EEEEEE"/>
              <w:right w:val="single" w:sz="6" w:space="0" w:color="DDDDDD"/>
            </w:tcBorders>
            <w:shd w:val="clear" w:color="auto" w:fill="auto"/>
            <w:tcMar>
              <w:top w:w="150" w:type="dxa"/>
              <w:left w:w="150" w:type="dxa"/>
              <w:bottom w:w="150" w:type="dxa"/>
              <w:right w:w="150" w:type="dxa"/>
            </w:tcMar>
            <w:hideMark/>
          </w:tcPr>
          <w:p w:rsidR="00232AC2" w:rsidRPr="00586C47" w:rsidRDefault="00232AC2" w:rsidP="00232AC2">
            <w:pPr>
              <w:spacing w:after="0" w:line="240" w:lineRule="auto"/>
              <w:jc w:val="center"/>
              <w:rPr>
                <w:rFonts w:ascii="Tahoma" w:eastAsia="Meiryo" w:hAnsi="Tahoma" w:cs="Tahoma"/>
                <w:color w:val="454545"/>
                <w:sz w:val="18"/>
                <w:lang w:val="ru-RU" w:eastAsia="ru-RU" w:bidi="ar-SA"/>
              </w:rPr>
            </w:pPr>
            <w:r w:rsidRPr="00586C47">
              <w:rPr>
                <w:rFonts w:ascii="Tahoma" w:eastAsia="Meiryo" w:hAnsi="Tahoma" w:cs="Tahoma"/>
                <w:color w:val="454545"/>
                <w:sz w:val="18"/>
                <w:lang w:val="ru-RU" w:eastAsia="ru-RU" w:bidi="ar-SA"/>
              </w:rPr>
              <w:t>10.00</w:t>
            </w:r>
          </w:p>
        </w:tc>
      </w:tr>
      <w:tr w:rsidR="00232AC2" w:rsidRPr="00586C47" w:rsidTr="00232AC2">
        <w:tc>
          <w:tcPr>
            <w:tcW w:w="0" w:type="auto"/>
            <w:tcBorders>
              <w:top w:val="single" w:sz="6" w:space="0" w:color="DDDDDD"/>
              <w:left w:val="single" w:sz="6" w:space="0" w:color="DCDCDC"/>
              <w:bottom w:val="single" w:sz="6" w:space="0" w:color="EEEEEE"/>
              <w:right w:val="single" w:sz="6" w:space="0" w:color="DDDDDD"/>
            </w:tcBorders>
            <w:shd w:val="clear" w:color="auto" w:fill="auto"/>
            <w:tcMar>
              <w:top w:w="150" w:type="dxa"/>
              <w:left w:w="480" w:type="dxa"/>
              <w:bottom w:w="150" w:type="dxa"/>
              <w:right w:w="150" w:type="dxa"/>
            </w:tcMar>
            <w:hideMark/>
          </w:tcPr>
          <w:p w:rsidR="00232AC2" w:rsidRPr="00586C47" w:rsidRDefault="00232AC2" w:rsidP="00232AC2">
            <w:pPr>
              <w:spacing w:after="0" w:line="240" w:lineRule="auto"/>
              <w:jc w:val="left"/>
              <w:rPr>
                <w:rFonts w:ascii="Tahoma" w:eastAsia="Meiryo" w:hAnsi="Tahoma" w:cs="Tahoma"/>
                <w:color w:val="454545"/>
                <w:sz w:val="18"/>
                <w:lang w:eastAsia="ru-RU" w:bidi="ar-SA"/>
              </w:rPr>
            </w:pPr>
            <w:proofErr w:type="spellStart"/>
            <w:r w:rsidRPr="00586C47">
              <w:rPr>
                <w:rFonts w:ascii="Tahoma" w:eastAsia="Meiryo" w:hAnsi="Tahoma" w:cs="Tahoma"/>
                <w:color w:val="454545"/>
                <w:sz w:val="18"/>
                <w:lang w:eastAsia="ru-RU" w:bidi="ar-SA"/>
              </w:rPr>
              <w:t>Glycosyl</w:t>
            </w:r>
            <w:proofErr w:type="spellEnd"/>
            <w:r w:rsidRPr="00586C47">
              <w:rPr>
                <w:rFonts w:ascii="Tahoma" w:eastAsia="Meiryo" w:hAnsi="Tahoma" w:cs="Tahoma"/>
                <w:color w:val="454545"/>
                <w:sz w:val="18"/>
                <w:lang w:eastAsia="ru-RU" w:bidi="ar-SA"/>
              </w:rPr>
              <w:t xml:space="preserve"> </w:t>
            </w:r>
            <w:proofErr w:type="spellStart"/>
            <w:r w:rsidRPr="00586C47">
              <w:rPr>
                <w:rFonts w:ascii="Tahoma" w:eastAsia="Meiryo" w:hAnsi="Tahoma" w:cs="Tahoma"/>
                <w:color w:val="454545"/>
                <w:sz w:val="18"/>
                <w:lang w:eastAsia="ru-RU" w:bidi="ar-SA"/>
              </w:rPr>
              <w:t>trehalose</w:t>
            </w:r>
            <w:proofErr w:type="spellEnd"/>
            <w:r w:rsidRPr="00586C47">
              <w:rPr>
                <w:rFonts w:ascii="Tahoma" w:eastAsia="Meiryo" w:hAnsi="Tahoma" w:cs="Tahoma"/>
                <w:color w:val="454545"/>
                <w:sz w:val="18"/>
                <w:lang w:eastAsia="ru-RU" w:bidi="ar-SA"/>
              </w:rPr>
              <w:t>/Hydrogenated starch hydrolysate</w:t>
            </w:r>
          </w:p>
        </w:tc>
        <w:tc>
          <w:tcPr>
            <w:tcW w:w="0" w:type="auto"/>
            <w:tcBorders>
              <w:top w:val="single" w:sz="6" w:space="0" w:color="DDDDDD"/>
              <w:left w:val="single" w:sz="6" w:space="0" w:color="DCDCDC"/>
              <w:bottom w:val="single" w:sz="6" w:space="0" w:color="EEEEEE"/>
              <w:right w:val="single" w:sz="6" w:space="0" w:color="DDDDDD"/>
            </w:tcBorders>
            <w:shd w:val="clear" w:color="auto" w:fill="auto"/>
            <w:tcMar>
              <w:top w:w="150" w:type="dxa"/>
              <w:left w:w="150" w:type="dxa"/>
              <w:bottom w:w="150" w:type="dxa"/>
              <w:right w:w="150" w:type="dxa"/>
            </w:tcMar>
            <w:hideMark/>
          </w:tcPr>
          <w:p w:rsidR="00232AC2" w:rsidRPr="00586C47" w:rsidRDefault="00232AC2" w:rsidP="00232AC2">
            <w:pPr>
              <w:spacing w:after="0" w:line="240" w:lineRule="auto"/>
              <w:jc w:val="center"/>
              <w:rPr>
                <w:rFonts w:ascii="Tahoma" w:eastAsia="Meiryo" w:hAnsi="Tahoma" w:cs="Tahoma"/>
                <w:color w:val="454545"/>
                <w:sz w:val="18"/>
                <w:lang w:val="ru-RU" w:eastAsia="ru-RU" w:bidi="ar-SA"/>
              </w:rPr>
            </w:pPr>
            <w:r w:rsidRPr="00586C47">
              <w:rPr>
                <w:rFonts w:ascii="Tahoma" w:eastAsia="Meiryo" w:hAnsi="Tahoma" w:cs="Tahoma"/>
                <w:color w:val="454545"/>
                <w:sz w:val="18"/>
                <w:lang w:val="ru-RU" w:eastAsia="ru-RU" w:bidi="ar-SA"/>
              </w:rPr>
              <w:t>1.00</w:t>
            </w:r>
          </w:p>
        </w:tc>
      </w:tr>
      <w:tr w:rsidR="00232AC2" w:rsidRPr="00586C47" w:rsidTr="00232AC2">
        <w:tc>
          <w:tcPr>
            <w:tcW w:w="0" w:type="auto"/>
            <w:tcBorders>
              <w:top w:val="single" w:sz="6" w:space="0" w:color="DDDDDD"/>
              <w:left w:val="single" w:sz="6" w:space="0" w:color="DCDCDC"/>
              <w:bottom w:val="single" w:sz="6" w:space="0" w:color="EEEEEE"/>
              <w:right w:val="single" w:sz="6" w:space="0" w:color="DDDDDD"/>
            </w:tcBorders>
            <w:shd w:val="clear" w:color="auto" w:fill="auto"/>
            <w:tcMar>
              <w:top w:w="150" w:type="dxa"/>
              <w:left w:w="480" w:type="dxa"/>
              <w:bottom w:w="150" w:type="dxa"/>
              <w:right w:w="150" w:type="dxa"/>
            </w:tcMar>
            <w:hideMark/>
          </w:tcPr>
          <w:p w:rsidR="00232AC2" w:rsidRPr="00586C47" w:rsidRDefault="00232AC2" w:rsidP="00232AC2">
            <w:pPr>
              <w:spacing w:after="0" w:line="240" w:lineRule="auto"/>
              <w:jc w:val="left"/>
              <w:rPr>
                <w:rFonts w:ascii="Tahoma" w:eastAsia="Meiryo" w:hAnsi="Tahoma" w:cs="Tahoma"/>
                <w:color w:val="454545"/>
                <w:sz w:val="18"/>
                <w:lang w:val="ru-RU" w:eastAsia="ru-RU" w:bidi="ar-SA"/>
              </w:rPr>
            </w:pPr>
            <w:proofErr w:type="spellStart"/>
            <w:r w:rsidRPr="00586C47">
              <w:rPr>
                <w:rFonts w:ascii="Tahoma" w:eastAsia="Meiryo" w:hAnsi="Tahoma" w:cs="Tahoma"/>
                <w:color w:val="454545"/>
                <w:sz w:val="18"/>
                <w:lang w:val="ru-RU" w:eastAsia="ru-RU" w:bidi="ar-SA"/>
              </w:rPr>
              <w:t>Butylene</w:t>
            </w:r>
            <w:proofErr w:type="spellEnd"/>
            <w:r w:rsidRPr="00586C47">
              <w:rPr>
                <w:rFonts w:ascii="Tahoma" w:eastAsia="Meiryo" w:hAnsi="Tahoma" w:cs="Tahoma"/>
                <w:color w:val="454545"/>
                <w:sz w:val="18"/>
                <w:lang w:val="ru-RU" w:eastAsia="ru-RU" w:bidi="ar-SA"/>
              </w:rPr>
              <w:t xml:space="preserve"> </w:t>
            </w:r>
            <w:proofErr w:type="spellStart"/>
            <w:r w:rsidRPr="00586C47">
              <w:rPr>
                <w:rFonts w:ascii="Tahoma" w:eastAsia="Meiryo" w:hAnsi="Tahoma" w:cs="Tahoma"/>
                <w:color w:val="454545"/>
                <w:sz w:val="18"/>
                <w:lang w:val="ru-RU" w:eastAsia="ru-RU" w:bidi="ar-SA"/>
              </w:rPr>
              <w:t>glycol</w:t>
            </w:r>
            <w:proofErr w:type="spellEnd"/>
          </w:p>
        </w:tc>
        <w:tc>
          <w:tcPr>
            <w:tcW w:w="0" w:type="auto"/>
            <w:tcBorders>
              <w:top w:val="single" w:sz="6" w:space="0" w:color="DDDDDD"/>
              <w:left w:val="single" w:sz="6" w:space="0" w:color="DCDCDC"/>
              <w:bottom w:val="single" w:sz="6" w:space="0" w:color="EEEEEE"/>
              <w:right w:val="single" w:sz="6" w:space="0" w:color="DDDDDD"/>
            </w:tcBorders>
            <w:shd w:val="clear" w:color="auto" w:fill="auto"/>
            <w:tcMar>
              <w:top w:w="150" w:type="dxa"/>
              <w:left w:w="150" w:type="dxa"/>
              <w:bottom w:w="150" w:type="dxa"/>
              <w:right w:w="150" w:type="dxa"/>
            </w:tcMar>
            <w:hideMark/>
          </w:tcPr>
          <w:p w:rsidR="00232AC2" w:rsidRPr="00586C47" w:rsidRDefault="00232AC2" w:rsidP="00232AC2">
            <w:pPr>
              <w:spacing w:after="0" w:line="240" w:lineRule="auto"/>
              <w:jc w:val="center"/>
              <w:rPr>
                <w:rFonts w:ascii="Tahoma" w:eastAsia="Meiryo" w:hAnsi="Tahoma" w:cs="Tahoma"/>
                <w:color w:val="454545"/>
                <w:sz w:val="18"/>
                <w:lang w:val="ru-RU" w:eastAsia="ru-RU" w:bidi="ar-SA"/>
              </w:rPr>
            </w:pPr>
            <w:r w:rsidRPr="00586C47">
              <w:rPr>
                <w:rFonts w:ascii="Tahoma" w:eastAsia="Meiryo" w:hAnsi="Tahoma" w:cs="Tahoma"/>
                <w:color w:val="454545"/>
                <w:sz w:val="18"/>
                <w:lang w:val="ru-RU" w:eastAsia="ru-RU" w:bidi="ar-SA"/>
              </w:rPr>
              <w:t>5.00</w:t>
            </w:r>
          </w:p>
        </w:tc>
      </w:tr>
      <w:tr w:rsidR="00232AC2" w:rsidRPr="00586C47" w:rsidTr="00232AC2">
        <w:tc>
          <w:tcPr>
            <w:tcW w:w="0" w:type="auto"/>
            <w:tcBorders>
              <w:top w:val="single" w:sz="6" w:space="0" w:color="DDDDDD"/>
              <w:left w:val="single" w:sz="6" w:space="0" w:color="DCDCDC"/>
              <w:bottom w:val="single" w:sz="6" w:space="0" w:color="EEEEEE"/>
              <w:right w:val="single" w:sz="6" w:space="0" w:color="DDDDDD"/>
            </w:tcBorders>
            <w:shd w:val="clear" w:color="auto" w:fill="auto"/>
            <w:tcMar>
              <w:top w:w="150" w:type="dxa"/>
              <w:left w:w="480" w:type="dxa"/>
              <w:bottom w:w="150" w:type="dxa"/>
              <w:right w:w="150" w:type="dxa"/>
            </w:tcMar>
            <w:hideMark/>
          </w:tcPr>
          <w:p w:rsidR="00232AC2" w:rsidRPr="00586C47" w:rsidRDefault="00232AC2" w:rsidP="00232AC2">
            <w:pPr>
              <w:spacing w:after="0" w:line="240" w:lineRule="auto"/>
              <w:jc w:val="left"/>
              <w:rPr>
                <w:rFonts w:ascii="Tahoma" w:eastAsia="Meiryo" w:hAnsi="Tahoma" w:cs="Tahoma"/>
                <w:color w:val="454545"/>
                <w:sz w:val="18"/>
                <w:lang w:val="ru-RU" w:eastAsia="ru-RU" w:bidi="ar-SA"/>
              </w:rPr>
            </w:pPr>
            <w:proofErr w:type="spellStart"/>
            <w:r w:rsidRPr="00586C47">
              <w:rPr>
                <w:rFonts w:ascii="Tahoma" w:eastAsia="Meiryo" w:hAnsi="Tahoma" w:cs="Tahoma"/>
                <w:color w:val="454545"/>
                <w:sz w:val="18"/>
                <w:lang w:val="ru-RU" w:eastAsia="ru-RU" w:bidi="ar-SA"/>
              </w:rPr>
              <w:t>Betaine</w:t>
            </w:r>
            <w:proofErr w:type="spellEnd"/>
          </w:p>
        </w:tc>
        <w:tc>
          <w:tcPr>
            <w:tcW w:w="0" w:type="auto"/>
            <w:tcBorders>
              <w:top w:val="single" w:sz="6" w:space="0" w:color="DDDDDD"/>
              <w:left w:val="single" w:sz="6" w:space="0" w:color="DCDCDC"/>
              <w:bottom w:val="single" w:sz="6" w:space="0" w:color="EEEEEE"/>
              <w:right w:val="single" w:sz="6" w:space="0" w:color="DDDDDD"/>
            </w:tcBorders>
            <w:shd w:val="clear" w:color="auto" w:fill="auto"/>
            <w:tcMar>
              <w:top w:w="150" w:type="dxa"/>
              <w:left w:w="150" w:type="dxa"/>
              <w:bottom w:w="150" w:type="dxa"/>
              <w:right w:w="150" w:type="dxa"/>
            </w:tcMar>
            <w:hideMark/>
          </w:tcPr>
          <w:p w:rsidR="00232AC2" w:rsidRPr="00586C47" w:rsidRDefault="00232AC2" w:rsidP="00232AC2">
            <w:pPr>
              <w:spacing w:after="0" w:line="240" w:lineRule="auto"/>
              <w:jc w:val="center"/>
              <w:rPr>
                <w:rFonts w:ascii="Tahoma" w:eastAsia="Meiryo" w:hAnsi="Tahoma" w:cs="Tahoma"/>
                <w:color w:val="454545"/>
                <w:sz w:val="18"/>
                <w:lang w:val="ru-RU" w:eastAsia="ru-RU" w:bidi="ar-SA"/>
              </w:rPr>
            </w:pPr>
            <w:r w:rsidRPr="00586C47">
              <w:rPr>
                <w:rFonts w:ascii="Tahoma" w:eastAsia="Meiryo" w:hAnsi="Tahoma" w:cs="Tahoma"/>
                <w:color w:val="454545"/>
                <w:sz w:val="18"/>
                <w:lang w:val="ru-RU" w:eastAsia="ru-RU" w:bidi="ar-SA"/>
              </w:rPr>
              <w:t>0.01</w:t>
            </w:r>
          </w:p>
        </w:tc>
      </w:tr>
      <w:tr w:rsidR="00232AC2" w:rsidRPr="00586C47" w:rsidTr="00232AC2">
        <w:tc>
          <w:tcPr>
            <w:tcW w:w="0" w:type="auto"/>
            <w:tcBorders>
              <w:top w:val="single" w:sz="6" w:space="0" w:color="DDDDDD"/>
              <w:left w:val="single" w:sz="6" w:space="0" w:color="DCDCDC"/>
              <w:bottom w:val="single" w:sz="6" w:space="0" w:color="EEEEEE"/>
              <w:right w:val="single" w:sz="6" w:space="0" w:color="DDDDDD"/>
            </w:tcBorders>
            <w:shd w:val="clear" w:color="auto" w:fill="auto"/>
            <w:tcMar>
              <w:top w:w="150" w:type="dxa"/>
              <w:left w:w="480" w:type="dxa"/>
              <w:bottom w:w="150" w:type="dxa"/>
              <w:right w:w="150" w:type="dxa"/>
            </w:tcMar>
            <w:hideMark/>
          </w:tcPr>
          <w:p w:rsidR="00232AC2" w:rsidRPr="00586C47" w:rsidRDefault="00232AC2" w:rsidP="00232AC2">
            <w:pPr>
              <w:spacing w:after="0" w:line="240" w:lineRule="auto"/>
              <w:jc w:val="left"/>
              <w:rPr>
                <w:rFonts w:ascii="Tahoma" w:eastAsia="Meiryo" w:hAnsi="Tahoma" w:cs="Tahoma"/>
                <w:color w:val="454545"/>
                <w:sz w:val="18"/>
                <w:lang w:val="ru-RU" w:eastAsia="ru-RU" w:bidi="ar-SA"/>
              </w:rPr>
            </w:pPr>
            <w:proofErr w:type="spellStart"/>
            <w:r w:rsidRPr="00586C47">
              <w:rPr>
                <w:rFonts w:ascii="Tahoma" w:eastAsia="Meiryo" w:hAnsi="Tahoma" w:cs="Tahoma"/>
                <w:color w:val="454545"/>
                <w:sz w:val="18"/>
                <w:lang w:val="ru-RU" w:eastAsia="ru-RU" w:bidi="ar-SA"/>
              </w:rPr>
              <w:t>Disodium</w:t>
            </w:r>
            <w:proofErr w:type="spellEnd"/>
            <w:r w:rsidRPr="00586C47">
              <w:rPr>
                <w:rFonts w:ascii="Tahoma" w:eastAsia="Meiryo" w:hAnsi="Tahoma" w:cs="Tahoma"/>
                <w:color w:val="454545"/>
                <w:sz w:val="18"/>
                <w:lang w:val="ru-RU" w:eastAsia="ru-RU" w:bidi="ar-SA"/>
              </w:rPr>
              <w:t xml:space="preserve"> EDTA</w:t>
            </w:r>
          </w:p>
        </w:tc>
        <w:tc>
          <w:tcPr>
            <w:tcW w:w="0" w:type="auto"/>
            <w:tcBorders>
              <w:top w:val="single" w:sz="6" w:space="0" w:color="DDDDDD"/>
              <w:left w:val="single" w:sz="6" w:space="0" w:color="DCDCDC"/>
              <w:bottom w:val="single" w:sz="6" w:space="0" w:color="EEEEEE"/>
              <w:right w:val="single" w:sz="6" w:space="0" w:color="DDDDDD"/>
            </w:tcBorders>
            <w:shd w:val="clear" w:color="auto" w:fill="auto"/>
            <w:tcMar>
              <w:top w:w="150" w:type="dxa"/>
              <w:left w:w="150" w:type="dxa"/>
              <w:bottom w:w="150" w:type="dxa"/>
              <w:right w:w="150" w:type="dxa"/>
            </w:tcMar>
            <w:hideMark/>
          </w:tcPr>
          <w:p w:rsidR="00232AC2" w:rsidRPr="00586C47" w:rsidRDefault="00232AC2" w:rsidP="00232AC2">
            <w:pPr>
              <w:spacing w:after="0" w:line="240" w:lineRule="auto"/>
              <w:jc w:val="center"/>
              <w:rPr>
                <w:rFonts w:ascii="Tahoma" w:eastAsia="Meiryo" w:hAnsi="Tahoma" w:cs="Tahoma"/>
                <w:color w:val="454545"/>
                <w:sz w:val="18"/>
                <w:lang w:val="ru-RU" w:eastAsia="ru-RU" w:bidi="ar-SA"/>
              </w:rPr>
            </w:pPr>
            <w:r w:rsidRPr="00586C47">
              <w:rPr>
                <w:rFonts w:ascii="Tahoma" w:eastAsia="Meiryo" w:hAnsi="Tahoma" w:cs="Tahoma"/>
                <w:color w:val="454545"/>
                <w:sz w:val="18"/>
                <w:lang w:val="ru-RU" w:eastAsia="ru-RU" w:bidi="ar-SA"/>
              </w:rPr>
              <w:t>0.05</w:t>
            </w:r>
          </w:p>
        </w:tc>
      </w:tr>
      <w:tr w:rsidR="00232AC2" w:rsidRPr="00586C47" w:rsidTr="00A846AC">
        <w:tc>
          <w:tcPr>
            <w:tcW w:w="0" w:type="auto"/>
            <w:gridSpan w:val="2"/>
            <w:tcBorders>
              <w:top w:val="single" w:sz="6" w:space="0" w:color="DDDDDD"/>
              <w:left w:val="single" w:sz="6" w:space="0" w:color="DCDCDC"/>
              <w:bottom w:val="single" w:sz="6" w:space="0" w:color="EEEEEE"/>
              <w:right w:val="single" w:sz="6" w:space="0" w:color="DDDDDD"/>
            </w:tcBorders>
            <w:shd w:val="clear" w:color="auto" w:fill="auto"/>
            <w:tcMar>
              <w:top w:w="150" w:type="dxa"/>
              <w:left w:w="480" w:type="dxa"/>
              <w:bottom w:w="150" w:type="dxa"/>
              <w:right w:w="150" w:type="dxa"/>
            </w:tcMar>
          </w:tcPr>
          <w:p w:rsidR="00232AC2" w:rsidRPr="00232AC2" w:rsidRDefault="00232AC2" w:rsidP="00232AC2">
            <w:pPr>
              <w:spacing w:after="0" w:line="240" w:lineRule="auto"/>
              <w:jc w:val="center"/>
              <w:rPr>
                <w:rFonts w:ascii="Tahoma" w:eastAsia="Meiryo" w:hAnsi="Tahoma" w:cs="Tahoma"/>
                <w:color w:val="454545"/>
                <w:sz w:val="18"/>
                <w:lang w:eastAsia="ru-RU" w:bidi="ar-SA"/>
              </w:rPr>
            </w:pPr>
            <w:proofErr w:type="spellStart"/>
            <w:r w:rsidRPr="00232AC2">
              <w:rPr>
                <w:rFonts w:ascii="Tahoma" w:eastAsia="Meiryo" w:hAnsi="Tahoma" w:cs="Tahoma"/>
                <w:color w:val="454545"/>
                <w:sz w:val="18"/>
                <w:lang w:val="ru-RU" w:eastAsia="ru-RU" w:bidi="ar-SA"/>
              </w:rPr>
              <w:t>Part</w:t>
            </w:r>
            <w:proofErr w:type="spellEnd"/>
            <w:r w:rsidRPr="00232AC2">
              <w:rPr>
                <w:rFonts w:ascii="Tahoma" w:eastAsia="Meiryo" w:hAnsi="Tahoma" w:cs="Tahoma"/>
                <w:color w:val="454545"/>
                <w:sz w:val="18"/>
                <w:lang w:val="ru-RU" w:eastAsia="ru-RU" w:bidi="ar-SA"/>
              </w:rPr>
              <w:t xml:space="preserve"> </w:t>
            </w:r>
            <w:r>
              <w:rPr>
                <w:rFonts w:ascii="Tahoma" w:eastAsia="Meiryo" w:hAnsi="Tahoma" w:cs="Tahoma"/>
                <w:color w:val="454545"/>
                <w:sz w:val="18"/>
                <w:lang w:eastAsia="ru-RU" w:bidi="ar-SA"/>
              </w:rPr>
              <w:t>C</w:t>
            </w:r>
          </w:p>
        </w:tc>
      </w:tr>
      <w:tr w:rsidR="00232AC2" w:rsidRPr="00586C47" w:rsidTr="00232AC2">
        <w:tc>
          <w:tcPr>
            <w:tcW w:w="0" w:type="auto"/>
            <w:tcBorders>
              <w:top w:val="single" w:sz="6" w:space="0" w:color="DDDDDD"/>
              <w:left w:val="single" w:sz="6" w:space="0" w:color="DCDCDC"/>
              <w:bottom w:val="single" w:sz="6" w:space="0" w:color="EEEEEE"/>
              <w:right w:val="single" w:sz="6" w:space="0" w:color="DDDDDD"/>
            </w:tcBorders>
            <w:shd w:val="clear" w:color="auto" w:fill="auto"/>
            <w:tcMar>
              <w:top w:w="150" w:type="dxa"/>
              <w:left w:w="480" w:type="dxa"/>
              <w:bottom w:w="150" w:type="dxa"/>
              <w:right w:w="150" w:type="dxa"/>
            </w:tcMar>
            <w:hideMark/>
          </w:tcPr>
          <w:p w:rsidR="00232AC2" w:rsidRPr="00586C47" w:rsidRDefault="00232AC2" w:rsidP="00232AC2">
            <w:pPr>
              <w:spacing w:after="0" w:line="240" w:lineRule="auto"/>
              <w:jc w:val="left"/>
              <w:rPr>
                <w:rFonts w:ascii="Tahoma" w:eastAsia="Meiryo" w:hAnsi="Tahoma" w:cs="Tahoma"/>
                <w:color w:val="454545"/>
                <w:sz w:val="18"/>
                <w:lang w:val="ru-RU" w:eastAsia="ru-RU" w:bidi="ar-SA"/>
              </w:rPr>
            </w:pPr>
            <w:proofErr w:type="spellStart"/>
            <w:r w:rsidRPr="00586C47">
              <w:rPr>
                <w:rFonts w:ascii="Tahoma" w:eastAsia="Meiryo" w:hAnsi="Tahoma" w:cs="Tahoma"/>
                <w:color w:val="454545"/>
                <w:sz w:val="18"/>
                <w:lang w:val="ru-RU" w:eastAsia="ru-RU" w:bidi="ar-SA"/>
              </w:rPr>
              <w:t>Taxifolin</w:t>
            </w:r>
            <w:proofErr w:type="spellEnd"/>
          </w:p>
        </w:tc>
        <w:tc>
          <w:tcPr>
            <w:tcW w:w="0" w:type="auto"/>
            <w:tcBorders>
              <w:top w:val="single" w:sz="6" w:space="0" w:color="DDDDDD"/>
              <w:left w:val="single" w:sz="6" w:space="0" w:color="DCDCDC"/>
              <w:bottom w:val="single" w:sz="6" w:space="0" w:color="EEEEEE"/>
              <w:right w:val="single" w:sz="6" w:space="0" w:color="DDDDDD"/>
            </w:tcBorders>
            <w:shd w:val="clear" w:color="auto" w:fill="auto"/>
            <w:tcMar>
              <w:top w:w="150" w:type="dxa"/>
              <w:left w:w="150" w:type="dxa"/>
              <w:bottom w:w="150" w:type="dxa"/>
              <w:right w:w="150" w:type="dxa"/>
            </w:tcMar>
            <w:hideMark/>
          </w:tcPr>
          <w:p w:rsidR="00232AC2" w:rsidRPr="00586C47" w:rsidRDefault="00232AC2" w:rsidP="003518A7">
            <w:pPr>
              <w:spacing w:after="0" w:line="240" w:lineRule="auto"/>
              <w:jc w:val="center"/>
              <w:rPr>
                <w:rFonts w:ascii="Tahoma" w:eastAsia="Meiryo" w:hAnsi="Tahoma" w:cs="Tahoma"/>
                <w:color w:val="454545"/>
                <w:sz w:val="18"/>
                <w:lang w:eastAsia="ru-RU" w:bidi="ar-SA"/>
              </w:rPr>
            </w:pPr>
            <w:r w:rsidRPr="00586C47">
              <w:rPr>
                <w:rFonts w:ascii="Tahoma" w:eastAsia="Meiryo" w:hAnsi="Tahoma" w:cs="Tahoma"/>
                <w:color w:val="454545"/>
                <w:sz w:val="18"/>
                <w:lang w:val="ru-RU" w:eastAsia="ru-RU" w:bidi="ar-SA"/>
              </w:rPr>
              <w:t>0.0</w:t>
            </w:r>
            <w:r w:rsidR="003518A7">
              <w:rPr>
                <w:rFonts w:ascii="Tahoma" w:eastAsia="Meiryo" w:hAnsi="Tahoma" w:cs="Tahoma"/>
                <w:color w:val="454545"/>
                <w:sz w:val="18"/>
                <w:lang w:eastAsia="ru-RU" w:bidi="ar-SA"/>
              </w:rPr>
              <w:t>5</w:t>
            </w:r>
          </w:p>
        </w:tc>
      </w:tr>
    </w:tbl>
    <w:p w:rsidR="00232AC2" w:rsidRDefault="00232AC2" w:rsidP="00C33A00">
      <w:pPr>
        <w:ind w:left="-567"/>
        <w:rPr>
          <w:rFonts w:ascii="Tahoma" w:hAnsi="Tahoma" w:cs="Tahoma"/>
          <w:i/>
          <w:sz w:val="18"/>
        </w:rPr>
      </w:pPr>
      <w:r w:rsidRPr="00232AC2">
        <w:rPr>
          <w:rFonts w:ascii="Tahoma" w:hAnsi="Tahoma" w:cs="Tahoma"/>
          <w:i/>
          <w:sz w:val="18"/>
        </w:rPr>
        <w:t xml:space="preserve">The lotions were prepared by heating part A to </w:t>
      </w:r>
      <w:r>
        <w:rPr>
          <w:rFonts w:ascii="Tahoma" w:hAnsi="Tahoma" w:cs="Tahoma"/>
          <w:i/>
          <w:sz w:val="18"/>
        </w:rPr>
        <w:t>6</w:t>
      </w:r>
      <w:r w:rsidRPr="00232AC2">
        <w:rPr>
          <w:rFonts w:ascii="Tahoma" w:hAnsi="Tahoma" w:cs="Tahoma"/>
          <w:i/>
          <w:sz w:val="18"/>
        </w:rPr>
        <w:t xml:space="preserve">0°C until dissolved. Part B was added to part A while homogenizing at a rate of 3000 rpm for 3 min. Subsequently, part C was added and emulsified under the same condition. </w:t>
      </w:r>
    </w:p>
    <w:p w:rsidR="00C33A00" w:rsidRDefault="00232AC2" w:rsidP="00C33A00">
      <w:pPr>
        <w:ind w:left="-567"/>
        <w:rPr>
          <w:rFonts w:ascii="Tahoma" w:hAnsi="Tahoma" w:cs="Tahoma"/>
        </w:rPr>
      </w:pPr>
      <w:r w:rsidRPr="00232AC2">
        <w:rPr>
          <w:rFonts w:ascii="Tahoma" w:hAnsi="Tahoma" w:cs="Tahoma"/>
          <w:i/>
          <w:sz w:val="18"/>
        </w:rPr>
        <w:t>Where</w:t>
      </w:r>
      <w:r>
        <w:rPr>
          <w:rFonts w:ascii="Tahoma" w:hAnsi="Tahoma" w:cs="Tahoma"/>
          <w:i/>
          <w:sz w:val="18"/>
        </w:rPr>
        <w:t xml:space="preserve"> </w:t>
      </w:r>
      <w:r w:rsidRPr="00232AC2">
        <w:rPr>
          <w:rFonts w:ascii="Tahoma" w:hAnsi="Tahoma" w:cs="Tahoma"/>
          <w:i/>
          <w:sz w:val="18"/>
        </w:rPr>
        <w:t>after parts D, E and F were added together at stirring speed of 3000 rpm for 3 min and then reduced to 1500 rpm for 3 min. The lotions were then cooled with ice water and stirred at 500 rpm until room temperature was reached, and finally degassed</w:t>
      </w:r>
      <w:r w:rsidRPr="00232AC2">
        <w:rPr>
          <w:rFonts w:ascii="Tahoma" w:hAnsi="Tahoma" w:cs="Tahoma"/>
        </w:rPr>
        <w:t>.</w:t>
      </w:r>
    </w:p>
    <w:p w:rsidR="00232AC2" w:rsidRDefault="00232AC2" w:rsidP="00C33A00">
      <w:pPr>
        <w:ind w:left="-567"/>
        <w:rPr>
          <w:rFonts w:ascii="Tahoma" w:hAnsi="Tahoma" w:cs="Tahoma"/>
        </w:rPr>
      </w:pPr>
      <w:r w:rsidRPr="00232AC2">
        <w:rPr>
          <w:rFonts w:ascii="Tahoma" w:hAnsi="Tahoma" w:cs="Tahoma"/>
        </w:rPr>
        <w:t>Components of the Lotion Formulations</w:t>
      </w:r>
    </w:p>
    <w:tbl>
      <w:tblPr>
        <w:tblW w:w="9640" w:type="dxa"/>
        <w:tblInd w:w="-134" w:type="dxa"/>
        <w:tblBorders>
          <w:top w:val="single" w:sz="6" w:space="0" w:color="AAAAAA"/>
          <w:left w:val="single" w:sz="6" w:space="0" w:color="AAAAAA"/>
          <w:bottom w:val="single" w:sz="6" w:space="0" w:color="AAAAAA"/>
          <w:right w:val="single" w:sz="6" w:space="0" w:color="AAAAAA"/>
        </w:tblBorders>
        <w:tblCellMar>
          <w:left w:w="0" w:type="dxa"/>
          <w:right w:w="0" w:type="dxa"/>
        </w:tblCellMar>
        <w:tblLook w:val="04A0" w:firstRow="1" w:lastRow="0" w:firstColumn="1" w:lastColumn="0" w:noHBand="0" w:noVBand="1"/>
      </w:tblPr>
      <w:tblGrid>
        <w:gridCol w:w="5450"/>
        <w:gridCol w:w="4190"/>
      </w:tblGrid>
      <w:tr w:rsidR="00232AC2" w:rsidRPr="00232AC2" w:rsidTr="003518A7">
        <w:trPr>
          <w:tblHeader/>
        </w:trPr>
        <w:tc>
          <w:tcPr>
            <w:tcW w:w="5450" w:type="dxa"/>
            <w:tcBorders>
              <w:top w:val="nil"/>
              <w:left w:val="single" w:sz="6" w:space="0" w:color="DCDCDC"/>
              <w:bottom w:val="single" w:sz="6" w:space="0" w:color="EEEEEE"/>
              <w:right w:val="single" w:sz="6" w:space="0" w:color="DDDDDD"/>
            </w:tcBorders>
            <w:shd w:val="clear" w:color="auto" w:fill="E9E9E9"/>
            <w:tcMar>
              <w:top w:w="75" w:type="dxa"/>
              <w:left w:w="150" w:type="dxa"/>
              <w:bottom w:w="75" w:type="dxa"/>
              <w:right w:w="150" w:type="dxa"/>
            </w:tcMar>
            <w:vAlign w:val="center"/>
            <w:hideMark/>
          </w:tcPr>
          <w:p w:rsidR="00232AC2" w:rsidRPr="00232AC2" w:rsidRDefault="00232AC2" w:rsidP="003518A7">
            <w:pPr>
              <w:spacing w:after="0" w:line="240" w:lineRule="auto"/>
              <w:jc w:val="center"/>
              <w:rPr>
                <w:rFonts w:ascii="Tahoma" w:eastAsia="Meiryo" w:hAnsi="Tahoma" w:cs="Tahoma"/>
                <w:b/>
                <w:bCs/>
                <w:color w:val="454545"/>
                <w:sz w:val="18"/>
                <w:szCs w:val="18"/>
                <w:lang w:val="ru-RU" w:eastAsia="ru-RU" w:bidi="ar-SA"/>
              </w:rPr>
            </w:pPr>
            <w:r w:rsidRPr="00232AC2">
              <w:rPr>
                <w:rFonts w:ascii="Tahoma" w:eastAsia="Meiryo" w:hAnsi="Tahoma" w:cs="Tahoma"/>
                <w:b/>
                <w:bCs/>
                <w:color w:val="454545"/>
                <w:sz w:val="18"/>
                <w:szCs w:val="18"/>
                <w:lang w:val="ru-RU" w:eastAsia="ru-RU" w:bidi="ar-SA"/>
              </w:rPr>
              <w:t>Components</w:t>
            </w:r>
          </w:p>
        </w:tc>
        <w:tc>
          <w:tcPr>
            <w:tcW w:w="4190" w:type="dxa"/>
            <w:tcBorders>
              <w:top w:val="nil"/>
              <w:left w:val="single" w:sz="6" w:space="0" w:color="DCDCDC"/>
              <w:bottom w:val="single" w:sz="6" w:space="0" w:color="EEEEEE"/>
              <w:right w:val="single" w:sz="6" w:space="0" w:color="DDDDDD"/>
            </w:tcBorders>
            <w:shd w:val="clear" w:color="auto" w:fill="E9E9E9"/>
            <w:tcMar>
              <w:top w:w="75" w:type="dxa"/>
              <w:left w:w="150" w:type="dxa"/>
              <w:bottom w:w="75" w:type="dxa"/>
              <w:right w:w="150" w:type="dxa"/>
            </w:tcMar>
            <w:vAlign w:val="center"/>
            <w:hideMark/>
          </w:tcPr>
          <w:p w:rsidR="00232AC2" w:rsidRPr="00232AC2" w:rsidRDefault="00232AC2" w:rsidP="003518A7">
            <w:pPr>
              <w:spacing w:after="0" w:line="240" w:lineRule="auto"/>
              <w:jc w:val="center"/>
              <w:rPr>
                <w:rFonts w:ascii="Tahoma" w:eastAsia="Meiryo" w:hAnsi="Tahoma" w:cs="Tahoma"/>
                <w:b/>
                <w:bCs/>
                <w:color w:val="454545"/>
                <w:sz w:val="18"/>
                <w:szCs w:val="18"/>
                <w:lang w:eastAsia="ru-RU" w:bidi="ar-SA"/>
              </w:rPr>
            </w:pPr>
            <w:r w:rsidRPr="00232AC2">
              <w:rPr>
                <w:rFonts w:ascii="Tahoma" w:eastAsia="Meiryo" w:hAnsi="Tahoma" w:cs="Tahoma"/>
                <w:b/>
                <w:bCs/>
                <w:color w:val="454545"/>
                <w:sz w:val="18"/>
                <w:szCs w:val="18"/>
                <w:lang w:eastAsia="ru-RU" w:bidi="ar-SA"/>
              </w:rPr>
              <w:t>Percentage of components in each formulation (w/w)</w:t>
            </w:r>
          </w:p>
        </w:tc>
      </w:tr>
      <w:tr w:rsidR="00232AC2" w:rsidRPr="00232AC2" w:rsidTr="003518A7">
        <w:tc>
          <w:tcPr>
            <w:tcW w:w="9640" w:type="dxa"/>
            <w:gridSpan w:val="2"/>
            <w:tcBorders>
              <w:top w:val="single" w:sz="6" w:space="0" w:color="DDDDDD"/>
              <w:left w:val="single" w:sz="6" w:space="0" w:color="DCDCDC"/>
              <w:bottom w:val="single" w:sz="6" w:space="0" w:color="EEEEEE"/>
              <w:right w:val="single" w:sz="6" w:space="0" w:color="DDDDDD"/>
            </w:tcBorders>
            <w:shd w:val="clear" w:color="auto" w:fill="auto"/>
            <w:tcMar>
              <w:top w:w="150" w:type="dxa"/>
              <w:left w:w="150" w:type="dxa"/>
              <w:bottom w:w="150" w:type="dxa"/>
              <w:right w:w="150" w:type="dxa"/>
            </w:tcMar>
            <w:hideMark/>
          </w:tcPr>
          <w:p w:rsidR="00232AC2" w:rsidRPr="00232AC2" w:rsidRDefault="00232AC2" w:rsidP="003518A7">
            <w:pPr>
              <w:spacing w:after="0" w:line="240" w:lineRule="auto"/>
              <w:jc w:val="left"/>
              <w:rPr>
                <w:rFonts w:ascii="Tahoma" w:eastAsia="Meiryo" w:hAnsi="Tahoma" w:cs="Tahoma"/>
                <w:color w:val="454545"/>
                <w:sz w:val="18"/>
                <w:lang w:val="ru-RU" w:eastAsia="ru-RU" w:bidi="ar-SA"/>
              </w:rPr>
            </w:pPr>
            <w:proofErr w:type="spellStart"/>
            <w:r w:rsidRPr="00232AC2">
              <w:rPr>
                <w:rFonts w:ascii="Tahoma" w:eastAsia="Meiryo" w:hAnsi="Tahoma" w:cs="Tahoma"/>
                <w:color w:val="454545"/>
                <w:sz w:val="18"/>
                <w:lang w:val="ru-RU" w:eastAsia="ru-RU" w:bidi="ar-SA"/>
              </w:rPr>
              <w:t>Part</w:t>
            </w:r>
            <w:proofErr w:type="spellEnd"/>
            <w:r w:rsidRPr="00232AC2">
              <w:rPr>
                <w:rFonts w:ascii="Tahoma" w:eastAsia="Meiryo" w:hAnsi="Tahoma" w:cs="Tahoma"/>
                <w:color w:val="454545"/>
                <w:sz w:val="18"/>
                <w:lang w:val="ru-RU" w:eastAsia="ru-RU" w:bidi="ar-SA"/>
              </w:rPr>
              <w:t xml:space="preserve"> A</w:t>
            </w:r>
          </w:p>
        </w:tc>
      </w:tr>
      <w:tr w:rsidR="00232AC2" w:rsidRPr="00232AC2" w:rsidTr="003518A7">
        <w:tc>
          <w:tcPr>
            <w:tcW w:w="5450" w:type="dxa"/>
            <w:tcBorders>
              <w:top w:val="single" w:sz="6" w:space="0" w:color="DDDDDD"/>
              <w:left w:val="single" w:sz="6" w:space="0" w:color="DCDCDC"/>
              <w:bottom w:val="single" w:sz="6" w:space="0" w:color="EEEEEE"/>
              <w:right w:val="single" w:sz="6" w:space="0" w:color="DDDDDD"/>
            </w:tcBorders>
            <w:shd w:val="clear" w:color="auto" w:fill="auto"/>
            <w:tcMar>
              <w:top w:w="150" w:type="dxa"/>
              <w:left w:w="480" w:type="dxa"/>
              <w:bottom w:w="150" w:type="dxa"/>
              <w:right w:w="150" w:type="dxa"/>
            </w:tcMar>
            <w:hideMark/>
          </w:tcPr>
          <w:p w:rsidR="00232AC2" w:rsidRPr="00232AC2" w:rsidRDefault="00232AC2" w:rsidP="003518A7">
            <w:pPr>
              <w:spacing w:after="0" w:line="240" w:lineRule="auto"/>
              <w:jc w:val="left"/>
              <w:rPr>
                <w:rFonts w:ascii="Tahoma" w:eastAsia="Meiryo" w:hAnsi="Tahoma" w:cs="Tahoma"/>
                <w:color w:val="454545"/>
                <w:sz w:val="18"/>
                <w:lang w:val="ru-RU" w:eastAsia="ru-RU" w:bidi="ar-SA"/>
              </w:rPr>
            </w:pPr>
            <w:proofErr w:type="spellStart"/>
            <w:r w:rsidRPr="00232AC2">
              <w:rPr>
                <w:rFonts w:ascii="Tahoma" w:eastAsia="Meiryo" w:hAnsi="Tahoma" w:cs="Tahoma"/>
                <w:color w:val="454545"/>
                <w:sz w:val="18"/>
                <w:lang w:val="ru-RU" w:eastAsia="ru-RU" w:bidi="ar-SA"/>
              </w:rPr>
              <w:t>Distilled</w:t>
            </w:r>
            <w:proofErr w:type="spellEnd"/>
            <w:r w:rsidRPr="00232AC2">
              <w:rPr>
                <w:rFonts w:ascii="Tahoma" w:eastAsia="Meiryo" w:hAnsi="Tahoma" w:cs="Tahoma"/>
                <w:color w:val="454545"/>
                <w:sz w:val="18"/>
                <w:lang w:val="ru-RU" w:eastAsia="ru-RU" w:bidi="ar-SA"/>
              </w:rPr>
              <w:t xml:space="preserve"> </w:t>
            </w:r>
            <w:proofErr w:type="spellStart"/>
            <w:r w:rsidRPr="00232AC2">
              <w:rPr>
                <w:rFonts w:ascii="Tahoma" w:eastAsia="Meiryo" w:hAnsi="Tahoma" w:cs="Tahoma"/>
                <w:color w:val="454545"/>
                <w:sz w:val="18"/>
                <w:lang w:val="ru-RU" w:eastAsia="ru-RU" w:bidi="ar-SA"/>
              </w:rPr>
              <w:t>water</w:t>
            </w:r>
            <w:proofErr w:type="spellEnd"/>
          </w:p>
        </w:tc>
        <w:tc>
          <w:tcPr>
            <w:tcW w:w="4190" w:type="dxa"/>
            <w:tcBorders>
              <w:top w:val="single" w:sz="6" w:space="0" w:color="DDDDDD"/>
              <w:left w:val="single" w:sz="6" w:space="0" w:color="DCDCDC"/>
              <w:bottom w:val="single" w:sz="6" w:space="0" w:color="EEEEEE"/>
              <w:right w:val="single" w:sz="6" w:space="0" w:color="DDDDDD"/>
            </w:tcBorders>
            <w:shd w:val="clear" w:color="auto" w:fill="auto"/>
            <w:tcMar>
              <w:top w:w="150" w:type="dxa"/>
              <w:left w:w="150" w:type="dxa"/>
              <w:bottom w:w="150" w:type="dxa"/>
              <w:right w:w="150" w:type="dxa"/>
            </w:tcMar>
            <w:hideMark/>
          </w:tcPr>
          <w:p w:rsidR="00232AC2" w:rsidRPr="00232AC2" w:rsidRDefault="00232AC2" w:rsidP="003518A7">
            <w:pPr>
              <w:spacing w:after="0" w:line="240" w:lineRule="auto"/>
              <w:jc w:val="center"/>
              <w:rPr>
                <w:rFonts w:ascii="Tahoma" w:eastAsia="Meiryo" w:hAnsi="Tahoma" w:cs="Tahoma"/>
                <w:color w:val="454545"/>
                <w:sz w:val="18"/>
                <w:lang w:val="ru-RU" w:eastAsia="ru-RU" w:bidi="ar-SA"/>
              </w:rPr>
            </w:pPr>
            <w:r w:rsidRPr="00232AC2">
              <w:rPr>
                <w:rFonts w:ascii="Tahoma" w:eastAsia="Meiryo" w:hAnsi="Tahoma" w:cs="Tahoma"/>
                <w:color w:val="454545"/>
                <w:sz w:val="18"/>
                <w:lang w:val="ru-RU" w:eastAsia="ru-RU" w:bidi="ar-SA"/>
              </w:rPr>
              <w:t>81.28</w:t>
            </w:r>
          </w:p>
        </w:tc>
      </w:tr>
      <w:tr w:rsidR="00232AC2" w:rsidRPr="00232AC2" w:rsidTr="003518A7">
        <w:tc>
          <w:tcPr>
            <w:tcW w:w="5450" w:type="dxa"/>
            <w:tcBorders>
              <w:top w:val="single" w:sz="6" w:space="0" w:color="DDDDDD"/>
              <w:left w:val="single" w:sz="6" w:space="0" w:color="DCDCDC"/>
              <w:bottom w:val="single" w:sz="6" w:space="0" w:color="EEEEEE"/>
              <w:right w:val="single" w:sz="6" w:space="0" w:color="DDDDDD"/>
            </w:tcBorders>
            <w:shd w:val="clear" w:color="auto" w:fill="auto"/>
            <w:tcMar>
              <w:top w:w="150" w:type="dxa"/>
              <w:left w:w="480" w:type="dxa"/>
              <w:bottom w:w="150" w:type="dxa"/>
              <w:right w:w="150" w:type="dxa"/>
            </w:tcMar>
            <w:hideMark/>
          </w:tcPr>
          <w:p w:rsidR="00232AC2" w:rsidRPr="00232AC2" w:rsidRDefault="00232AC2" w:rsidP="003518A7">
            <w:pPr>
              <w:spacing w:after="0" w:line="240" w:lineRule="auto"/>
              <w:jc w:val="left"/>
              <w:rPr>
                <w:rFonts w:ascii="Tahoma" w:eastAsia="Meiryo" w:hAnsi="Tahoma" w:cs="Tahoma"/>
                <w:color w:val="454545"/>
                <w:sz w:val="18"/>
                <w:lang w:val="ru-RU" w:eastAsia="ru-RU" w:bidi="ar-SA"/>
              </w:rPr>
            </w:pPr>
            <w:proofErr w:type="spellStart"/>
            <w:r w:rsidRPr="00232AC2">
              <w:rPr>
                <w:rFonts w:ascii="Tahoma" w:eastAsia="Meiryo" w:hAnsi="Tahoma" w:cs="Tahoma"/>
                <w:color w:val="454545"/>
                <w:sz w:val="18"/>
                <w:lang w:val="ru-RU" w:eastAsia="ru-RU" w:bidi="ar-SA"/>
              </w:rPr>
              <w:t>Methylparaben</w:t>
            </w:r>
            <w:proofErr w:type="spellEnd"/>
          </w:p>
        </w:tc>
        <w:tc>
          <w:tcPr>
            <w:tcW w:w="4190" w:type="dxa"/>
            <w:tcBorders>
              <w:top w:val="single" w:sz="6" w:space="0" w:color="DDDDDD"/>
              <w:left w:val="single" w:sz="6" w:space="0" w:color="DCDCDC"/>
              <w:bottom w:val="single" w:sz="6" w:space="0" w:color="EEEEEE"/>
              <w:right w:val="single" w:sz="6" w:space="0" w:color="DDDDDD"/>
            </w:tcBorders>
            <w:shd w:val="clear" w:color="auto" w:fill="auto"/>
            <w:tcMar>
              <w:top w:w="150" w:type="dxa"/>
              <w:left w:w="150" w:type="dxa"/>
              <w:bottom w:w="150" w:type="dxa"/>
              <w:right w:w="150" w:type="dxa"/>
            </w:tcMar>
          </w:tcPr>
          <w:p w:rsidR="00232AC2" w:rsidRPr="00232AC2" w:rsidRDefault="00232AC2" w:rsidP="003518A7">
            <w:pPr>
              <w:spacing w:after="0" w:line="240" w:lineRule="auto"/>
              <w:jc w:val="center"/>
              <w:rPr>
                <w:rFonts w:ascii="Tahoma" w:eastAsia="Meiryo" w:hAnsi="Tahoma" w:cs="Tahoma"/>
                <w:color w:val="454545"/>
                <w:sz w:val="18"/>
                <w:lang w:val="ru-RU" w:eastAsia="ru-RU" w:bidi="ar-SA"/>
              </w:rPr>
            </w:pPr>
            <w:r w:rsidRPr="00232AC2">
              <w:rPr>
                <w:rFonts w:ascii="Tahoma" w:eastAsia="Meiryo" w:hAnsi="Tahoma" w:cs="Tahoma"/>
                <w:color w:val="454545"/>
                <w:sz w:val="18"/>
                <w:lang w:val="ru-RU" w:eastAsia="ru-RU" w:bidi="ar-SA"/>
              </w:rPr>
              <w:t>0.20</w:t>
            </w:r>
          </w:p>
        </w:tc>
      </w:tr>
      <w:tr w:rsidR="00232AC2" w:rsidRPr="00232AC2" w:rsidTr="003518A7">
        <w:tc>
          <w:tcPr>
            <w:tcW w:w="5450" w:type="dxa"/>
            <w:tcBorders>
              <w:top w:val="single" w:sz="6" w:space="0" w:color="DDDDDD"/>
              <w:left w:val="single" w:sz="6" w:space="0" w:color="DCDCDC"/>
              <w:bottom w:val="single" w:sz="6" w:space="0" w:color="EEEEEE"/>
              <w:right w:val="single" w:sz="6" w:space="0" w:color="DDDDDD"/>
            </w:tcBorders>
            <w:shd w:val="clear" w:color="auto" w:fill="auto"/>
            <w:tcMar>
              <w:top w:w="150" w:type="dxa"/>
              <w:left w:w="480" w:type="dxa"/>
              <w:bottom w:w="150" w:type="dxa"/>
              <w:right w:w="150" w:type="dxa"/>
            </w:tcMar>
            <w:hideMark/>
          </w:tcPr>
          <w:p w:rsidR="00232AC2" w:rsidRPr="00232AC2" w:rsidRDefault="00232AC2" w:rsidP="003518A7">
            <w:pPr>
              <w:spacing w:after="0" w:line="240" w:lineRule="auto"/>
              <w:jc w:val="left"/>
              <w:rPr>
                <w:rFonts w:ascii="Tahoma" w:eastAsia="Meiryo" w:hAnsi="Tahoma" w:cs="Tahoma"/>
                <w:color w:val="454545"/>
                <w:sz w:val="18"/>
                <w:lang w:val="ru-RU" w:eastAsia="ru-RU" w:bidi="ar-SA"/>
              </w:rPr>
            </w:pPr>
            <w:proofErr w:type="spellStart"/>
            <w:r w:rsidRPr="00232AC2">
              <w:rPr>
                <w:rFonts w:ascii="Tahoma" w:eastAsia="Meiryo" w:hAnsi="Tahoma" w:cs="Tahoma"/>
                <w:color w:val="454545"/>
                <w:sz w:val="18"/>
                <w:lang w:val="ru-RU" w:eastAsia="ru-RU" w:bidi="ar-SA"/>
              </w:rPr>
              <w:t>Butylene</w:t>
            </w:r>
            <w:proofErr w:type="spellEnd"/>
            <w:r w:rsidRPr="00232AC2">
              <w:rPr>
                <w:rFonts w:ascii="Tahoma" w:eastAsia="Meiryo" w:hAnsi="Tahoma" w:cs="Tahoma"/>
                <w:color w:val="454545"/>
                <w:sz w:val="18"/>
                <w:lang w:val="ru-RU" w:eastAsia="ru-RU" w:bidi="ar-SA"/>
              </w:rPr>
              <w:t xml:space="preserve"> </w:t>
            </w:r>
            <w:proofErr w:type="spellStart"/>
            <w:r w:rsidRPr="00232AC2">
              <w:rPr>
                <w:rFonts w:ascii="Tahoma" w:eastAsia="Meiryo" w:hAnsi="Tahoma" w:cs="Tahoma"/>
                <w:color w:val="454545"/>
                <w:sz w:val="18"/>
                <w:lang w:val="ru-RU" w:eastAsia="ru-RU" w:bidi="ar-SA"/>
              </w:rPr>
              <w:t>glycol</w:t>
            </w:r>
            <w:proofErr w:type="spellEnd"/>
          </w:p>
        </w:tc>
        <w:tc>
          <w:tcPr>
            <w:tcW w:w="4190" w:type="dxa"/>
            <w:tcBorders>
              <w:top w:val="single" w:sz="6" w:space="0" w:color="DDDDDD"/>
              <w:left w:val="single" w:sz="6" w:space="0" w:color="DCDCDC"/>
              <w:bottom w:val="single" w:sz="6" w:space="0" w:color="EEEEEE"/>
              <w:right w:val="single" w:sz="6" w:space="0" w:color="DDDDDD"/>
            </w:tcBorders>
            <w:shd w:val="clear" w:color="auto" w:fill="auto"/>
            <w:tcMar>
              <w:top w:w="150" w:type="dxa"/>
              <w:left w:w="150" w:type="dxa"/>
              <w:bottom w:w="150" w:type="dxa"/>
              <w:right w:w="150" w:type="dxa"/>
            </w:tcMar>
            <w:hideMark/>
          </w:tcPr>
          <w:p w:rsidR="00232AC2" w:rsidRPr="00232AC2" w:rsidRDefault="00232AC2" w:rsidP="003518A7">
            <w:pPr>
              <w:spacing w:after="0" w:line="240" w:lineRule="auto"/>
              <w:jc w:val="center"/>
              <w:rPr>
                <w:rFonts w:ascii="Tahoma" w:eastAsia="Meiryo" w:hAnsi="Tahoma" w:cs="Tahoma"/>
                <w:color w:val="454545"/>
                <w:sz w:val="18"/>
                <w:lang w:val="ru-RU" w:eastAsia="ru-RU" w:bidi="ar-SA"/>
              </w:rPr>
            </w:pPr>
            <w:r w:rsidRPr="00232AC2">
              <w:rPr>
                <w:rFonts w:ascii="Tahoma" w:eastAsia="Meiryo" w:hAnsi="Tahoma" w:cs="Tahoma"/>
                <w:color w:val="454545"/>
                <w:sz w:val="18"/>
                <w:lang w:val="ru-RU" w:eastAsia="ru-RU" w:bidi="ar-SA"/>
              </w:rPr>
              <w:t>1.00</w:t>
            </w:r>
          </w:p>
        </w:tc>
      </w:tr>
      <w:tr w:rsidR="00232AC2" w:rsidRPr="00232AC2" w:rsidTr="003518A7">
        <w:tc>
          <w:tcPr>
            <w:tcW w:w="5450" w:type="dxa"/>
            <w:tcBorders>
              <w:top w:val="single" w:sz="6" w:space="0" w:color="DDDDDD"/>
              <w:left w:val="single" w:sz="6" w:space="0" w:color="DCDCDC"/>
              <w:bottom w:val="single" w:sz="6" w:space="0" w:color="EEEEEE"/>
              <w:right w:val="single" w:sz="6" w:space="0" w:color="DDDDDD"/>
            </w:tcBorders>
            <w:shd w:val="clear" w:color="auto" w:fill="auto"/>
            <w:tcMar>
              <w:top w:w="150" w:type="dxa"/>
              <w:left w:w="480" w:type="dxa"/>
              <w:bottom w:w="150" w:type="dxa"/>
              <w:right w:w="150" w:type="dxa"/>
            </w:tcMar>
            <w:hideMark/>
          </w:tcPr>
          <w:p w:rsidR="00232AC2" w:rsidRPr="00232AC2" w:rsidRDefault="00232AC2" w:rsidP="003518A7">
            <w:pPr>
              <w:spacing w:after="0" w:line="240" w:lineRule="auto"/>
              <w:jc w:val="left"/>
              <w:rPr>
                <w:rFonts w:ascii="Tahoma" w:eastAsia="Meiryo" w:hAnsi="Tahoma" w:cs="Tahoma"/>
                <w:color w:val="454545"/>
                <w:sz w:val="18"/>
                <w:lang w:val="ru-RU" w:eastAsia="ru-RU" w:bidi="ar-SA"/>
              </w:rPr>
            </w:pPr>
            <w:proofErr w:type="spellStart"/>
            <w:r w:rsidRPr="00232AC2">
              <w:rPr>
                <w:rFonts w:ascii="Tahoma" w:eastAsia="Meiryo" w:hAnsi="Tahoma" w:cs="Tahoma"/>
                <w:color w:val="454545"/>
                <w:sz w:val="18"/>
                <w:lang w:val="ru-RU" w:eastAsia="ru-RU" w:bidi="ar-SA"/>
              </w:rPr>
              <w:t>Glycerin</w:t>
            </w:r>
            <w:proofErr w:type="spellEnd"/>
          </w:p>
        </w:tc>
        <w:tc>
          <w:tcPr>
            <w:tcW w:w="4190" w:type="dxa"/>
            <w:tcBorders>
              <w:top w:val="single" w:sz="6" w:space="0" w:color="DDDDDD"/>
              <w:left w:val="single" w:sz="6" w:space="0" w:color="DCDCDC"/>
              <w:bottom w:val="single" w:sz="6" w:space="0" w:color="EEEEEE"/>
              <w:right w:val="single" w:sz="6" w:space="0" w:color="DDDDDD"/>
            </w:tcBorders>
            <w:shd w:val="clear" w:color="auto" w:fill="auto"/>
            <w:tcMar>
              <w:top w:w="150" w:type="dxa"/>
              <w:left w:w="150" w:type="dxa"/>
              <w:bottom w:w="150" w:type="dxa"/>
              <w:right w:w="150" w:type="dxa"/>
            </w:tcMar>
          </w:tcPr>
          <w:p w:rsidR="00232AC2" w:rsidRPr="00232AC2" w:rsidRDefault="00232AC2" w:rsidP="003518A7">
            <w:pPr>
              <w:spacing w:after="0" w:line="240" w:lineRule="auto"/>
              <w:jc w:val="center"/>
              <w:rPr>
                <w:rFonts w:ascii="Tahoma" w:eastAsia="Meiryo" w:hAnsi="Tahoma" w:cs="Tahoma"/>
                <w:color w:val="454545"/>
                <w:sz w:val="18"/>
                <w:lang w:val="ru-RU" w:eastAsia="ru-RU" w:bidi="ar-SA"/>
              </w:rPr>
            </w:pPr>
            <w:r w:rsidRPr="00232AC2">
              <w:rPr>
                <w:rFonts w:ascii="Tahoma" w:eastAsia="Meiryo" w:hAnsi="Tahoma" w:cs="Tahoma"/>
                <w:color w:val="454545"/>
                <w:sz w:val="18"/>
                <w:lang w:val="ru-RU" w:eastAsia="ru-RU" w:bidi="ar-SA"/>
              </w:rPr>
              <w:t>5.00</w:t>
            </w:r>
          </w:p>
        </w:tc>
      </w:tr>
      <w:tr w:rsidR="00232AC2" w:rsidRPr="00232AC2" w:rsidTr="003518A7">
        <w:tc>
          <w:tcPr>
            <w:tcW w:w="5450" w:type="dxa"/>
            <w:tcBorders>
              <w:top w:val="single" w:sz="6" w:space="0" w:color="DDDDDD"/>
              <w:left w:val="single" w:sz="6" w:space="0" w:color="DCDCDC"/>
              <w:bottom w:val="single" w:sz="6" w:space="0" w:color="EEEEEE"/>
              <w:right w:val="single" w:sz="6" w:space="0" w:color="DDDDDD"/>
            </w:tcBorders>
            <w:shd w:val="clear" w:color="auto" w:fill="auto"/>
            <w:tcMar>
              <w:top w:w="150" w:type="dxa"/>
              <w:left w:w="480" w:type="dxa"/>
              <w:bottom w:w="150" w:type="dxa"/>
              <w:right w:w="150" w:type="dxa"/>
            </w:tcMar>
            <w:hideMark/>
          </w:tcPr>
          <w:p w:rsidR="00232AC2" w:rsidRPr="00232AC2" w:rsidRDefault="00232AC2" w:rsidP="003518A7">
            <w:pPr>
              <w:spacing w:after="0" w:line="240" w:lineRule="auto"/>
              <w:jc w:val="left"/>
              <w:rPr>
                <w:rFonts w:ascii="Tahoma" w:eastAsia="Meiryo" w:hAnsi="Tahoma" w:cs="Tahoma"/>
                <w:color w:val="454545"/>
                <w:sz w:val="18"/>
                <w:lang w:val="ru-RU" w:eastAsia="ru-RU" w:bidi="ar-SA"/>
              </w:rPr>
            </w:pPr>
            <w:proofErr w:type="spellStart"/>
            <w:r w:rsidRPr="00232AC2">
              <w:rPr>
                <w:rFonts w:ascii="Tahoma" w:eastAsia="Meiryo" w:hAnsi="Tahoma" w:cs="Tahoma"/>
                <w:color w:val="454545"/>
                <w:sz w:val="18"/>
                <w:lang w:val="ru-RU" w:eastAsia="ru-RU" w:bidi="ar-SA"/>
              </w:rPr>
              <w:t>Arginine</w:t>
            </w:r>
            <w:proofErr w:type="spellEnd"/>
          </w:p>
        </w:tc>
        <w:tc>
          <w:tcPr>
            <w:tcW w:w="4190" w:type="dxa"/>
            <w:tcBorders>
              <w:top w:val="single" w:sz="6" w:space="0" w:color="DDDDDD"/>
              <w:left w:val="single" w:sz="6" w:space="0" w:color="DCDCDC"/>
              <w:bottom w:val="single" w:sz="6" w:space="0" w:color="EEEEEE"/>
              <w:right w:val="single" w:sz="6" w:space="0" w:color="DDDDDD"/>
            </w:tcBorders>
            <w:shd w:val="clear" w:color="auto" w:fill="auto"/>
            <w:tcMar>
              <w:top w:w="150" w:type="dxa"/>
              <w:left w:w="150" w:type="dxa"/>
              <w:bottom w:w="150" w:type="dxa"/>
              <w:right w:w="150" w:type="dxa"/>
            </w:tcMar>
            <w:hideMark/>
          </w:tcPr>
          <w:p w:rsidR="00232AC2" w:rsidRPr="00232AC2" w:rsidRDefault="00232AC2" w:rsidP="003518A7">
            <w:pPr>
              <w:spacing w:after="0" w:line="240" w:lineRule="auto"/>
              <w:jc w:val="center"/>
              <w:rPr>
                <w:rFonts w:ascii="Tahoma" w:eastAsia="Meiryo" w:hAnsi="Tahoma" w:cs="Tahoma"/>
                <w:color w:val="454545"/>
                <w:sz w:val="18"/>
                <w:lang w:val="ru-RU" w:eastAsia="ru-RU" w:bidi="ar-SA"/>
              </w:rPr>
            </w:pPr>
            <w:r w:rsidRPr="00232AC2">
              <w:rPr>
                <w:rFonts w:ascii="Tahoma" w:eastAsia="Meiryo" w:hAnsi="Tahoma" w:cs="Tahoma"/>
                <w:color w:val="454545"/>
                <w:sz w:val="18"/>
                <w:lang w:val="ru-RU" w:eastAsia="ru-RU" w:bidi="ar-SA"/>
              </w:rPr>
              <w:t>0.20</w:t>
            </w:r>
          </w:p>
        </w:tc>
      </w:tr>
      <w:tr w:rsidR="00232AC2" w:rsidRPr="00232AC2" w:rsidTr="003518A7">
        <w:tc>
          <w:tcPr>
            <w:tcW w:w="9640" w:type="dxa"/>
            <w:gridSpan w:val="2"/>
            <w:tcBorders>
              <w:top w:val="single" w:sz="6" w:space="0" w:color="DDDDDD"/>
              <w:left w:val="single" w:sz="6" w:space="0" w:color="DCDCDC"/>
              <w:bottom w:val="single" w:sz="6" w:space="0" w:color="EEEEEE"/>
              <w:right w:val="single" w:sz="6" w:space="0" w:color="DDDDDD"/>
            </w:tcBorders>
            <w:shd w:val="clear" w:color="auto" w:fill="auto"/>
            <w:tcMar>
              <w:top w:w="150" w:type="dxa"/>
              <w:left w:w="150" w:type="dxa"/>
              <w:bottom w:w="150" w:type="dxa"/>
              <w:right w:w="150" w:type="dxa"/>
            </w:tcMar>
            <w:hideMark/>
          </w:tcPr>
          <w:p w:rsidR="00232AC2" w:rsidRPr="00232AC2" w:rsidRDefault="00232AC2" w:rsidP="003518A7">
            <w:pPr>
              <w:spacing w:after="0" w:line="240" w:lineRule="auto"/>
              <w:jc w:val="left"/>
              <w:rPr>
                <w:rFonts w:ascii="Tahoma" w:eastAsia="Meiryo" w:hAnsi="Tahoma" w:cs="Tahoma"/>
                <w:color w:val="454545"/>
                <w:sz w:val="18"/>
                <w:lang w:val="ru-RU" w:eastAsia="ru-RU" w:bidi="ar-SA"/>
              </w:rPr>
            </w:pPr>
            <w:proofErr w:type="spellStart"/>
            <w:r w:rsidRPr="00232AC2">
              <w:rPr>
                <w:rFonts w:ascii="Tahoma" w:eastAsia="Meiryo" w:hAnsi="Tahoma" w:cs="Tahoma"/>
                <w:color w:val="454545"/>
                <w:sz w:val="18"/>
                <w:lang w:val="ru-RU" w:eastAsia="ru-RU" w:bidi="ar-SA"/>
              </w:rPr>
              <w:t>Part</w:t>
            </w:r>
            <w:proofErr w:type="spellEnd"/>
            <w:r w:rsidRPr="00232AC2">
              <w:rPr>
                <w:rFonts w:ascii="Tahoma" w:eastAsia="Meiryo" w:hAnsi="Tahoma" w:cs="Tahoma"/>
                <w:color w:val="454545"/>
                <w:sz w:val="18"/>
                <w:lang w:val="ru-RU" w:eastAsia="ru-RU" w:bidi="ar-SA"/>
              </w:rPr>
              <w:t xml:space="preserve"> B</w:t>
            </w:r>
          </w:p>
        </w:tc>
      </w:tr>
      <w:tr w:rsidR="003518A7" w:rsidRPr="00232AC2" w:rsidTr="00084DE5">
        <w:tc>
          <w:tcPr>
            <w:tcW w:w="5450" w:type="dxa"/>
            <w:tcBorders>
              <w:top w:val="single" w:sz="6" w:space="0" w:color="DDDDDD"/>
              <w:left w:val="single" w:sz="6" w:space="0" w:color="DCDCDC"/>
              <w:bottom w:val="single" w:sz="6" w:space="0" w:color="EEEEEE"/>
              <w:right w:val="single" w:sz="6" w:space="0" w:color="DDDDDD"/>
            </w:tcBorders>
            <w:shd w:val="clear" w:color="auto" w:fill="auto"/>
            <w:tcMar>
              <w:top w:w="150" w:type="dxa"/>
              <w:left w:w="480" w:type="dxa"/>
              <w:bottom w:w="150" w:type="dxa"/>
              <w:right w:w="150" w:type="dxa"/>
            </w:tcMar>
            <w:hideMark/>
          </w:tcPr>
          <w:p w:rsidR="003518A7" w:rsidRPr="00232AC2" w:rsidRDefault="003518A7" w:rsidP="003518A7">
            <w:pPr>
              <w:spacing w:after="0" w:line="240" w:lineRule="auto"/>
              <w:jc w:val="left"/>
              <w:rPr>
                <w:rFonts w:ascii="Tahoma" w:eastAsia="Meiryo" w:hAnsi="Tahoma" w:cs="Tahoma"/>
                <w:color w:val="454545"/>
                <w:sz w:val="18"/>
                <w:lang w:val="ru-RU" w:eastAsia="ru-RU" w:bidi="ar-SA"/>
              </w:rPr>
            </w:pPr>
            <w:proofErr w:type="spellStart"/>
            <w:r w:rsidRPr="00232AC2">
              <w:rPr>
                <w:rFonts w:ascii="Tahoma" w:eastAsia="Meiryo" w:hAnsi="Tahoma" w:cs="Tahoma"/>
                <w:color w:val="454545"/>
                <w:sz w:val="18"/>
                <w:lang w:val="ru-RU" w:eastAsia="ru-RU" w:bidi="ar-SA"/>
              </w:rPr>
              <w:lastRenderedPageBreak/>
              <w:t>Cetyl</w:t>
            </w:r>
            <w:proofErr w:type="spellEnd"/>
            <w:r w:rsidRPr="00232AC2">
              <w:rPr>
                <w:rFonts w:ascii="Tahoma" w:eastAsia="Meiryo" w:hAnsi="Tahoma" w:cs="Tahoma"/>
                <w:color w:val="454545"/>
                <w:sz w:val="18"/>
                <w:lang w:val="ru-RU" w:eastAsia="ru-RU" w:bidi="ar-SA"/>
              </w:rPr>
              <w:t xml:space="preserve"> </w:t>
            </w:r>
            <w:proofErr w:type="spellStart"/>
            <w:r w:rsidRPr="00232AC2">
              <w:rPr>
                <w:rFonts w:ascii="Tahoma" w:eastAsia="Meiryo" w:hAnsi="Tahoma" w:cs="Tahoma"/>
                <w:color w:val="454545"/>
                <w:sz w:val="18"/>
                <w:lang w:val="ru-RU" w:eastAsia="ru-RU" w:bidi="ar-SA"/>
              </w:rPr>
              <w:t>alcohol</w:t>
            </w:r>
            <w:proofErr w:type="spellEnd"/>
          </w:p>
        </w:tc>
        <w:tc>
          <w:tcPr>
            <w:tcW w:w="4190" w:type="dxa"/>
            <w:tcBorders>
              <w:top w:val="single" w:sz="6" w:space="0" w:color="DDDDDD"/>
              <w:left w:val="single" w:sz="6" w:space="0" w:color="DCDCDC"/>
              <w:bottom w:val="single" w:sz="6" w:space="0" w:color="EEEEEE"/>
              <w:right w:val="single" w:sz="6" w:space="0" w:color="DDDDDD"/>
            </w:tcBorders>
            <w:shd w:val="clear" w:color="auto" w:fill="auto"/>
            <w:tcMar>
              <w:top w:w="150" w:type="dxa"/>
              <w:left w:w="150" w:type="dxa"/>
              <w:bottom w:w="150" w:type="dxa"/>
              <w:right w:w="150" w:type="dxa"/>
            </w:tcMar>
          </w:tcPr>
          <w:p w:rsidR="003518A7" w:rsidRPr="00232AC2" w:rsidRDefault="003518A7" w:rsidP="003518A7">
            <w:pPr>
              <w:spacing w:after="0" w:line="240" w:lineRule="auto"/>
              <w:jc w:val="center"/>
              <w:rPr>
                <w:rFonts w:ascii="Tahoma" w:eastAsia="Meiryo" w:hAnsi="Tahoma" w:cs="Tahoma"/>
                <w:color w:val="454545"/>
                <w:sz w:val="18"/>
                <w:lang w:val="ru-RU" w:eastAsia="ru-RU" w:bidi="ar-SA"/>
              </w:rPr>
            </w:pPr>
            <w:r w:rsidRPr="00232AC2">
              <w:rPr>
                <w:rFonts w:ascii="Tahoma" w:eastAsia="Meiryo" w:hAnsi="Tahoma" w:cs="Tahoma"/>
                <w:color w:val="454545"/>
                <w:sz w:val="18"/>
                <w:lang w:val="ru-RU" w:eastAsia="ru-RU" w:bidi="ar-SA"/>
              </w:rPr>
              <w:t>1.00</w:t>
            </w:r>
          </w:p>
        </w:tc>
      </w:tr>
      <w:tr w:rsidR="003518A7" w:rsidRPr="00232AC2" w:rsidTr="00782CE5">
        <w:tc>
          <w:tcPr>
            <w:tcW w:w="5450" w:type="dxa"/>
            <w:tcBorders>
              <w:top w:val="single" w:sz="6" w:space="0" w:color="DDDDDD"/>
              <w:left w:val="single" w:sz="6" w:space="0" w:color="DCDCDC"/>
              <w:bottom w:val="single" w:sz="6" w:space="0" w:color="EEEEEE"/>
              <w:right w:val="single" w:sz="6" w:space="0" w:color="DDDDDD"/>
            </w:tcBorders>
            <w:shd w:val="clear" w:color="auto" w:fill="auto"/>
            <w:tcMar>
              <w:top w:w="150" w:type="dxa"/>
              <w:left w:w="480" w:type="dxa"/>
              <w:bottom w:w="150" w:type="dxa"/>
              <w:right w:w="150" w:type="dxa"/>
            </w:tcMar>
            <w:hideMark/>
          </w:tcPr>
          <w:p w:rsidR="003518A7" w:rsidRPr="00232AC2" w:rsidRDefault="003518A7" w:rsidP="003518A7">
            <w:pPr>
              <w:spacing w:after="0" w:line="240" w:lineRule="auto"/>
              <w:jc w:val="left"/>
              <w:rPr>
                <w:rFonts w:ascii="Tahoma" w:eastAsia="Meiryo" w:hAnsi="Tahoma" w:cs="Tahoma"/>
                <w:color w:val="454545"/>
                <w:sz w:val="18"/>
                <w:lang w:val="ru-RU" w:eastAsia="ru-RU" w:bidi="ar-SA"/>
              </w:rPr>
            </w:pPr>
            <w:proofErr w:type="spellStart"/>
            <w:r w:rsidRPr="00232AC2">
              <w:rPr>
                <w:rFonts w:ascii="Tahoma" w:eastAsia="Meiryo" w:hAnsi="Tahoma" w:cs="Tahoma"/>
                <w:color w:val="454545"/>
                <w:sz w:val="18"/>
                <w:lang w:val="ru-RU" w:eastAsia="ru-RU" w:bidi="ar-SA"/>
              </w:rPr>
              <w:t>Butylparaben</w:t>
            </w:r>
            <w:proofErr w:type="spellEnd"/>
          </w:p>
        </w:tc>
        <w:tc>
          <w:tcPr>
            <w:tcW w:w="4190" w:type="dxa"/>
            <w:tcBorders>
              <w:top w:val="single" w:sz="6" w:space="0" w:color="DDDDDD"/>
              <w:left w:val="single" w:sz="6" w:space="0" w:color="DCDCDC"/>
              <w:bottom w:val="single" w:sz="6" w:space="0" w:color="EEEEEE"/>
              <w:right w:val="single" w:sz="6" w:space="0" w:color="DDDDDD"/>
            </w:tcBorders>
            <w:shd w:val="clear" w:color="auto" w:fill="auto"/>
            <w:tcMar>
              <w:top w:w="150" w:type="dxa"/>
              <w:left w:w="150" w:type="dxa"/>
              <w:bottom w:w="150" w:type="dxa"/>
              <w:right w:w="150" w:type="dxa"/>
            </w:tcMar>
          </w:tcPr>
          <w:p w:rsidR="003518A7" w:rsidRPr="00232AC2" w:rsidRDefault="003518A7" w:rsidP="003518A7">
            <w:pPr>
              <w:spacing w:after="0" w:line="240" w:lineRule="auto"/>
              <w:jc w:val="center"/>
              <w:rPr>
                <w:rFonts w:ascii="Tahoma" w:eastAsia="Meiryo" w:hAnsi="Tahoma" w:cs="Tahoma"/>
                <w:color w:val="454545"/>
                <w:sz w:val="18"/>
                <w:lang w:val="ru-RU" w:eastAsia="ru-RU" w:bidi="ar-SA"/>
              </w:rPr>
            </w:pPr>
            <w:r w:rsidRPr="00232AC2">
              <w:rPr>
                <w:rFonts w:ascii="Tahoma" w:eastAsia="Meiryo" w:hAnsi="Tahoma" w:cs="Tahoma"/>
                <w:color w:val="454545"/>
                <w:sz w:val="18"/>
                <w:lang w:val="ru-RU" w:eastAsia="ru-RU" w:bidi="ar-SA"/>
              </w:rPr>
              <w:t>0.10</w:t>
            </w:r>
          </w:p>
        </w:tc>
      </w:tr>
      <w:tr w:rsidR="003518A7" w:rsidRPr="00232AC2" w:rsidTr="00574EE7">
        <w:tc>
          <w:tcPr>
            <w:tcW w:w="5450" w:type="dxa"/>
            <w:tcBorders>
              <w:top w:val="single" w:sz="6" w:space="0" w:color="DDDDDD"/>
              <w:left w:val="single" w:sz="6" w:space="0" w:color="DCDCDC"/>
              <w:bottom w:val="single" w:sz="6" w:space="0" w:color="EEEEEE"/>
              <w:right w:val="single" w:sz="6" w:space="0" w:color="DDDDDD"/>
            </w:tcBorders>
            <w:shd w:val="clear" w:color="auto" w:fill="auto"/>
            <w:tcMar>
              <w:top w:w="150" w:type="dxa"/>
              <w:left w:w="480" w:type="dxa"/>
              <w:bottom w:w="150" w:type="dxa"/>
              <w:right w:w="150" w:type="dxa"/>
            </w:tcMar>
            <w:hideMark/>
          </w:tcPr>
          <w:p w:rsidR="003518A7" w:rsidRPr="00232AC2" w:rsidRDefault="003518A7" w:rsidP="003518A7">
            <w:pPr>
              <w:spacing w:after="0" w:line="240" w:lineRule="auto"/>
              <w:jc w:val="left"/>
              <w:rPr>
                <w:rFonts w:ascii="Tahoma" w:eastAsia="Meiryo" w:hAnsi="Tahoma" w:cs="Tahoma"/>
                <w:color w:val="454545"/>
                <w:sz w:val="18"/>
                <w:lang w:val="ru-RU" w:eastAsia="ru-RU" w:bidi="ar-SA"/>
              </w:rPr>
            </w:pPr>
            <w:proofErr w:type="spellStart"/>
            <w:r w:rsidRPr="00232AC2">
              <w:rPr>
                <w:rFonts w:ascii="Tahoma" w:eastAsia="Meiryo" w:hAnsi="Tahoma" w:cs="Tahoma"/>
                <w:color w:val="454545"/>
                <w:sz w:val="18"/>
                <w:lang w:val="ru-RU" w:eastAsia="ru-RU" w:bidi="ar-SA"/>
              </w:rPr>
              <w:t>Tocopheryl</w:t>
            </w:r>
            <w:proofErr w:type="spellEnd"/>
            <w:r w:rsidRPr="00232AC2">
              <w:rPr>
                <w:rFonts w:ascii="Tahoma" w:eastAsia="Meiryo" w:hAnsi="Tahoma" w:cs="Tahoma"/>
                <w:color w:val="454545"/>
                <w:sz w:val="18"/>
                <w:lang w:val="ru-RU" w:eastAsia="ru-RU" w:bidi="ar-SA"/>
              </w:rPr>
              <w:t xml:space="preserve"> </w:t>
            </w:r>
            <w:proofErr w:type="spellStart"/>
            <w:r w:rsidRPr="00232AC2">
              <w:rPr>
                <w:rFonts w:ascii="Tahoma" w:eastAsia="Meiryo" w:hAnsi="Tahoma" w:cs="Tahoma"/>
                <w:color w:val="454545"/>
                <w:sz w:val="18"/>
                <w:lang w:val="ru-RU" w:eastAsia="ru-RU" w:bidi="ar-SA"/>
              </w:rPr>
              <w:t>acetate</w:t>
            </w:r>
            <w:proofErr w:type="spellEnd"/>
          </w:p>
        </w:tc>
        <w:tc>
          <w:tcPr>
            <w:tcW w:w="4190" w:type="dxa"/>
            <w:tcBorders>
              <w:top w:val="single" w:sz="6" w:space="0" w:color="DDDDDD"/>
              <w:left w:val="single" w:sz="6" w:space="0" w:color="DCDCDC"/>
              <w:bottom w:val="single" w:sz="6" w:space="0" w:color="EEEEEE"/>
              <w:right w:val="single" w:sz="6" w:space="0" w:color="DDDDDD"/>
            </w:tcBorders>
            <w:shd w:val="clear" w:color="auto" w:fill="auto"/>
            <w:tcMar>
              <w:top w:w="150" w:type="dxa"/>
              <w:left w:w="150" w:type="dxa"/>
              <w:bottom w:w="150" w:type="dxa"/>
              <w:right w:w="150" w:type="dxa"/>
            </w:tcMar>
          </w:tcPr>
          <w:p w:rsidR="003518A7" w:rsidRPr="00232AC2" w:rsidRDefault="003518A7" w:rsidP="003518A7">
            <w:pPr>
              <w:spacing w:after="0" w:line="240" w:lineRule="auto"/>
              <w:jc w:val="center"/>
              <w:rPr>
                <w:rFonts w:ascii="Tahoma" w:eastAsia="Meiryo" w:hAnsi="Tahoma" w:cs="Tahoma"/>
                <w:color w:val="454545"/>
                <w:sz w:val="18"/>
                <w:lang w:val="ru-RU" w:eastAsia="ru-RU" w:bidi="ar-SA"/>
              </w:rPr>
            </w:pPr>
            <w:r w:rsidRPr="00232AC2">
              <w:rPr>
                <w:rFonts w:ascii="Tahoma" w:eastAsia="Meiryo" w:hAnsi="Tahoma" w:cs="Tahoma"/>
                <w:color w:val="454545"/>
                <w:sz w:val="18"/>
                <w:lang w:val="ru-RU" w:eastAsia="ru-RU" w:bidi="ar-SA"/>
              </w:rPr>
              <w:t>0.30</w:t>
            </w:r>
          </w:p>
        </w:tc>
      </w:tr>
      <w:tr w:rsidR="003518A7" w:rsidRPr="00232AC2" w:rsidTr="009428E3">
        <w:tc>
          <w:tcPr>
            <w:tcW w:w="5450" w:type="dxa"/>
            <w:tcBorders>
              <w:top w:val="single" w:sz="6" w:space="0" w:color="DDDDDD"/>
              <w:left w:val="single" w:sz="6" w:space="0" w:color="DCDCDC"/>
              <w:bottom w:val="single" w:sz="6" w:space="0" w:color="EEEEEE"/>
              <w:right w:val="single" w:sz="6" w:space="0" w:color="DDDDDD"/>
            </w:tcBorders>
            <w:shd w:val="clear" w:color="auto" w:fill="auto"/>
            <w:tcMar>
              <w:top w:w="150" w:type="dxa"/>
              <w:left w:w="480" w:type="dxa"/>
              <w:bottom w:w="150" w:type="dxa"/>
              <w:right w:w="150" w:type="dxa"/>
            </w:tcMar>
            <w:hideMark/>
          </w:tcPr>
          <w:p w:rsidR="003518A7" w:rsidRPr="00232AC2" w:rsidRDefault="003518A7" w:rsidP="003518A7">
            <w:pPr>
              <w:spacing w:after="0" w:line="240" w:lineRule="auto"/>
              <w:jc w:val="left"/>
              <w:rPr>
                <w:rFonts w:ascii="Tahoma" w:eastAsia="Meiryo" w:hAnsi="Tahoma" w:cs="Tahoma"/>
                <w:color w:val="454545"/>
                <w:sz w:val="18"/>
                <w:lang w:val="ru-RU" w:eastAsia="ru-RU" w:bidi="ar-SA"/>
              </w:rPr>
            </w:pPr>
            <w:proofErr w:type="spellStart"/>
            <w:r w:rsidRPr="00232AC2">
              <w:rPr>
                <w:rFonts w:ascii="Tahoma" w:eastAsia="Meiryo" w:hAnsi="Tahoma" w:cs="Tahoma"/>
                <w:color w:val="454545"/>
                <w:sz w:val="18"/>
                <w:lang w:val="ru-RU" w:eastAsia="ru-RU" w:bidi="ar-SA"/>
              </w:rPr>
              <w:t>Phenoxyethanol</w:t>
            </w:r>
            <w:proofErr w:type="spellEnd"/>
          </w:p>
        </w:tc>
        <w:tc>
          <w:tcPr>
            <w:tcW w:w="4190" w:type="dxa"/>
            <w:tcBorders>
              <w:top w:val="single" w:sz="6" w:space="0" w:color="DDDDDD"/>
              <w:left w:val="single" w:sz="6" w:space="0" w:color="DCDCDC"/>
              <w:bottom w:val="single" w:sz="6" w:space="0" w:color="EEEEEE"/>
              <w:right w:val="single" w:sz="6" w:space="0" w:color="DDDDDD"/>
            </w:tcBorders>
            <w:shd w:val="clear" w:color="auto" w:fill="auto"/>
            <w:tcMar>
              <w:top w:w="150" w:type="dxa"/>
              <w:left w:w="150" w:type="dxa"/>
              <w:bottom w:w="150" w:type="dxa"/>
              <w:right w:w="150" w:type="dxa"/>
            </w:tcMar>
          </w:tcPr>
          <w:p w:rsidR="003518A7" w:rsidRPr="00232AC2" w:rsidRDefault="003518A7" w:rsidP="003518A7">
            <w:pPr>
              <w:spacing w:after="0" w:line="240" w:lineRule="auto"/>
              <w:jc w:val="center"/>
              <w:rPr>
                <w:rFonts w:ascii="Tahoma" w:eastAsia="Meiryo" w:hAnsi="Tahoma" w:cs="Tahoma"/>
                <w:color w:val="454545"/>
                <w:sz w:val="18"/>
                <w:lang w:val="ru-RU" w:eastAsia="ru-RU" w:bidi="ar-SA"/>
              </w:rPr>
            </w:pPr>
            <w:r w:rsidRPr="00232AC2">
              <w:rPr>
                <w:rFonts w:ascii="Tahoma" w:eastAsia="Meiryo" w:hAnsi="Tahoma" w:cs="Tahoma"/>
                <w:color w:val="454545"/>
                <w:sz w:val="18"/>
                <w:lang w:val="ru-RU" w:eastAsia="ru-RU" w:bidi="ar-SA"/>
              </w:rPr>
              <w:t>0.50</w:t>
            </w:r>
          </w:p>
        </w:tc>
      </w:tr>
      <w:tr w:rsidR="00232AC2" w:rsidRPr="00232AC2" w:rsidTr="003518A7">
        <w:tc>
          <w:tcPr>
            <w:tcW w:w="9640" w:type="dxa"/>
            <w:gridSpan w:val="2"/>
            <w:tcBorders>
              <w:top w:val="single" w:sz="6" w:space="0" w:color="DDDDDD"/>
              <w:left w:val="single" w:sz="6" w:space="0" w:color="DCDCDC"/>
              <w:bottom w:val="single" w:sz="6" w:space="0" w:color="EEEEEE"/>
              <w:right w:val="single" w:sz="6" w:space="0" w:color="DDDDDD"/>
            </w:tcBorders>
            <w:shd w:val="clear" w:color="auto" w:fill="auto"/>
            <w:tcMar>
              <w:top w:w="150" w:type="dxa"/>
              <w:left w:w="150" w:type="dxa"/>
              <w:bottom w:w="150" w:type="dxa"/>
              <w:right w:w="150" w:type="dxa"/>
            </w:tcMar>
            <w:hideMark/>
          </w:tcPr>
          <w:p w:rsidR="00232AC2" w:rsidRPr="00232AC2" w:rsidRDefault="00232AC2" w:rsidP="003518A7">
            <w:pPr>
              <w:spacing w:after="0" w:line="240" w:lineRule="auto"/>
              <w:jc w:val="left"/>
              <w:rPr>
                <w:rFonts w:ascii="Tahoma" w:eastAsia="Meiryo" w:hAnsi="Tahoma" w:cs="Tahoma"/>
                <w:color w:val="454545"/>
                <w:sz w:val="18"/>
                <w:lang w:val="ru-RU" w:eastAsia="ru-RU" w:bidi="ar-SA"/>
              </w:rPr>
            </w:pPr>
            <w:proofErr w:type="spellStart"/>
            <w:r w:rsidRPr="00232AC2">
              <w:rPr>
                <w:rFonts w:ascii="Tahoma" w:eastAsia="Meiryo" w:hAnsi="Tahoma" w:cs="Tahoma"/>
                <w:color w:val="454545"/>
                <w:sz w:val="18"/>
                <w:lang w:val="ru-RU" w:eastAsia="ru-RU" w:bidi="ar-SA"/>
              </w:rPr>
              <w:t>Part</w:t>
            </w:r>
            <w:proofErr w:type="spellEnd"/>
            <w:r w:rsidRPr="00232AC2">
              <w:rPr>
                <w:rFonts w:ascii="Tahoma" w:eastAsia="Meiryo" w:hAnsi="Tahoma" w:cs="Tahoma"/>
                <w:color w:val="454545"/>
                <w:sz w:val="18"/>
                <w:lang w:val="ru-RU" w:eastAsia="ru-RU" w:bidi="ar-SA"/>
              </w:rPr>
              <w:t xml:space="preserve"> C</w:t>
            </w:r>
          </w:p>
        </w:tc>
      </w:tr>
      <w:tr w:rsidR="003518A7" w:rsidRPr="00232AC2" w:rsidTr="00AA247E">
        <w:tc>
          <w:tcPr>
            <w:tcW w:w="5450" w:type="dxa"/>
            <w:tcBorders>
              <w:top w:val="single" w:sz="6" w:space="0" w:color="DDDDDD"/>
              <w:left w:val="single" w:sz="6" w:space="0" w:color="DCDCDC"/>
              <w:bottom w:val="single" w:sz="6" w:space="0" w:color="EEEEEE"/>
              <w:right w:val="single" w:sz="6" w:space="0" w:color="DDDDDD"/>
            </w:tcBorders>
            <w:shd w:val="clear" w:color="auto" w:fill="auto"/>
            <w:tcMar>
              <w:top w:w="150" w:type="dxa"/>
              <w:left w:w="480" w:type="dxa"/>
              <w:bottom w:w="150" w:type="dxa"/>
              <w:right w:w="150" w:type="dxa"/>
            </w:tcMar>
            <w:hideMark/>
          </w:tcPr>
          <w:p w:rsidR="003518A7" w:rsidRPr="00232AC2" w:rsidRDefault="003518A7" w:rsidP="003518A7">
            <w:pPr>
              <w:spacing w:after="0" w:line="240" w:lineRule="auto"/>
              <w:jc w:val="left"/>
              <w:rPr>
                <w:rFonts w:ascii="Tahoma" w:eastAsia="Meiryo" w:hAnsi="Tahoma" w:cs="Tahoma"/>
                <w:color w:val="454545"/>
                <w:sz w:val="18"/>
                <w:lang w:val="ru-RU" w:eastAsia="ru-RU" w:bidi="ar-SA"/>
              </w:rPr>
            </w:pPr>
            <w:proofErr w:type="spellStart"/>
            <w:r w:rsidRPr="00232AC2">
              <w:rPr>
                <w:rFonts w:ascii="Tahoma" w:eastAsia="Meiryo" w:hAnsi="Tahoma" w:cs="Tahoma"/>
                <w:color w:val="454545"/>
                <w:sz w:val="18"/>
                <w:lang w:val="ru-RU" w:eastAsia="ru-RU" w:bidi="ar-SA"/>
              </w:rPr>
              <w:t>Dimethicone</w:t>
            </w:r>
            <w:proofErr w:type="spellEnd"/>
          </w:p>
        </w:tc>
        <w:tc>
          <w:tcPr>
            <w:tcW w:w="4190" w:type="dxa"/>
            <w:tcBorders>
              <w:top w:val="single" w:sz="6" w:space="0" w:color="DDDDDD"/>
              <w:left w:val="single" w:sz="6" w:space="0" w:color="DCDCDC"/>
              <w:bottom w:val="single" w:sz="6" w:space="0" w:color="EEEEEE"/>
              <w:right w:val="single" w:sz="6" w:space="0" w:color="DDDDDD"/>
            </w:tcBorders>
            <w:shd w:val="clear" w:color="auto" w:fill="auto"/>
            <w:tcMar>
              <w:top w:w="150" w:type="dxa"/>
              <w:left w:w="150" w:type="dxa"/>
              <w:bottom w:w="150" w:type="dxa"/>
              <w:right w:w="150" w:type="dxa"/>
            </w:tcMar>
          </w:tcPr>
          <w:p w:rsidR="003518A7" w:rsidRPr="00232AC2" w:rsidRDefault="003518A7" w:rsidP="003518A7">
            <w:pPr>
              <w:spacing w:after="0" w:line="240" w:lineRule="auto"/>
              <w:jc w:val="center"/>
              <w:rPr>
                <w:rFonts w:ascii="Tahoma" w:eastAsia="Meiryo" w:hAnsi="Tahoma" w:cs="Tahoma"/>
                <w:color w:val="454545"/>
                <w:sz w:val="18"/>
                <w:lang w:val="ru-RU" w:eastAsia="ru-RU" w:bidi="ar-SA"/>
              </w:rPr>
            </w:pPr>
            <w:r w:rsidRPr="00232AC2">
              <w:rPr>
                <w:rFonts w:ascii="Tahoma" w:eastAsia="Meiryo" w:hAnsi="Tahoma" w:cs="Tahoma"/>
                <w:color w:val="454545"/>
                <w:sz w:val="18"/>
                <w:lang w:val="ru-RU" w:eastAsia="ru-RU" w:bidi="ar-SA"/>
              </w:rPr>
              <w:t>2.00</w:t>
            </w:r>
          </w:p>
        </w:tc>
      </w:tr>
      <w:tr w:rsidR="003518A7" w:rsidRPr="00232AC2" w:rsidTr="00662D68">
        <w:tc>
          <w:tcPr>
            <w:tcW w:w="5450" w:type="dxa"/>
            <w:tcBorders>
              <w:top w:val="single" w:sz="6" w:space="0" w:color="DDDDDD"/>
              <w:left w:val="single" w:sz="6" w:space="0" w:color="DCDCDC"/>
              <w:bottom w:val="single" w:sz="6" w:space="0" w:color="EEEEEE"/>
              <w:right w:val="single" w:sz="6" w:space="0" w:color="DDDDDD"/>
            </w:tcBorders>
            <w:shd w:val="clear" w:color="auto" w:fill="auto"/>
            <w:tcMar>
              <w:top w:w="150" w:type="dxa"/>
              <w:left w:w="480" w:type="dxa"/>
              <w:bottom w:w="150" w:type="dxa"/>
              <w:right w:w="150" w:type="dxa"/>
            </w:tcMar>
            <w:hideMark/>
          </w:tcPr>
          <w:p w:rsidR="003518A7" w:rsidRPr="00232AC2" w:rsidRDefault="003518A7" w:rsidP="003518A7">
            <w:pPr>
              <w:spacing w:after="0" w:line="240" w:lineRule="auto"/>
              <w:jc w:val="left"/>
              <w:rPr>
                <w:rFonts w:ascii="Tahoma" w:eastAsia="Meiryo" w:hAnsi="Tahoma" w:cs="Tahoma"/>
                <w:color w:val="454545"/>
                <w:sz w:val="18"/>
                <w:lang w:val="ru-RU" w:eastAsia="ru-RU" w:bidi="ar-SA"/>
              </w:rPr>
            </w:pPr>
            <w:proofErr w:type="spellStart"/>
            <w:r w:rsidRPr="00232AC2">
              <w:rPr>
                <w:rFonts w:ascii="Tahoma" w:eastAsia="Meiryo" w:hAnsi="Tahoma" w:cs="Tahoma"/>
                <w:color w:val="454545"/>
                <w:sz w:val="18"/>
                <w:lang w:val="ru-RU" w:eastAsia="ru-RU" w:bidi="ar-SA"/>
              </w:rPr>
              <w:t>Cyclotetrasiloxane</w:t>
            </w:r>
            <w:proofErr w:type="spellEnd"/>
            <w:r w:rsidRPr="00232AC2">
              <w:rPr>
                <w:rFonts w:ascii="Tahoma" w:eastAsia="Meiryo" w:hAnsi="Tahoma" w:cs="Tahoma"/>
                <w:color w:val="454545"/>
                <w:sz w:val="18"/>
                <w:lang w:val="ru-RU" w:eastAsia="ru-RU" w:bidi="ar-SA"/>
              </w:rPr>
              <w:t>/</w:t>
            </w:r>
            <w:proofErr w:type="spellStart"/>
            <w:r w:rsidRPr="00232AC2">
              <w:rPr>
                <w:rFonts w:ascii="Tahoma" w:eastAsia="Meiryo" w:hAnsi="Tahoma" w:cs="Tahoma"/>
                <w:color w:val="454545"/>
                <w:sz w:val="18"/>
                <w:lang w:val="ru-RU" w:eastAsia="ru-RU" w:bidi="ar-SA"/>
              </w:rPr>
              <w:t>Cyclohexasiloxane</w:t>
            </w:r>
            <w:proofErr w:type="spellEnd"/>
          </w:p>
        </w:tc>
        <w:tc>
          <w:tcPr>
            <w:tcW w:w="4190" w:type="dxa"/>
            <w:tcBorders>
              <w:top w:val="single" w:sz="6" w:space="0" w:color="DDDDDD"/>
              <w:left w:val="single" w:sz="6" w:space="0" w:color="DCDCDC"/>
              <w:bottom w:val="single" w:sz="6" w:space="0" w:color="EEEEEE"/>
              <w:right w:val="single" w:sz="6" w:space="0" w:color="DDDDDD"/>
            </w:tcBorders>
            <w:shd w:val="clear" w:color="auto" w:fill="auto"/>
            <w:tcMar>
              <w:top w:w="150" w:type="dxa"/>
              <w:left w:w="150" w:type="dxa"/>
              <w:bottom w:w="150" w:type="dxa"/>
              <w:right w:w="150" w:type="dxa"/>
            </w:tcMar>
          </w:tcPr>
          <w:p w:rsidR="003518A7" w:rsidRPr="00232AC2" w:rsidRDefault="003518A7" w:rsidP="003518A7">
            <w:pPr>
              <w:spacing w:after="0" w:line="240" w:lineRule="auto"/>
              <w:jc w:val="center"/>
              <w:rPr>
                <w:rFonts w:ascii="Tahoma" w:eastAsia="Meiryo" w:hAnsi="Tahoma" w:cs="Tahoma"/>
                <w:color w:val="454545"/>
                <w:sz w:val="18"/>
                <w:lang w:val="ru-RU" w:eastAsia="ru-RU" w:bidi="ar-SA"/>
              </w:rPr>
            </w:pPr>
            <w:r w:rsidRPr="00232AC2">
              <w:rPr>
                <w:rFonts w:ascii="Tahoma" w:eastAsia="Meiryo" w:hAnsi="Tahoma" w:cs="Tahoma"/>
                <w:color w:val="454545"/>
                <w:sz w:val="18"/>
                <w:lang w:val="ru-RU" w:eastAsia="ru-RU" w:bidi="ar-SA"/>
              </w:rPr>
              <w:t>1.00</w:t>
            </w:r>
          </w:p>
        </w:tc>
      </w:tr>
      <w:tr w:rsidR="003518A7" w:rsidRPr="00232AC2" w:rsidTr="00564941">
        <w:tc>
          <w:tcPr>
            <w:tcW w:w="5450" w:type="dxa"/>
            <w:tcBorders>
              <w:top w:val="single" w:sz="6" w:space="0" w:color="DDDDDD"/>
              <w:left w:val="single" w:sz="6" w:space="0" w:color="DCDCDC"/>
              <w:bottom w:val="single" w:sz="6" w:space="0" w:color="EEEEEE"/>
              <w:right w:val="single" w:sz="6" w:space="0" w:color="DDDDDD"/>
            </w:tcBorders>
            <w:shd w:val="clear" w:color="auto" w:fill="auto"/>
            <w:tcMar>
              <w:top w:w="150" w:type="dxa"/>
              <w:left w:w="480" w:type="dxa"/>
              <w:bottom w:w="150" w:type="dxa"/>
              <w:right w:w="150" w:type="dxa"/>
            </w:tcMar>
            <w:hideMark/>
          </w:tcPr>
          <w:p w:rsidR="003518A7" w:rsidRPr="00232AC2" w:rsidRDefault="003518A7" w:rsidP="003518A7">
            <w:pPr>
              <w:spacing w:after="0" w:line="240" w:lineRule="auto"/>
              <w:jc w:val="left"/>
              <w:rPr>
                <w:rFonts w:ascii="Tahoma" w:eastAsia="Meiryo" w:hAnsi="Tahoma" w:cs="Tahoma"/>
                <w:color w:val="454545"/>
                <w:sz w:val="18"/>
                <w:lang w:val="ru-RU" w:eastAsia="ru-RU" w:bidi="ar-SA"/>
              </w:rPr>
            </w:pPr>
            <w:r w:rsidRPr="00232AC2">
              <w:rPr>
                <w:rFonts w:ascii="Tahoma" w:eastAsia="Meiryo" w:hAnsi="Tahoma" w:cs="Tahoma"/>
                <w:color w:val="454545"/>
                <w:sz w:val="18"/>
                <w:lang w:val="ru-RU" w:eastAsia="ru-RU" w:bidi="ar-SA"/>
              </w:rPr>
              <w:t xml:space="preserve">PEG/PPG-18/18 </w:t>
            </w:r>
            <w:proofErr w:type="spellStart"/>
            <w:r w:rsidRPr="00232AC2">
              <w:rPr>
                <w:rFonts w:ascii="Tahoma" w:eastAsia="Meiryo" w:hAnsi="Tahoma" w:cs="Tahoma"/>
                <w:color w:val="454545"/>
                <w:sz w:val="18"/>
                <w:lang w:val="ru-RU" w:eastAsia="ru-RU" w:bidi="ar-SA"/>
              </w:rPr>
              <w:t>Dimethicone</w:t>
            </w:r>
            <w:proofErr w:type="spellEnd"/>
          </w:p>
        </w:tc>
        <w:tc>
          <w:tcPr>
            <w:tcW w:w="4190" w:type="dxa"/>
            <w:tcBorders>
              <w:top w:val="single" w:sz="6" w:space="0" w:color="DDDDDD"/>
              <w:left w:val="single" w:sz="6" w:space="0" w:color="DCDCDC"/>
              <w:bottom w:val="single" w:sz="6" w:space="0" w:color="EEEEEE"/>
              <w:right w:val="single" w:sz="6" w:space="0" w:color="DDDDDD"/>
            </w:tcBorders>
            <w:shd w:val="clear" w:color="auto" w:fill="auto"/>
            <w:tcMar>
              <w:top w:w="150" w:type="dxa"/>
              <w:left w:w="150" w:type="dxa"/>
              <w:bottom w:w="150" w:type="dxa"/>
              <w:right w:w="150" w:type="dxa"/>
            </w:tcMar>
          </w:tcPr>
          <w:p w:rsidR="003518A7" w:rsidRPr="00232AC2" w:rsidRDefault="003518A7" w:rsidP="003518A7">
            <w:pPr>
              <w:spacing w:after="0" w:line="240" w:lineRule="auto"/>
              <w:jc w:val="center"/>
              <w:rPr>
                <w:rFonts w:ascii="Tahoma" w:eastAsia="Meiryo" w:hAnsi="Tahoma" w:cs="Tahoma"/>
                <w:color w:val="454545"/>
                <w:sz w:val="18"/>
                <w:lang w:val="ru-RU" w:eastAsia="ru-RU" w:bidi="ar-SA"/>
              </w:rPr>
            </w:pPr>
            <w:r w:rsidRPr="00232AC2">
              <w:rPr>
                <w:rFonts w:ascii="Tahoma" w:eastAsia="Meiryo" w:hAnsi="Tahoma" w:cs="Tahoma"/>
                <w:color w:val="454545"/>
                <w:sz w:val="18"/>
                <w:lang w:val="ru-RU" w:eastAsia="ru-RU" w:bidi="ar-SA"/>
              </w:rPr>
              <w:t>0.10</w:t>
            </w:r>
          </w:p>
        </w:tc>
      </w:tr>
      <w:tr w:rsidR="003518A7" w:rsidRPr="00232AC2" w:rsidTr="001C4FDA">
        <w:tc>
          <w:tcPr>
            <w:tcW w:w="5450" w:type="dxa"/>
            <w:tcBorders>
              <w:top w:val="single" w:sz="6" w:space="0" w:color="DDDDDD"/>
              <w:left w:val="single" w:sz="6" w:space="0" w:color="DCDCDC"/>
              <w:bottom w:val="single" w:sz="6" w:space="0" w:color="EEEEEE"/>
              <w:right w:val="single" w:sz="6" w:space="0" w:color="DDDDDD"/>
            </w:tcBorders>
            <w:shd w:val="clear" w:color="auto" w:fill="auto"/>
            <w:tcMar>
              <w:top w:w="150" w:type="dxa"/>
              <w:left w:w="480" w:type="dxa"/>
              <w:bottom w:w="150" w:type="dxa"/>
              <w:right w:w="150" w:type="dxa"/>
            </w:tcMar>
            <w:hideMark/>
          </w:tcPr>
          <w:p w:rsidR="003518A7" w:rsidRPr="00232AC2" w:rsidRDefault="003518A7" w:rsidP="003518A7">
            <w:pPr>
              <w:spacing w:after="0" w:line="240" w:lineRule="auto"/>
              <w:jc w:val="left"/>
              <w:rPr>
                <w:rFonts w:ascii="Tahoma" w:eastAsia="Meiryo" w:hAnsi="Tahoma" w:cs="Tahoma"/>
                <w:color w:val="454545"/>
                <w:sz w:val="18"/>
                <w:lang w:val="ru-RU" w:eastAsia="ru-RU" w:bidi="ar-SA"/>
              </w:rPr>
            </w:pPr>
            <w:proofErr w:type="spellStart"/>
            <w:r w:rsidRPr="00232AC2">
              <w:rPr>
                <w:rFonts w:ascii="Tahoma" w:eastAsia="Meiryo" w:hAnsi="Tahoma" w:cs="Tahoma"/>
                <w:color w:val="454545"/>
                <w:sz w:val="18"/>
                <w:lang w:val="ru-RU" w:eastAsia="ru-RU" w:bidi="ar-SA"/>
              </w:rPr>
              <w:t>Cyclopentasiloxane</w:t>
            </w:r>
            <w:proofErr w:type="spellEnd"/>
          </w:p>
        </w:tc>
        <w:tc>
          <w:tcPr>
            <w:tcW w:w="4190" w:type="dxa"/>
            <w:tcBorders>
              <w:top w:val="single" w:sz="6" w:space="0" w:color="DDDDDD"/>
              <w:left w:val="single" w:sz="6" w:space="0" w:color="DCDCDC"/>
              <w:bottom w:val="single" w:sz="6" w:space="0" w:color="EEEEEE"/>
              <w:right w:val="single" w:sz="6" w:space="0" w:color="DDDDDD"/>
            </w:tcBorders>
            <w:shd w:val="clear" w:color="auto" w:fill="auto"/>
            <w:tcMar>
              <w:top w:w="150" w:type="dxa"/>
              <w:left w:w="150" w:type="dxa"/>
              <w:bottom w:w="150" w:type="dxa"/>
              <w:right w:w="150" w:type="dxa"/>
            </w:tcMar>
          </w:tcPr>
          <w:p w:rsidR="003518A7" w:rsidRPr="00232AC2" w:rsidRDefault="003518A7" w:rsidP="003518A7">
            <w:pPr>
              <w:spacing w:after="0" w:line="240" w:lineRule="auto"/>
              <w:jc w:val="center"/>
              <w:rPr>
                <w:rFonts w:ascii="Tahoma" w:eastAsia="Meiryo" w:hAnsi="Tahoma" w:cs="Tahoma"/>
                <w:color w:val="454545"/>
                <w:sz w:val="18"/>
                <w:lang w:val="ru-RU" w:eastAsia="ru-RU" w:bidi="ar-SA"/>
              </w:rPr>
            </w:pPr>
            <w:r w:rsidRPr="00232AC2">
              <w:rPr>
                <w:rFonts w:ascii="Tahoma" w:eastAsia="Meiryo" w:hAnsi="Tahoma" w:cs="Tahoma"/>
                <w:color w:val="454545"/>
                <w:sz w:val="18"/>
                <w:lang w:val="ru-RU" w:eastAsia="ru-RU" w:bidi="ar-SA"/>
              </w:rPr>
              <w:t>1.00</w:t>
            </w:r>
          </w:p>
        </w:tc>
      </w:tr>
      <w:tr w:rsidR="00232AC2" w:rsidRPr="00232AC2" w:rsidTr="003518A7">
        <w:tc>
          <w:tcPr>
            <w:tcW w:w="9640" w:type="dxa"/>
            <w:gridSpan w:val="2"/>
            <w:tcBorders>
              <w:top w:val="single" w:sz="6" w:space="0" w:color="DDDDDD"/>
              <w:left w:val="single" w:sz="6" w:space="0" w:color="DCDCDC"/>
              <w:bottom w:val="single" w:sz="6" w:space="0" w:color="EEEEEE"/>
              <w:right w:val="single" w:sz="6" w:space="0" w:color="DDDDDD"/>
            </w:tcBorders>
            <w:shd w:val="clear" w:color="auto" w:fill="auto"/>
            <w:tcMar>
              <w:top w:w="150" w:type="dxa"/>
              <w:left w:w="150" w:type="dxa"/>
              <w:bottom w:w="150" w:type="dxa"/>
              <w:right w:w="150" w:type="dxa"/>
            </w:tcMar>
            <w:hideMark/>
          </w:tcPr>
          <w:p w:rsidR="00232AC2" w:rsidRPr="00232AC2" w:rsidRDefault="00232AC2" w:rsidP="003518A7">
            <w:pPr>
              <w:spacing w:after="0" w:line="240" w:lineRule="auto"/>
              <w:jc w:val="left"/>
              <w:rPr>
                <w:rFonts w:ascii="Tahoma" w:eastAsia="Meiryo" w:hAnsi="Tahoma" w:cs="Tahoma"/>
                <w:color w:val="454545"/>
                <w:sz w:val="18"/>
                <w:lang w:val="ru-RU" w:eastAsia="ru-RU" w:bidi="ar-SA"/>
              </w:rPr>
            </w:pPr>
            <w:proofErr w:type="spellStart"/>
            <w:r w:rsidRPr="00232AC2">
              <w:rPr>
                <w:rFonts w:ascii="Tahoma" w:eastAsia="Meiryo" w:hAnsi="Tahoma" w:cs="Tahoma"/>
                <w:color w:val="454545"/>
                <w:sz w:val="18"/>
                <w:lang w:val="ru-RU" w:eastAsia="ru-RU" w:bidi="ar-SA"/>
              </w:rPr>
              <w:t>Part</w:t>
            </w:r>
            <w:proofErr w:type="spellEnd"/>
            <w:r w:rsidRPr="00232AC2">
              <w:rPr>
                <w:rFonts w:ascii="Tahoma" w:eastAsia="Meiryo" w:hAnsi="Tahoma" w:cs="Tahoma"/>
                <w:color w:val="454545"/>
                <w:sz w:val="18"/>
                <w:lang w:val="ru-RU" w:eastAsia="ru-RU" w:bidi="ar-SA"/>
              </w:rPr>
              <w:t xml:space="preserve"> D</w:t>
            </w:r>
          </w:p>
        </w:tc>
      </w:tr>
      <w:tr w:rsidR="003518A7" w:rsidRPr="00232AC2" w:rsidTr="008C7F7C">
        <w:tc>
          <w:tcPr>
            <w:tcW w:w="5450" w:type="dxa"/>
            <w:tcBorders>
              <w:top w:val="single" w:sz="6" w:space="0" w:color="DDDDDD"/>
              <w:left w:val="single" w:sz="6" w:space="0" w:color="DCDCDC"/>
              <w:bottom w:val="single" w:sz="6" w:space="0" w:color="EEEEEE"/>
              <w:right w:val="single" w:sz="6" w:space="0" w:color="DDDDDD"/>
            </w:tcBorders>
            <w:shd w:val="clear" w:color="auto" w:fill="auto"/>
            <w:tcMar>
              <w:top w:w="150" w:type="dxa"/>
              <w:left w:w="480" w:type="dxa"/>
              <w:bottom w:w="150" w:type="dxa"/>
              <w:right w:w="150" w:type="dxa"/>
            </w:tcMar>
            <w:hideMark/>
          </w:tcPr>
          <w:p w:rsidR="003518A7" w:rsidRPr="00232AC2" w:rsidRDefault="003518A7" w:rsidP="003518A7">
            <w:pPr>
              <w:spacing w:after="0" w:line="240" w:lineRule="auto"/>
              <w:jc w:val="left"/>
              <w:rPr>
                <w:rFonts w:ascii="Tahoma" w:eastAsia="Meiryo" w:hAnsi="Tahoma" w:cs="Tahoma"/>
                <w:color w:val="454545"/>
                <w:sz w:val="18"/>
                <w:lang w:val="ru-RU" w:eastAsia="ru-RU" w:bidi="ar-SA"/>
              </w:rPr>
            </w:pPr>
            <w:proofErr w:type="spellStart"/>
            <w:r w:rsidRPr="00232AC2">
              <w:rPr>
                <w:rFonts w:ascii="Tahoma" w:eastAsia="Meiryo" w:hAnsi="Tahoma" w:cs="Tahoma"/>
                <w:color w:val="454545"/>
                <w:sz w:val="18"/>
                <w:lang w:val="ru-RU" w:eastAsia="ru-RU" w:bidi="ar-SA"/>
              </w:rPr>
              <w:t>Sodium</w:t>
            </w:r>
            <w:proofErr w:type="spellEnd"/>
            <w:r w:rsidRPr="00232AC2">
              <w:rPr>
                <w:rFonts w:ascii="Tahoma" w:eastAsia="Meiryo" w:hAnsi="Tahoma" w:cs="Tahoma"/>
                <w:color w:val="454545"/>
                <w:sz w:val="18"/>
                <w:lang w:val="ru-RU" w:eastAsia="ru-RU" w:bidi="ar-SA"/>
              </w:rPr>
              <w:t xml:space="preserve"> </w:t>
            </w:r>
            <w:proofErr w:type="spellStart"/>
            <w:r w:rsidRPr="00232AC2">
              <w:rPr>
                <w:rFonts w:ascii="Tahoma" w:eastAsia="Meiryo" w:hAnsi="Tahoma" w:cs="Tahoma"/>
                <w:color w:val="454545"/>
                <w:sz w:val="18"/>
                <w:lang w:val="ru-RU" w:eastAsia="ru-RU" w:bidi="ar-SA"/>
              </w:rPr>
              <w:t>hyaluronate</w:t>
            </w:r>
            <w:proofErr w:type="spellEnd"/>
          </w:p>
        </w:tc>
        <w:tc>
          <w:tcPr>
            <w:tcW w:w="4190" w:type="dxa"/>
            <w:tcBorders>
              <w:top w:val="single" w:sz="6" w:space="0" w:color="DDDDDD"/>
              <w:left w:val="single" w:sz="6" w:space="0" w:color="DCDCDC"/>
              <w:bottom w:val="single" w:sz="6" w:space="0" w:color="EEEEEE"/>
              <w:right w:val="single" w:sz="6" w:space="0" w:color="DDDDDD"/>
            </w:tcBorders>
            <w:shd w:val="clear" w:color="auto" w:fill="auto"/>
            <w:tcMar>
              <w:top w:w="150" w:type="dxa"/>
              <w:left w:w="150" w:type="dxa"/>
              <w:bottom w:w="150" w:type="dxa"/>
              <w:right w:w="150" w:type="dxa"/>
            </w:tcMar>
          </w:tcPr>
          <w:p w:rsidR="003518A7" w:rsidRPr="00232AC2" w:rsidRDefault="003518A7" w:rsidP="003518A7">
            <w:pPr>
              <w:spacing w:after="0" w:line="240" w:lineRule="auto"/>
              <w:jc w:val="center"/>
              <w:rPr>
                <w:rFonts w:ascii="Tahoma" w:eastAsia="Meiryo" w:hAnsi="Tahoma" w:cs="Tahoma"/>
                <w:color w:val="454545"/>
                <w:sz w:val="18"/>
                <w:lang w:val="ru-RU" w:eastAsia="ru-RU" w:bidi="ar-SA"/>
              </w:rPr>
            </w:pPr>
            <w:r w:rsidRPr="00232AC2">
              <w:rPr>
                <w:rFonts w:ascii="Tahoma" w:eastAsia="Meiryo" w:hAnsi="Tahoma" w:cs="Tahoma"/>
                <w:color w:val="454545"/>
                <w:sz w:val="18"/>
                <w:lang w:val="ru-RU" w:eastAsia="ru-RU" w:bidi="ar-SA"/>
              </w:rPr>
              <w:t>1.00</w:t>
            </w:r>
          </w:p>
        </w:tc>
      </w:tr>
      <w:tr w:rsidR="003518A7" w:rsidRPr="00232AC2" w:rsidTr="00CD2544">
        <w:tc>
          <w:tcPr>
            <w:tcW w:w="5450" w:type="dxa"/>
            <w:tcBorders>
              <w:top w:val="single" w:sz="6" w:space="0" w:color="DDDDDD"/>
              <w:left w:val="single" w:sz="6" w:space="0" w:color="DCDCDC"/>
              <w:bottom w:val="single" w:sz="6" w:space="0" w:color="EEEEEE"/>
              <w:right w:val="single" w:sz="6" w:space="0" w:color="DDDDDD"/>
            </w:tcBorders>
            <w:shd w:val="clear" w:color="auto" w:fill="auto"/>
            <w:tcMar>
              <w:top w:w="150" w:type="dxa"/>
              <w:left w:w="480" w:type="dxa"/>
              <w:bottom w:w="150" w:type="dxa"/>
              <w:right w:w="150" w:type="dxa"/>
            </w:tcMar>
            <w:hideMark/>
          </w:tcPr>
          <w:p w:rsidR="003518A7" w:rsidRPr="00232AC2" w:rsidRDefault="003518A7" w:rsidP="003518A7">
            <w:pPr>
              <w:spacing w:after="0" w:line="240" w:lineRule="auto"/>
              <w:jc w:val="left"/>
              <w:rPr>
                <w:rFonts w:ascii="Tahoma" w:eastAsia="Meiryo" w:hAnsi="Tahoma" w:cs="Tahoma"/>
                <w:color w:val="454545"/>
                <w:sz w:val="18"/>
                <w:lang w:val="ru-RU" w:eastAsia="ru-RU" w:bidi="ar-SA"/>
              </w:rPr>
            </w:pPr>
            <w:proofErr w:type="spellStart"/>
            <w:r w:rsidRPr="00232AC2">
              <w:rPr>
                <w:rFonts w:ascii="Tahoma" w:eastAsia="Meiryo" w:hAnsi="Tahoma" w:cs="Tahoma"/>
                <w:color w:val="454545"/>
                <w:sz w:val="18"/>
                <w:lang w:val="ru-RU" w:eastAsia="ru-RU" w:bidi="ar-SA"/>
              </w:rPr>
              <w:t>Carbomer</w:t>
            </w:r>
            <w:proofErr w:type="spellEnd"/>
          </w:p>
        </w:tc>
        <w:tc>
          <w:tcPr>
            <w:tcW w:w="4190" w:type="dxa"/>
            <w:tcBorders>
              <w:top w:val="single" w:sz="6" w:space="0" w:color="DDDDDD"/>
              <w:left w:val="single" w:sz="6" w:space="0" w:color="DCDCDC"/>
              <w:bottom w:val="single" w:sz="6" w:space="0" w:color="EEEEEE"/>
              <w:right w:val="single" w:sz="6" w:space="0" w:color="DDDDDD"/>
            </w:tcBorders>
            <w:shd w:val="clear" w:color="auto" w:fill="auto"/>
            <w:tcMar>
              <w:top w:w="150" w:type="dxa"/>
              <w:left w:w="150" w:type="dxa"/>
              <w:bottom w:w="150" w:type="dxa"/>
              <w:right w:w="150" w:type="dxa"/>
            </w:tcMar>
          </w:tcPr>
          <w:p w:rsidR="003518A7" w:rsidRPr="00232AC2" w:rsidRDefault="003518A7" w:rsidP="003518A7">
            <w:pPr>
              <w:spacing w:after="0" w:line="240" w:lineRule="auto"/>
              <w:jc w:val="center"/>
              <w:rPr>
                <w:rFonts w:ascii="Tahoma" w:eastAsia="Meiryo" w:hAnsi="Tahoma" w:cs="Tahoma"/>
                <w:color w:val="454545"/>
                <w:sz w:val="18"/>
                <w:lang w:val="ru-RU" w:eastAsia="ru-RU" w:bidi="ar-SA"/>
              </w:rPr>
            </w:pPr>
            <w:r w:rsidRPr="00232AC2">
              <w:rPr>
                <w:rFonts w:ascii="Tahoma" w:eastAsia="Meiryo" w:hAnsi="Tahoma" w:cs="Tahoma"/>
                <w:color w:val="454545"/>
                <w:sz w:val="18"/>
                <w:lang w:val="ru-RU" w:eastAsia="ru-RU" w:bidi="ar-SA"/>
              </w:rPr>
              <w:t>5.00</w:t>
            </w:r>
          </w:p>
        </w:tc>
      </w:tr>
      <w:tr w:rsidR="00232AC2" w:rsidRPr="00232AC2" w:rsidTr="003518A7">
        <w:tc>
          <w:tcPr>
            <w:tcW w:w="9640" w:type="dxa"/>
            <w:gridSpan w:val="2"/>
            <w:tcBorders>
              <w:top w:val="single" w:sz="6" w:space="0" w:color="DDDDDD"/>
              <w:left w:val="single" w:sz="6" w:space="0" w:color="DCDCDC"/>
              <w:bottom w:val="single" w:sz="6" w:space="0" w:color="EEEEEE"/>
              <w:right w:val="single" w:sz="6" w:space="0" w:color="DDDDDD"/>
            </w:tcBorders>
            <w:shd w:val="clear" w:color="auto" w:fill="auto"/>
            <w:tcMar>
              <w:top w:w="150" w:type="dxa"/>
              <w:left w:w="150" w:type="dxa"/>
              <w:bottom w:w="150" w:type="dxa"/>
              <w:right w:w="150" w:type="dxa"/>
            </w:tcMar>
            <w:hideMark/>
          </w:tcPr>
          <w:p w:rsidR="00232AC2" w:rsidRPr="00232AC2" w:rsidRDefault="00232AC2" w:rsidP="003518A7">
            <w:pPr>
              <w:spacing w:after="0" w:line="240" w:lineRule="auto"/>
              <w:jc w:val="left"/>
              <w:rPr>
                <w:rFonts w:ascii="Tahoma" w:eastAsia="Meiryo" w:hAnsi="Tahoma" w:cs="Tahoma"/>
                <w:color w:val="454545"/>
                <w:sz w:val="18"/>
                <w:lang w:val="ru-RU" w:eastAsia="ru-RU" w:bidi="ar-SA"/>
              </w:rPr>
            </w:pPr>
            <w:proofErr w:type="spellStart"/>
            <w:r w:rsidRPr="00232AC2">
              <w:rPr>
                <w:rFonts w:ascii="Tahoma" w:eastAsia="Meiryo" w:hAnsi="Tahoma" w:cs="Tahoma"/>
                <w:color w:val="454545"/>
                <w:sz w:val="18"/>
                <w:lang w:val="ru-RU" w:eastAsia="ru-RU" w:bidi="ar-SA"/>
              </w:rPr>
              <w:t>Part</w:t>
            </w:r>
            <w:proofErr w:type="spellEnd"/>
            <w:r w:rsidRPr="00232AC2">
              <w:rPr>
                <w:rFonts w:ascii="Tahoma" w:eastAsia="Meiryo" w:hAnsi="Tahoma" w:cs="Tahoma"/>
                <w:color w:val="454545"/>
                <w:sz w:val="18"/>
                <w:lang w:val="ru-RU" w:eastAsia="ru-RU" w:bidi="ar-SA"/>
              </w:rPr>
              <w:t xml:space="preserve"> E</w:t>
            </w:r>
          </w:p>
        </w:tc>
      </w:tr>
      <w:tr w:rsidR="003518A7" w:rsidRPr="00232AC2" w:rsidTr="0042419B">
        <w:tc>
          <w:tcPr>
            <w:tcW w:w="5450" w:type="dxa"/>
            <w:tcBorders>
              <w:top w:val="single" w:sz="6" w:space="0" w:color="DDDDDD"/>
              <w:left w:val="single" w:sz="6" w:space="0" w:color="DCDCDC"/>
              <w:bottom w:val="single" w:sz="6" w:space="0" w:color="EEEEEE"/>
              <w:right w:val="single" w:sz="6" w:space="0" w:color="DDDDDD"/>
            </w:tcBorders>
            <w:shd w:val="clear" w:color="auto" w:fill="auto"/>
            <w:tcMar>
              <w:top w:w="150" w:type="dxa"/>
              <w:left w:w="480" w:type="dxa"/>
              <w:bottom w:w="150" w:type="dxa"/>
              <w:right w:w="150" w:type="dxa"/>
            </w:tcMar>
            <w:hideMark/>
          </w:tcPr>
          <w:p w:rsidR="003518A7" w:rsidRPr="00232AC2" w:rsidRDefault="003518A7" w:rsidP="003518A7">
            <w:pPr>
              <w:spacing w:after="0" w:line="240" w:lineRule="auto"/>
              <w:jc w:val="left"/>
              <w:rPr>
                <w:rFonts w:ascii="Tahoma" w:eastAsia="Meiryo" w:hAnsi="Tahoma" w:cs="Tahoma"/>
                <w:color w:val="454545"/>
                <w:sz w:val="18"/>
                <w:lang w:val="ru-RU" w:eastAsia="ru-RU" w:bidi="ar-SA"/>
              </w:rPr>
            </w:pPr>
            <w:r w:rsidRPr="00232AC2">
              <w:rPr>
                <w:rFonts w:ascii="Tahoma" w:eastAsia="Meiryo" w:hAnsi="Tahoma" w:cs="Tahoma"/>
                <w:color w:val="454545"/>
                <w:sz w:val="18"/>
                <w:lang w:val="ru-RU" w:eastAsia="ru-RU" w:bidi="ar-SA"/>
              </w:rPr>
              <w:t>3-</w:t>
            </w:r>
            <w:r w:rsidRPr="00232AC2">
              <w:rPr>
                <w:rFonts w:ascii="Tahoma" w:eastAsia="Meiryo" w:hAnsi="Tahoma" w:cs="Tahoma"/>
                <w:i/>
                <w:iCs/>
                <w:color w:val="454545"/>
                <w:sz w:val="18"/>
                <w:bdr w:val="none" w:sz="0" w:space="0" w:color="auto" w:frame="1"/>
                <w:lang w:val="ru-RU" w:eastAsia="ru-RU" w:bidi="ar-SA"/>
              </w:rPr>
              <w:t>O</w:t>
            </w:r>
            <w:r w:rsidRPr="00232AC2">
              <w:rPr>
                <w:rFonts w:ascii="Tahoma" w:eastAsia="Meiryo" w:hAnsi="Tahoma" w:cs="Tahoma"/>
                <w:color w:val="454545"/>
                <w:sz w:val="18"/>
                <w:lang w:val="ru-RU" w:eastAsia="ru-RU" w:bidi="ar-SA"/>
              </w:rPr>
              <w:t xml:space="preserve">-Ethyl </w:t>
            </w:r>
            <w:proofErr w:type="spellStart"/>
            <w:r w:rsidRPr="00232AC2">
              <w:rPr>
                <w:rFonts w:ascii="Tahoma" w:eastAsia="Meiryo" w:hAnsi="Tahoma" w:cs="Tahoma"/>
                <w:color w:val="454545"/>
                <w:sz w:val="18"/>
                <w:lang w:val="ru-RU" w:eastAsia="ru-RU" w:bidi="ar-SA"/>
              </w:rPr>
              <w:t>ascorbic</w:t>
            </w:r>
            <w:proofErr w:type="spellEnd"/>
            <w:r w:rsidRPr="00232AC2">
              <w:rPr>
                <w:rFonts w:ascii="Tahoma" w:eastAsia="Meiryo" w:hAnsi="Tahoma" w:cs="Tahoma"/>
                <w:color w:val="454545"/>
                <w:sz w:val="18"/>
                <w:lang w:val="ru-RU" w:eastAsia="ru-RU" w:bidi="ar-SA"/>
              </w:rPr>
              <w:t xml:space="preserve"> </w:t>
            </w:r>
            <w:proofErr w:type="spellStart"/>
            <w:r w:rsidRPr="00232AC2">
              <w:rPr>
                <w:rFonts w:ascii="Tahoma" w:eastAsia="Meiryo" w:hAnsi="Tahoma" w:cs="Tahoma"/>
                <w:color w:val="454545"/>
                <w:sz w:val="18"/>
                <w:lang w:val="ru-RU" w:eastAsia="ru-RU" w:bidi="ar-SA"/>
              </w:rPr>
              <w:t>acid</w:t>
            </w:r>
            <w:proofErr w:type="spellEnd"/>
          </w:p>
        </w:tc>
        <w:tc>
          <w:tcPr>
            <w:tcW w:w="4190" w:type="dxa"/>
            <w:tcBorders>
              <w:top w:val="single" w:sz="6" w:space="0" w:color="DDDDDD"/>
              <w:left w:val="single" w:sz="6" w:space="0" w:color="DCDCDC"/>
              <w:bottom w:val="single" w:sz="6" w:space="0" w:color="EEEEEE"/>
              <w:right w:val="single" w:sz="6" w:space="0" w:color="DDDDDD"/>
            </w:tcBorders>
            <w:shd w:val="clear" w:color="auto" w:fill="auto"/>
            <w:tcMar>
              <w:top w:w="150" w:type="dxa"/>
              <w:left w:w="150" w:type="dxa"/>
              <w:bottom w:w="150" w:type="dxa"/>
              <w:right w:w="150" w:type="dxa"/>
            </w:tcMar>
            <w:hideMark/>
          </w:tcPr>
          <w:p w:rsidR="003518A7" w:rsidRPr="00232AC2" w:rsidRDefault="003518A7" w:rsidP="003518A7">
            <w:pPr>
              <w:spacing w:after="0" w:line="240" w:lineRule="auto"/>
              <w:jc w:val="center"/>
              <w:rPr>
                <w:rFonts w:ascii="Tahoma" w:eastAsia="Meiryo" w:hAnsi="Tahoma" w:cs="Tahoma"/>
                <w:color w:val="454545"/>
                <w:sz w:val="18"/>
                <w:lang w:val="ru-RU" w:eastAsia="ru-RU" w:bidi="ar-SA"/>
              </w:rPr>
            </w:pPr>
            <w:r w:rsidRPr="00232AC2">
              <w:rPr>
                <w:rFonts w:ascii="Tahoma" w:eastAsia="Meiryo" w:hAnsi="Tahoma" w:cs="Tahoma"/>
                <w:color w:val="454545"/>
                <w:sz w:val="18"/>
                <w:lang w:val="ru-RU" w:eastAsia="ru-RU" w:bidi="ar-SA"/>
              </w:rPr>
              <w:t>0.30</w:t>
            </w:r>
          </w:p>
        </w:tc>
      </w:tr>
      <w:tr w:rsidR="00232AC2" w:rsidRPr="00232AC2" w:rsidTr="003518A7">
        <w:tc>
          <w:tcPr>
            <w:tcW w:w="9640" w:type="dxa"/>
            <w:gridSpan w:val="2"/>
            <w:tcBorders>
              <w:top w:val="single" w:sz="6" w:space="0" w:color="DDDDDD"/>
              <w:left w:val="single" w:sz="6" w:space="0" w:color="DCDCDC"/>
              <w:bottom w:val="single" w:sz="6" w:space="0" w:color="EEEEEE"/>
              <w:right w:val="single" w:sz="6" w:space="0" w:color="DDDDDD"/>
            </w:tcBorders>
            <w:shd w:val="clear" w:color="auto" w:fill="auto"/>
            <w:tcMar>
              <w:top w:w="150" w:type="dxa"/>
              <w:left w:w="150" w:type="dxa"/>
              <w:bottom w:w="150" w:type="dxa"/>
              <w:right w:w="150" w:type="dxa"/>
            </w:tcMar>
            <w:hideMark/>
          </w:tcPr>
          <w:p w:rsidR="00232AC2" w:rsidRPr="00232AC2" w:rsidRDefault="00232AC2" w:rsidP="003518A7">
            <w:pPr>
              <w:spacing w:after="0" w:line="240" w:lineRule="auto"/>
              <w:jc w:val="left"/>
              <w:rPr>
                <w:rFonts w:ascii="Tahoma" w:eastAsia="Meiryo" w:hAnsi="Tahoma" w:cs="Tahoma"/>
                <w:color w:val="454545"/>
                <w:sz w:val="18"/>
                <w:lang w:val="ru-RU" w:eastAsia="ru-RU" w:bidi="ar-SA"/>
              </w:rPr>
            </w:pPr>
            <w:proofErr w:type="spellStart"/>
            <w:r w:rsidRPr="00232AC2">
              <w:rPr>
                <w:rFonts w:ascii="Tahoma" w:eastAsia="Meiryo" w:hAnsi="Tahoma" w:cs="Tahoma"/>
                <w:color w:val="454545"/>
                <w:sz w:val="18"/>
                <w:lang w:val="ru-RU" w:eastAsia="ru-RU" w:bidi="ar-SA"/>
              </w:rPr>
              <w:t>Part</w:t>
            </w:r>
            <w:proofErr w:type="spellEnd"/>
            <w:r w:rsidRPr="00232AC2">
              <w:rPr>
                <w:rFonts w:ascii="Tahoma" w:eastAsia="Meiryo" w:hAnsi="Tahoma" w:cs="Tahoma"/>
                <w:color w:val="454545"/>
                <w:sz w:val="18"/>
                <w:lang w:val="ru-RU" w:eastAsia="ru-RU" w:bidi="ar-SA"/>
              </w:rPr>
              <w:t xml:space="preserve"> F</w:t>
            </w:r>
          </w:p>
        </w:tc>
      </w:tr>
      <w:tr w:rsidR="003518A7" w:rsidRPr="00232AC2" w:rsidTr="00E770CF">
        <w:tc>
          <w:tcPr>
            <w:tcW w:w="5450" w:type="dxa"/>
            <w:tcBorders>
              <w:top w:val="single" w:sz="6" w:space="0" w:color="DDDDDD"/>
              <w:left w:val="single" w:sz="6" w:space="0" w:color="DCDCDC"/>
              <w:bottom w:val="single" w:sz="6" w:space="0" w:color="EEEEEE"/>
              <w:right w:val="single" w:sz="6" w:space="0" w:color="DDDDDD"/>
            </w:tcBorders>
            <w:shd w:val="clear" w:color="auto" w:fill="auto"/>
            <w:tcMar>
              <w:top w:w="150" w:type="dxa"/>
              <w:left w:w="480" w:type="dxa"/>
              <w:bottom w:w="150" w:type="dxa"/>
              <w:right w:w="150" w:type="dxa"/>
            </w:tcMar>
            <w:hideMark/>
          </w:tcPr>
          <w:p w:rsidR="003518A7" w:rsidRPr="00232AC2" w:rsidRDefault="003518A7" w:rsidP="003518A7">
            <w:pPr>
              <w:spacing w:after="0" w:line="240" w:lineRule="auto"/>
              <w:jc w:val="left"/>
              <w:rPr>
                <w:rFonts w:ascii="Tahoma" w:eastAsia="Meiryo" w:hAnsi="Tahoma" w:cs="Tahoma"/>
                <w:color w:val="454545"/>
                <w:sz w:val="18"/>
                <w:lang w:val="ru-RU" w:eastAsia="ru-RU" w:bidi="ar-SA"/>
              </w:rPr>
            </w:pPr>
            <w:proofErr w:type="spellStart"/>
            <w:r w:rsidRPr="00232AC2">
              <w:rPr>
                <w:rFonts w:ascii="Tahoma" w:eastAsia="Meiryo" w:hAnsi="Tahoma" w:cs="Tahoma"/>
                <w:color w:val="454545"/>
                <w:sz w:val="18"/>
                <w:lang w:val="ru-RU" w:eastAsia="ru-RU" w:bidi="ar-SA"/>
              </w:rPr>
              <w:t>Taxifolin</w:t>
            </w:r>
            <w:proofErr w:type="spellEnd"/>
          </w:p>
        </w:tc>
        <w:tc>
          <w:tcPr>
            <w:tcW w:w="4190" w:type="dxa"/>
            <w:tcBorders>
              <w:top w:val="single" w:sz="6" w:space="0" w:color="DDDDDD"/>
              <w:left w:val="single" w:sz="6" w:space="0" w:color="DCDCDC"/>
              <w:bottom w:val="single" w:sz="6" w:space="0" w:color="EEEEEE"/>
              <w:right w:val="single" w:sz="6" w:space="0" w:color="DDDDDD"/>
            </w:tcBorders>
            <w:shd w:val="clear" w:color="auto" w:fill="auto"/>
            <w:tcMar>
              <w:top w:w="150" w:type="dxa"/>
              <w:left w:w="150" w:type="dxa"/>
              <w:bottom w:w="150" w:type="dxa"/>
              <w:right w:w="150" w:type="dxa"/>
            </w:tcMar>
            <w:hideMark/>
          </w:tcPr>
          <w:p w:rsidR="003518A7" w:rsidRPr="00232AC2" w:rsidRDefault="003518A7" w:rsidP="003518A7">
            <w:pPr>
              <w:spacing w:after="0" w:line="240" w:lineRule="auto"/>
              <w:jc w:val="center"/>
              <w:rPr>
                <w:rFonts w:ascii="Tahoma" w:eastAsia="Meiryo" w:hAnsi="Tahoma" w:cs="Tahoma"/>
                <w:color w:val="454545"/>
                <w:sz w:val="18"/>
                <w:lang w:eastAsia="ru-RU" w:bidi="ar-SA"/>
              </w:rPr>
            </w:pPr>
            <w:r w:rsidRPr="00232AC2">
              <w:rPr>
                <w:rFonts w:ascii="Tahoma" w:eastAsia="Meiryo" w:hAnsi="Tahoma" w:cs="Tahoma"/>
                <w:color w:val="454545"/>
                <w:sz w:val="18"/>
                <w:lang w:val="ru-RU" w:eastAsia="ru-RU" w:bidi="ar-SA"/>
              </w:rPr>
              <w:t>0.</w:t>
            </w:r>
            <w:r>
              <w:rPr>
                <w:rFonts w:ascii="Tahoma" w:eastAsia="Meiryo" w:hAnsi="Tahoma" w:cs="Tahoma"/>
                <w:color w:val="454545"/>
                <w:sz w:val="18"/>
                <w:lang w:eastAsia="ru-RU" w:bidi="ar-SA"/>
              </w:rPr>
              <w:t>1</w:t>
            </w:r>
          </w:p>
        </w:tc>
      </w:tr>
    </w:tbl>
    <w:p w:rsidR="00232AC2" w:rsidRDefault="003518A7" w:rsidP="00C33A00">
      <w:pPr>
        <w:ind w:left="-567"/>
        <w:rPr>
          <w:rFonts w:ascii="Tahoma" w:hAnsi="Tahoma" w:cs="Tahoma"/>
          <w:sz w:val="18"/>
        </w:rPr>
      </w:pPr>
      <w:r w:rsidRPr="003518A7">
        <w:rPr>
          <w:rFonts w:ascii="Tahoma" w:hAnsi="Tahoma" w:cs="Tahoma"/>
          <w:i/>
          <w:sz w:val="18"/>
        </w:rPr>
        <w:t>The compositions of part A were mixed together and heated to 80°C until dissolved. Then part B was added to part A while homogenization of different parts was achieved at stirring speed of 3000 rpm. After 3 min, part C was added with continuous stirring and emulsified under the same condition. Then part D was added ahead of part E. After all the components have been added, stirring was continued at a rate of 3000 rpm for 3 min and then reduced to 1500 rpm for 3 min. When the temperature dropped to room temperature, the essences were continuously stirred at 500 rpm for 3 min, and finally degassed.</w:t>
      </w:r>
    </w:p>
    <w:p w:rsidR="003518A7" w:rsidRPr="00082523" w:rsidRDefault="00082523" w:rsidP="00C33A00">
      <w:pPr>
        <w:ind w:left="-567"/>
        <w:rPr>
          <w:rFonts w:ascii="Tahoma" w:hAnsi="Tahoma" w:cs="Tahoma"/>
          <w:sz w:val="18"/>
        </w:rPr>
      </w:pPr>
      <w:r w:rsidRPr="00082523">
        <w:rPr>
          <w:rFonts w:ascii="Tahoma" w:hAnsi="Tahoma" w:cs="Tahoma"/>
          <w:sz w:val="18"/>
        </w:rPr>
        <w:t xml:space="preserve">Formulations containing </w:t>
      </w:r>
      <w:proofErr w:type="spellStart"/>
      <w:r w:rsidRPr="00082523">
        <w:rPr>
          <w:rFonts w:ascii="Tahoma" w:hAnsi="Tahoma" w:cs="Tahoma"/>
          <w:sz w:val="18"/>
        </w:rPr>
        <w:t>taxifolin</w:t>
      </w:r>
      <w:proofErr w:type="spellEnd"/>
      <w:r w:rsidRPr="00082523">
        <w:rPr>
          <w:rFonts w:ascii="Tahoma" w:hAnsi="Tahoma" w:cs="Tahoma"/>
          <w:sz w:val="18"/>
        </w:rPr>
        <w:t xml:space="preserve"> were stored in a thermostat (Grant Instruments Ltd., Cambridge, U.K.) at 25 and 40°C with 75% relative humidity (RH) for up to 12 weeks, respectively. Formulations were evaluated for various parameters at the time intervals of 0, 1, 2, 4, 8 and 12 weeks.</w:t>
      </w:r>
    </w:p>
    <w:p w:rsidR="00082523" w:rsidRPr="00082523" w:rsidRDefault="00082523" w:rsidP="00C33A00">
      <w:pPr>
        <w:ind w:left="-567"/>
        <w:rPr>
          <w:rFonts w:ascii="Tahoma" w:hAnsi="Tahoma" w:cs="Tahoma"/>
          <w:sz w:val="18"/>
        </w:rPr>
      </w:pPr>
      <w:r w:rsidRPr="00082523">
        <w:rPr>
          <w:rFonts w:ascii="Tahoma" w:hAnsi="Tahoma" w:cs="Tahoma"/>
          <w:sz w:val="18"/>
        </w:rPr>
        <w:t xml:space="preserve">The viscosity of various formulations was determined at 0, 1, 2, 4, </w:t>
      </w:r>
      <w:proofErr w:type="gramStart"/>
      <w:r w:rsidRPr="00082523">
        <w:rPr>
          <w:rFonts w:ascii="Tahoma" w:hAnsi="Tahoma" w:cs="Tahoma"/>
          <w:sz w:val="18"/>
        </w:rPr>
        <w:t>8</w:t>
      </w:r>
      <w:proofErr w:type="gramEnd"/>
      <w:r w:rsidRPr="00082523">
        <w:rPr>
          <w:rFonts w:ascii="Tahoma" w:hAnsi="Tahoma" w:cs="Tahoma"/>
          <w:sz w:val="18"/>
        </w:rPr>
        <w:t xml:space="preserve"> and 12 weeks with a Brookfield viscometer (LVDV-II viscometer, Brookfield Engineering Laboratories, Inc., U.S.A.) fitted with No. 4 spindle. The product temperature to be tested was controlled by a Brookfield circulating water bath with a temperature controller (Massachusetts, U.S.A.). The viscosity of the formulations was determined at a stable temperature of 25°C. An amount of 100 g of the product was placed into a glass container for viscosity reading. In each reading, the viscosity readings were taken every 1 min during 10 min.</w:t>
      </w:r>
    </w:p>
    <w:p w:rsidR="00082523" w:rsidRDefault="00082523" w:rsidP="00C33A00">
      <w:pPr>
        <w:ind w:left="-567"/>
        <w:rPr>
          <w:rFonts w:ascii="Tahoma" w:hAnsi="Tahoma" w:cs="Tahoma"/>
          <w:sz w:val="18"/>
        </w:rPr>
      </w:pPr>
      <w:r w:rsidRPr="00082523">
        <w:rPr>
          <w:rFonts w:ascii="Tahoma" w:hAnsi="Tahoma" w:cs="Tahoma"/>
          <w:sz w:val="18"/>
        </w:rPr>
        <w:t>The pH of a formulation may influence the stability of active components in the formulation. In this study, the pH of each sample kept in different storage conditions was determined by a portable pH meter (</w:t>
      </w:r>
      <w:proofErr w:type="spellStart"/>
      <w:r w:rsidRPr="00082523">
        <w:rPr>
          <w:rFonts w:ascii="Tahoma" w:hAnsi="Tahoma" w:cs="Tahoma"/>
          <w:sz w:val="18"/>
        </w:rPr>
        <w:t>LAQUAact</w:t>
      </w:r>
      <w:proofErr w:type="spellEnd"/>
      <w:r w:rsidRPr="00082523">
        <w:rPr>
          <w:rFonts w:ascii="Tahoma" w:hAnsi="Tahoma" w:cs="Tahoma"/>
          <w:sz w:val="18"/>
        </w:rPr>
        <w:t xml:space="preserve">, D-71, Horiba, Ltd., </w:t>
      </w:r>
      <w:proofErr w:type="gramStart"/>
      <w:r w:rsidRPr="00082523">
        <w:rPr>
          <w:rFonts w:ascii="Tahoma" w:hAnsi="Tahoma" w:cs="Tahoma"/>
          <w:sz w:val="18"/>
        </w:rPr>
        <w:t>Japan</w:t>
      </w:r>
      <w:proofErr w:type="gramEnd"/>
      <w:r w:rsidRPr="00082523">
        <w:rPr>
          <w:rFonts w:ascii="Tahoma" w:hAnsi="Tahoma" w:cs="Tahoma"/>
          <w:sz w:val="18"/>
        </w:rPr>
        <w:t xml:space="preserve">). The samples of cream and lotion formulations were diluted to </w:t>
      </w:r>
      <w:proofErr w:type="gramStart"/>
      <w:r w:rsidRPr="00082523">
        <w:rPr>
          <w:rFonts w:ascii="Tahoma" w:hAnsi="Tahoma" w:cs="Tahoma"/>
          <w:sz w:val="18"/>
        </w:rPr>
        <w:t>1 :</w:t>
      </w:r>
      <w:proofErr w:type="gramEnd"/>
      <w:r w:rsidRPr="00082523">
        <w:rPr>
          <w:rFonts w:ascii="Tahoma" w:hAnsi="Tahoma" w:cs="Tahoma"/>
          <w:sz w:val="18"/>
        </w:rPr>
        <w:t xml:space="preserve"> 15 (w/w) in distilled water. In the case of the essences, measurements were made at their original concentrations. The pH of each formulation was determined at room </w:t>
      </w:r>
      <w:r w:rsidRPr="00082523">
        <w:rPr>
          <w:rFonts w:ascii="Tahoma" w:hAnsi="Tahoma" w:cs="Tahoma"/>
          <w:sz w:val="18"/>
        </w:rPr>
        <w:lastRenderedPageBreak/>
        <w:t>temperature, right after the preparation and during the 12 weeks of the stability study. To ensure accuracy, three measurements were taken on each batch.</w:t>
      </w:r>
    </w:p>
    <w:p w:rsidR="00082523" w:rsidRDefault="00082523" w:rsidP="00C33A00">
      <w:pPr>
        <w:ind w:left="-567"/>
        <w:rPr>
          <w:rFonts w:ascii="Tahoma" w:hAnsi="Tahoma" w:cs="Tahoma"/>
          <w:sz w:val="18"/>
        </w:rPr>
      </w:pPr>
      <w:r w:rsidRPr="00082523">
        <w:rPr>
          <w:rFonts w:ascii="Tahoma" w:hAnsi="Tahoma" w:cs="Tahoma"/>
          <w:sz w:val="18"/>
        </w:rPr>
        <w:t xml:space="preserve">For the content analysis of </w:t>
      </w:r>
      <w:proofErr w:type="spellStart"/>
      <w:r w:rsidRPr="00082523">
        <w:rPr>
          <w:rFonts w:ascii="Tahoma" w:hAnsi="Tahoma" w:cs="Tahoma"/>
          <w:sz w:val="18"/>
        </w:rPr>
        <w:t>taxifolin</w:t>
      </w:r>
      <w:proofErr w:type="spellEnd"/>
      <w:r w:rsidRPr="00082523">
        <w:rPr>
          <w:rFonts w:ascii="Tahoma" w:hAnsi="Tahoma" w:cs="Tahoma"/>
          <w:sz w:val="18"/>
        </w:rPr>
        <w:t xml:space="preserve"> in all formulated products, degassed acetonitrile-1% acetic acid in water (</w:t>
      </w:r>
      <w:proofErr w:type="gramStart"/>
      <w:r w:rsidRPr="00082523">
        <w:rPr>
          <w:rFonts w:ascii="Tahoma" w:hAnsi="Tahoma" w:cs="Tahoma"/>
          <w:sz w:val="18"/>
        </w:rPr>
        <w:t>30 :</w:t>
      </w:r>
      <w:proofErr w:type="gramEnd"/>
      <w:r w:rsidRPr="00082523">
        <w:rPr>
          <w:rFonts w:ascii="Tahoma" w:hAnsi="Tahoma" w:cs="Tahoma"/>
          <w:sz w:val="18"/>
        </w:rPr>
        <w:t xml:space="preserve"> 70, v/v) was the mobile phase at a flow rate of 1.0 mL/min. The injection volume was 10 µL and </w:t>
      </w:r>
      <w:proofErr w:type="spellStart"/>
      <w:r w:rsidRPr="00082523">
        <w:rPr>
          <w:rFonts w:ascii="Tahoma" w:hAnsi="Tahoma" w:cs="Tahoma"/>
          <w:sz w:val="18"/>
        </w:rPr>
        <w:t>analyse</w:t>
      </w:r>
      <w:proofErr w:type="spellEnd"/>
      <w:r w:rsidRPr="00082523">
        <w:rPr>
          <w:rFonts w:ascii="Tahoma" w:hAnsi="Tahoma" w:cs="Tahoma"/>
          <w:sz w:val="18"/>
        </w:rPr>
        <w:t xml:space="preserve"> was performed at 280 nm. One gram of formulation sample was transferred to a 20 mL volumetric flask and diluted with methanol. Then, the samples were dissolved ultrasonically and filled to volume in the volumetric flask. The solution was filtered with a 0.20 µm polytetrafluoroethylene (PTFE) membrane syringe filter and used for HPLC analysis.</w:t>
      </w:r>
    </w:p>
    <w:p w:rsidR="00E07DD2" w:rsidRPr="00E07DD2" w:rsidRDefault="00E07DD2" w:rsidP="00E07DD2">
      <w:pPr>
        <w:ind w:left="-567"/>
        <w:rPr>
          <w:rFonts w:ascii="Tahoma" w:hAnsi="Tahoma" w:cs="Tahoma"/>
        </w:rPr>
      </w:pPr>
      <w:r w:rsidRPr="00E07DD2">
        <w:rPr>
          <w:rFonts w:ascii="Tahoma" w:hAnsi="Tahoma" w:cs="Tahoma"/>
        </w:rPr>
        <w:t>EXAMPLES of FORMULATIONS with TAXIFOLIN [III]</w:t>
      </w:r>
    </w:p>
    <w:p w:rsidR="00E07DD2" w:rsidRDefault="00E07DD2" w:rsidP="00E07DD2">
      <w:pPr>
        <w:ind w:left="-567"/>
        <w:rPr>
          <w:rFonts w:ascii="Tahoma" w:hAnsi="Tahoma" w:cs="Tahoma"/>
        </w:rPr>
      </w:pPr>
      <w:proofErr w:type="gramStart"/>
      <w:r>
        <w:rPr>
          <w:rFonts w:ascii="Tahoma" w:hAnsi="Tahoma" w:cs="Tahoma"/>
        </w:rPr>
        <w:t>w/w</w:t>
      </w:r>
      <w:proofErr w:type="gramEnd"/>
      <w:r>
        <w:rPr>
          <w:rFonts w:ascii="Tahoma" w:hAnsi="Tahoma" w:cs="Tahoma"/>
        </w:rPr>
        <w:t xml:space="preserve"> %</w:t>
      </w:r>
    </w:p>
    <w:p w:rsidR="00E07DD2" w:rsidRPr="00E07DD2" w:rsidRDefault="00E07DD2" w:rsidP="00E07DD2">
      <w:pPr>
        <w:ind w:left="-567"/>
        <w:rPr>
          <w:rFonts w:ascii="Tahoma" w:hAnsi="Tahoma" w:cs="Tahoma"/>
        </w:rPr>
      </w:pPr>
      <w:proofErr w:type="gramStart"/>
      <w:r w:rsidRPr="00E07DD2">
        <w:rPr>
          <w:rFonts w:ascii="Tahoma" w:hAnsi="Tahoma" w:cs="Tahoma"/>
        </w:rPr>
        <w:t>soy</w:t>
      </w:r>
      <w:proofErr w:type="gramEnd"/>
      <w:r w:rsidRPr="00E07DD2">
        <w:rPr>
          <w:rFonts w:ascii="Tahoma" w:hAnsi="Tahoma" w:cs="Tahoma"/>
        </w:rPr>
        <w:t xml:space="preserve"> phospholipids containing</w:t>
      </w:r>
      <w:r>
        <w:rPr>
          <w:rFonts w:ascii="Tahoma" w:hAnsi="Tahoma" w:cs="Tahoma"/>
        </w:rPr>
        <w:t xml:space="preserve"> </w:t>
      </w:r>
      <w:r w:rsidRPr="00E07DD2">
        <w:rPr>
          <w:rFonts w:ascii="Tahoma" w:hAnsi="Tahoma" w:cs="Tahoma"/>
        </w:rPr>
        <w:t>phosphatidylcholine (lecithin) from 50 to 100%</w:t>
      </w:r>
      <w:r>
        <w:rPr>
          <w:rFonts w:ascii="Tahoma" w:hAnsi="Tahoma" w:cs="Tahoma"/>
        </w:rPr>
        <w:t xml:space="preserve"> -</w:t>
      </w:r>
      <w:r w:rsidRPr="00E07DD2">
        <w:rPr>
          <w:rFonts w:ascii="Tahoma" w:hAnsi="Tahoma" w:cs="Tahoma"/>
        </w:rPr>
        <w:t xml:space="preserve"> 6.0-16.0</w:t>
      </w:r>
    </w:p>
    <w:p w:rsidR="00E07DD2" w:rsidRPr="00E07DD2" w:rsidRDefault="00E07DD2" w:rsidP="00E07DD2">
      <w:pPr>
        <w:ind w:left="-567"/>
        <w:rPr>
          <w:rFonts w:ascii="Tahoma" w:hAnsi="Tahoma" w:cs="Tahoma"/>
        </w:rPr>
      </w:pPr>
      <w:proofErr w:type="gramStart"/>
      <w:r w:rsidRPr="00E07DD2">
        <w:rPr>
          <w:rFonts w:ascii="Tahoma" w:hAnsi="Tahoma" w:cs="Tahoma"/>
        </w:rPr>
        <w:t>water-soluble</w:t>
      </w:r>
      <w:proofErr w:type="gramEnd"/>
      <w:r w:rsidRPr="00E07DD2">
        <w:rPr>
          <w:rFonts w:ascii="Tahoma" w:hAnsi="Tahoma" w:cs="Tahoma"/>
        </w:rPr>
        <w:t xml:space="preserve"> plant extracts 0.5-12.0</w:t>
      </w:r>
    </w:p>
    <w:p w:rsidR="00E07DD2" w:rsidRPr="00E07DD2" w:rsidRDefault="00E07DD2" w:rsidP="00E07DD2">
      <w:pPr>
        <w:ind w:left="-567"/>
        <w:rPr>
          <w:rFonts w:ascii="Tahoma" w:hAnsi="Tahoma" w:cs="Tahoma"/>
        </w:rPr>
      </w:pPr>
      <w:proofErr w:type="gramStart"/>
      <w:r w:rsidRPr="00E07DD2">
        <w:rPr>
          <w:rFonts w:ascii="Tahoma" w:hAnsi="Tahoma" w:cs="Tahoma"/>
        </w:rPr>
        <w:t>carbohydrates</w:t>
      </w:r>
      <w:proofErr w:type="gramEnd"/>
      <w:r w:rsidRPr="00E07DD2">
        <w:rPr>
          <w:rFonts w:ascii="Tahoma" w:hAnsi="Tahoma" w:cs="Tahoma"/>
        </w:rPr>
        <w:t xml:space="preserve"> 2.0-5.0</w:t>
      </w:r>
    </w:p>
    <w:p w:rsidR="00E07DD2" w:rsidRPr="00E07DD2" w:rsidRDefault="00E07DD2" w:rsidP="00E07DD2">
      <w:pPr>
        <w:ind w:left="-567"/>
        <w:rPr>
          <w:rFonts w:ascii="Tahoma" w:hAnsi="Tahoma" w:cs="Tahoma"/>
        </w:rPr>
      </w:pPr>
      <w:proofErr w:type="gramStart"/>
      <w:r w:rsidRPr="00E07DD2">
        <w:rPr>
          <w:rFonts w:ascii="Tahoma" w:hAnsi="Tahoma" w:cs="Tahoma"/>
        </w:rPr>
        <w:t>distilled</w:t>
      </w:r>
      <w:proofErr w:type="gramEnd"/>
      <w:r w:rsidRPr="00E07DD2">
        <w:rPr>
          <w:rFonts w:ascii="Tahoma" w:hAnsi="Tahoma" w:cs="Tahoma"/>
        </w:rPr>
        <w:t xml:space="preserve"> glycerin 2.0-5.0</w:t>
      </w:r>
    </w:p>
    <w:p w:rsidR="00E07DD2" w:rsidRPr="00E07DD2" w:rsidRDefault="00E07DD2" w:rsidP="00E07DD2">
      <w:pPr>
        <w:ind w:left="-567"/>
        <w:rPr>
          <w:rFonts w:ascii="Tahoma" w:hAnsi="Tahoma" w:cs="Tahoma"/>
        </w:rPr>
      </w:pPr>
      <w:r>
        <w:rPr>
          <w:rFonts w:ascii="Tahoma" w:hAnsi="Tahoma" w:cs="Tahoma"/>
        </w:rPr>
        <w:t>TAXIFOLIN (</w:t>
      </w:r>
      <w:proofErr w:type="spellStart"/>
      <w:r w:rsidRPr="00E07DD2">
        <w:rPr>
          <w:rFonts w:ascii="Tahoma" w:hAnsi="Tahoma" w:cs="Tahoma"/>
        </w:rPr>
        <w:t>dihydroquercetin</w:t>
      </w:r>
      <w:proofErr w:type="spellEnd"/>
      <w:r>
        <w:rPr>
          <w:rFonts w:ascii="Tahoma" w:hAnsi="Tahoma" w:cs="Tahoma"/>
        </w:rPr>
        <w:t>)</w:t>
      </w:r>
      <w:r w:rsidRPr="00E07DD2">
        <w:rPr>
          <w:rFonts w:ascii="Tahoma" w:hAnsi="Tahoma" w:cs="Tahoma"/>
        </w:rPr>
        <w:t xml:space="preserve"> 0.5-2.5</w:t>
      </w:r>
    </w:p>
    <w:p w:rsidR="00E07DD2" w:rsidRPr="00E07DD2" w:rsidRDefault="00E07DD2" w:rsidP="00E07DD2">
      <w:pPr>
        <w:ind w:left="-567"/>
        <w:rPr>
          <w:rFonts w:ascii="Tahoma" w:hAnsi="Tahoma" w:cs="Tahoma"/>
        </w:rPr>
      </w:pPr>
      <w:proofErr w:type="gramStart"/>
      <w:r w:rsidRPr="00E07DD2">
        <w:rPr>
          <w:rFonts w:ascii="Tahoma" w:hAnsi="Tahoma" w:cs="Tahoma"/>
        </w:rPr>
        <w:t>vitamin</w:t>
      </w:r>
      <w:proofErr w:type="gramEnd"/>
      <w:r w:rsidRPr="00E07DD2">
        <w:rPr>
          <w:rFonts w:ascii="Tahoma" w:hAnsi="Tahoma" w:cs="Tahoma"/>
        </w:rPr>
        <w:t xml:space="preserve"> PP (Nicotinamide) 0.1-1.0</w:t>
      </w:r>
    </w:p>
    <w:p w:rsidR="00E07DD2" w:rsidRPr="00E07DD2" w:rsidRDefault="00E07DD2" w:rsidP="00E07DD2">
      <w:pPr>
        <w:ind w:left="-567"/>
        <w:rPr>
          <w:rFonts w:ascii="Tahoma" w:hAnsi="Tahoma" w:cs="Tahoma"/>
        </w:rPr>
      </w:pPr>
      <w:proofErr w:type="gramStart"/>
      <w:r w:rsidRPr="00E07DD2">
        <w:rPr>
          <w:rFonts w:ascii="Tahoma" w:hAnsi="Tahoma" w:cs="Tahoma"/>
        </w:rPr>
        <w:t>water-soluble</w:t>
      </w:r>
      <w:proofErr w:type="gramEnd"/>
      <w:r w:rsidRPr="00E07DD2">
        <w:rPr>
          <w:rFonts w:ascii="Tahoma" w:hAnsi="Tahoma" w:cs="Tahoma"/>
        </w:rPr>
        <w:t xml:space="preserve"> antioxidants-</w:t>
      </w:r>
      <w:proofErr w:type="spellStart"/>
      <w:r w:rsidRPr="00E07DD2">
        <w:rPr>
          <w:rFonts w:ascii="Tahoma" w:hAnsi="Tahoma" w:cs="Tahoma"/>
        </w:rPr>
        <w:t>antihypoxants</w:t>
      </w:r>
      <w:proofErr w:type="spellEnd"/>
      <w:r w:rsidRPr="00E07DD2">
        <w:rPr>
          <w:rFonts w:ascii="Tahoma" w:hAnsi="Tahoma" w:cs="Tahoma"/>
        </w:rPr>
        <w:t xml:space="preserve"> 0.05-0.5</w:t>
      </w:r>
    </w:p>
    <w:p w:rsidR="00E07DD2" w:rsidRPr="00E07DD2" w:rsidRDefault="00E07DD2" w:rsidP="00E07DD2">
      <w:pPr>
        <w:ind w:left="-567"/>
        <w:rPr>
          <w:rFonts w:ascii="Tahoma" w:hAnsi="Tahoma" w:cs="Tahoma"/>
        </w:rPr>
      </w:pPr>
      <w:proofErr w:type="gramStart"/>
      <w:r w:rsidRPr="00E07DD2">
        <w:rPr>
          <w:rFonts w:ascii="Tahoma" w:hAnsi="Tahoma" w:cs="Tahoma"/>
        </w:rPr>
        <w:t>oil-soluble</w:t>
      </w:r>
      <w:proofErr w:type="gramEnd"/>
      <w:r w:rsidRPr="00E07DD2">
        <w:rPr>
          <w:rFonts w:ascii="Tahoma" w:hAnsi="Tahoma" w:cs="Tahoma"/>
        </w:rPr>
        <w:t xml:space="preserve"> antioxidants-</w:t>
      </w:r>
      <w:proofErr w:type="spellStart"/>
      <w:r w:rsidRPr="00E07DD2">
        <w:rPr>
          <w:rFonts w:ascii="Tahoma" w:hAnsi="Tahoma" w:cs="Tahoma"/>
        </w:rPr>
        <w:t>antihypoxants</w:t>
      </w:r>
      <w:proofErr w:type="spellEnd"/>
      <w:r w:rsidRPr="00E07DD2">
        <w:rPr>
          <w:rFonts w:ascii="Tahoma" w:hAnsi="Tahoma" w:cs="Tahoma"/>
        </w:rPr>
        <w:t xml:space="preserve"> 0.05-0.5</w:t>
      </w:r>
    </w:p>
    <w:p w:rsidR="00E07DD2" w:rsidRPr="00E07DD2" w:rsidRDefault="00E07DD2" w:rsidP="00E07DD2">
      <w:pPr>
        <w:ind w:left="-567"/>
        <w:rPr>
          <w:rFonts w:ascii="Tahoma" w:hAnsi="Tahoma" w:cs="Tahoma"/>
        </w:rPr>
      </w:pPr>
      <w:proofErr w:type="gramStart"/>
      <w:r w:rsidRPr="00E07DD2">
        <w:rPr>
          <w:rFonts w:ascii="Tahoma" w:hAnsi="Tahoma" w:cs="Tahoma"/>
        </w:rPr>
        <w:t>magnesium</w:t>
      </w:r>
      <w:proofErr w:type="gramEnd"/>
      <w:r w:rsidRPr="00E07DD2">
        <w:rPr>
          <w:rFonts w:ascii="Tahoma" w:hAnsi="Tahoma" w:cs="Tahoma"/>
        </w:rPr>
        <w:t xml:space="preserve"> </w:t>
      </w:r>
      <w:proofErr w:type="spellStart"/>
      <w:r w:rsidRPr="00E07DD2">
        <w:rPr>
          <w:rFonts w:ascii="Tahoma" w:hAnsi="Tahoma" w:cs="Tahoma"/>
        </w:rPr>
        <w:t>ascorbyl</w:t>
      </w:r>
      <w:proofErr w:type="spellEnd"/>
      <w:r w:rsidRPr="00E07DD2">
        <w:rPr>
          <w:rFonts w:ascii="Tahoma" w:hAnsi="Tahoma" w:cs="Tahoma"/>
        </w:rPr>
        <w:t xml:space="preserve"> phosphate 0.05-0.5</w:t>
      </w:r>
    </w:p>
    <w:p w:rsidR="00E07DD2" w:rsidRPr="00E07DD2" w:rsidRDefault="00E07DD2" w:rsidP="00E07DD2">
      <w:pPr>
        <w:ind w:left="-567"/>
        <w:rPr>
          <w:rFonts w:ascii="Tahoma" w:hAnsi="Tahoma" w:cs="Tahoma"/>
        </w:rPr>
      </w:pPr>
      <w:proofErr w:type="gramStart"/>
      <w:r w:rsidRPr="00E07DD2">
        <w:rPr>
          <w:rFonts w:ascii="Tahoma" w:hAnsi="Tahoma" w:cs="Tahoma"/>
        </w:rPr>
        <w:t>preservative</w:t>
      </w:r>
      <w:proofErr w:type="gramEnd"/>
      <w:r w:rsidRPr="00E07DD2">
        <w:rPr>
          <w:rFonts w:ascii="Tahoma" w:hAnsi="Tahoma" w:cs="Tahoma"/>
        </w:rPr>
        <w:t xml:space="preserve"> 0.1-1.0</w:t>
      </w:r>
    </w:p>
    <w:p w:rsidR="00E07DD2" w:rsidRPr="00E07DD2" w:rsidRDefault="00E07DD2" w:rsidP="00E07DD2">
      <w:pPr>
        <w:ind w:left="-567"/>
        <w:rPr>
          <w:rFonts w:ascii="Tahoma" w:hAnsi="Tahoma" w:cs="Tahoma"/>
        </w:rPr>
      </w:pPr>
      <w:proofErr w:type="gramStart"/>
      <w:r w:rsidRPr="00E07DD2">
        <w:rPr>
          <w:rFonts w:ascii="Tahoma" w:hAnsi="Tahoma" w:cs="Tahoma"/>
        </w:rPr>
        <w:t>ethyl</w:t>
      </w:r>
      <w:proofErr w:type="gramEnd"/>
      <w:r w:rsidRPr="00E07DD2">
        <w:rPr>
          <w:rFonts w:ascii="Tahoma" w:hAnsi="Tahoma" w:cs="Tahoma"/>
        </w:rPr>
        <w:t xml:space="preserve"> alcohol 6.0-14.0</w:t>
      </w:r>
    </w:p>
    <w:p w:rsidR="00E07DD2" w:rsidRPr="00E07DD2" w:rsidRDefault="00E07DD2" w:rsidP="00E07DD2">
      <w:pPr>
        <w:ind w:left="-567"/>
        <w:rPr>
          <w:rFonts w:ascii="Tahoma" w:hAnsi="Tahoma" w:cs="Tahoma"/>
        </w:rPr>
      </w:pPr>
      <w:r>
        <w:rPr>
          <w:rFonts w:ascii="Tahoma" w:hAnsi="Tahoma" w:cs="Tahoma"/>
        </w:rPr>
        <w:t>deionized water up to 100</w:t>
      </w:r>
    </w:p>
    <w:p w:rsidR="00177E5D" w:rsidRDefault="00177E5D" w:rsidP="00B82F00">
      <w:pPr>
        <w:ind w:left="-567"/>
        <w:rPr>
          <w:rFonts w:ascii="Tahoma" w:hAnsi="Tahoma" w:cs="Tahoma"/>
          <w:sz w:val="18"/>
        </w:rPr>
      </w:pPr>
      <w:r w:rsidRPr="006461F2">
        <w:rPr>
          <w:rFonts w:ascii="Tahoma" w:hAnsi="Tahoma" w:cs="Tahoma"/>
          <w:b/>
          <w:sz w:val="18"/>
        </w:rPr>
        <w:t>REFERENCES</w:t>
      </w:r>
      <w:r>
        <w:rPr>
          <w:rFonts w:ascii="Tahoma" w:hAnsi="Tahoma" w:cs="Tahoma"/>
          <w:sz w:val="18"/>
        </w:rPr>
        <w:t>:</w:t>
      </w:r>
    </w:p>
    <w:p w:rsidR="00177E5D" w:rsidRPr="00177E5D" w:rsidRDefault="00177E5D" w:rsidP="00177E5D">
      <w:pPr>
        <w:ind w:left="-567"/>
        <w:rPr>
          <w:rFonts w:ascii="Tahoma" w:hAnsi="Tahoma" w:cs="Tahoma"/>
          <w:sz w:val="18"/>
        </w:rPr>
      </w:pPr>
      <w:r w:rsidRPr="00DB7370">
        <w:rPr>
          <w:rFonts w:ascii="Tahoma" w:hAnsi="Tahoma" w:cs="Tahoma"/>
          <w:b/>
          <w:color w:val="002060"/>
          <w:sz w:val="18"/>
        </w:rPr>
        <w:t>[1]</w:t>
      </w:r>
      <w:r>
        <w:rPr>
          <w:rFonts w:ascii="Tahoma" w:hAnsi="Tahoma" w:cs="Tahoma"/>
          <w:sz w:val="18"/>
        </w:rPr>
        <w:t xml:space="preserve"> </w:t>
      </w:r>
      <w:proofErr w:type="spellStart"/>
      <w:r w:rsidRPr="00177E5D">
        <w:rPr>
          <w:rFonts w:ascii="Tahoma" w:hAnsi="Tahoma" w:cs="Tahoma"/>
          <w:sz w:val="18"/>
        </w:rPr>
        <w:t>Bito</w:t>
      </w:r>
      <w:proofErr w:type="spellEnd"/>
      <w:r w:rsidRPr="00177E5D">
        <w:rPr>
          <w:rFonts w:ascii="Tahoma" w:hAnsi="Tahoma" w:cs="Tahoma"/>
          <w:sz w:val="18"/>
        </w:rPr>
        <w:t xml:space="preserve"> T, Roy S, Sen CK, </w:t>
      </w:r>
      <w:proofErr w:type="spellStart"/>
      <w:r w:rsidRPr="00177E5D">
        <w:rPr>
          <w:rFonts w:ascii="Tahoma" w:hAnsi="Tahoma" w:cs="Tahoma"/>
          <w:sz w:val="18"/>
        </w:rPr>
        <w:t>Shirakawa</w:t>
      </w:r>
      <w:proofErr w:type="spellEnd"/>
      <w:r w:rsidRPr="00177E5D">
        <w:rPr>
          <w:rFonts w:ascii="Tahoma" w:hAnsi="Tahoma" w:cs="Tahoma"/>
          <w:sz w:val="18"/>
        </w:rPr>
        <w:t xml:space="preserve"> T, </w:t>
      </w:r>
      <w:proofErr w:type="spellStart"/>
      <w:r w:rsidRPr="00177E5D">
        <w:rPr>
          <w:rFonts w:ascii="Tahoma" w:hAnsi="Tahoma" w:cs="Tahoma"/>
          <w:sz w:val="18"/>
        </w:rPr>
        <w:t>Gotoh</w:t>
      </w:r>
      <w:proofErr w:type="spellEnd"/>
      <w:r w:rsidRPr="00177E5D">
        <w:rPr>
          <w:rFonts w:ascii="Tahoma" w:hAnsi="Tahoma" w:cs="Tahoma"/>
          <w:sz w:val="18"/>
        </w:rPr>
        <w:t xml:space="preserve"> A, Ueda M, </w:t>
      </w:r>
      <w:proofErr w:type="spellStart"/>
      <w:r w:rsidRPr="00177E5D">
        <w:rPr>
          <w:rFonts w:ascii="Tahoma" w:hAnsi="Tahoma" w:cs="Tahoma"/>
          <w:sz w:val="18"/>
        </w:rPr>
        <w:t>Ichihashi</w:t>
      </w:r>
      <w:proofErr w:type="spellEnd"/>
      <w:r w:rsidRPr="00177E5D">
        <w:rPr>
          <w:rFonts w:ascii="Tahoma" w:hAnsi="Tahoma" w:cs="Tahoma"/>
          <w:sz w:val="18"/>
        </w:rPr>
        <w:t xml:space="preserve"> M, Packer L. (2002). Flavonoids differentially regulate IFN gamma-induced ICAM-1 expression in human keratinocytes: molecular mechanisms of action. FEBS Lett.</w:t>
      </w:r>
      <w:proofErr w:type="gramStart"/>
      <w:r w:rsidRPr="00177E5D">
        <w:rPr>
          <w:rFonts w:ascii="Tahoma" w:hAnsi="Tahoma" w:cs="Tahoma"/>
          <w:sz w:val="18"/>
        </w:rPr>
        <w:t>,520</w:t>
      </w:r>
      <w:proofErr w:type="gramEnd"/>
      <w:r w:rsidRPr="00177E5D">
        <w:rPr>
          <w:rFonts w:ascii="Tahoma" w:hAnsi="Tahoma" w:cs="Tahoma"/>
          <w:sz w:val="18"/>
        </w:rPr>
        <w:t xml:space="preserve">(1-3):145-52. PMID: 12044887. Related Internet link: http://www.ncbi.nlm.nih.gov/pubmed/12044887 </w:t>
      </w:r>
    </w:p>
    <w:p w:rsidR="00177E5D" w:rsidRDefault="00177E5D" w:rsidP="00177E5D">
      <w:pPr>
        <w:ind w:left="-567"/>
        <w:rPr>
          <w:rFonts w:ascii="Tahoma" w:hAnsi="Tahoma" w:cs="Tahoma"/>
          <w:sz w:val="18"/>
        </w:rPr>
      </w:pPr>
      <w:r w:rsidRPr="00177E5D">
        <w:rPr>
          <w:rFonts w:ascii="Tahoma" w:hAnsi="Tahoma" w:cs="Tahoma"/>
          <w:i/>
          <w:sz w:val="18"/>
        </w:rPr>
        <w:t xml:space="preserve">Department of Molecular and Cell Biology, University of California, Berkeley, USA; Laboratory of Molecular Medicine, Davis Heart and Lung Research Institute, The Ohio State University Medical Center, Columbus, USA; Department of Urology, Kobe University Graduate School of Medicine, 7-5-2 </w:t>
      </w:r>
      <w:proofErr w:type="spellStart"/>
      <w:r w:rsidRPr="00177E5D">
        <w:rPr>
          <w:rFonts w:ascii="Tahoma" w:hAnsi="Tahoma" w:cs="Tahoma"/>
          <w:i/>
          <w:sz w:val="18"/>
        </w:rPr>
        <w:t>Kusunokicho</w:t>
      </w:r>
      <w:proofErr w:type="spellEnd"/>
      <w:r w:rsidRPr="00177E5D">
        <w:rPr>
          <w:rFonts w:ascii="Tahoma" w:hAnsi="Tahoma" w:cs="Tahoma"/>
          <w:i/>
          <w:sz w:val="18"/>
        </w:rPr>
        <w:t xml:space="preserve"> </w:t>
      </w:r>
      <w:proofErr w:type="spellStart"/>
      <w:r w:rsidRPr="00177E5D">
        <w:rPr>
          <w:rFonts w:ascii="Tahoma" w:hAnsi="Tahoma" w:cs="Tahoma"/>
          <w:i/>
          <w:sz w:val="18"/>
        </w:rPr>
        <w:t>Chuoku</w:t>
      </w:r>
      <w:proofErr w:type="spellEnd"/>
      <w:r w:rsidRPr="00177E5D">
        <w:rPr>
          <w:rFonts w:ascii="Tahoma" w:hAnsi="Tahoma" w:cs="Tahoma"/>
          <w:i/>
          <w:sz w:val="18"/>
        </w:rPr>
        <w:t>, Kobe, Japan; Department of Dermatology, Kobe University Graduate School of Medicine, Kobe, Japan; Department of Molecular Pharmacology and Toxicology, School of Pharmacy, University of Southern California, Los Angeles, USA</w:t>
      </w:r>
      <w:r w:rsidR="00EE3501">
        <w:rPr>
          <w:rFonts w:ascii="Tahoma" w:hAnsi="Tahoma" w:cs="Tahoma"/>
          <w:i/>
          <w:sz w:val="18"/>
        </w:rPr>
        <w:t>.</w:t>
      </w:r>
    </w:p>
    <w:p w:rsidR="00EE3501" w:rsidRDefault="00EE3501" w:rsidP="00177E5D">
      <w:pPr>
        <w:ind w:left="-567"/>
        <w:rPr>
          <w:rFonts w:ascii="Tahoma" w:hAnsi="Tahoma" w:cs="Tahoma"/>
          <w:sz w:val="18"/>
        </w:rPr>
      </w:pPr>
      <w:r w:rsidRPr="00EE3501">
        <w:rPr>
          <w:rFonts w:ascii="Tahoma" w:hAnsi="Tahoma" w:cs="Tahoma"/>
          <w:b/>
          <w:color w:val="002060"/>
          <w:sz w:val="18"/>
        </w:rPr>
        <w:t>[2]</w:t>
      </w:r>
      <w:r>
        <w:rPr>
          <w:rFonts w:ascii="Tahoma" w:hAnsi="Tahoma" w:cs="Tahoma"/>
          <w:sz w:val="18"/>
        </w:rPr>
        <w:t xml:space="preserve"> </w:t>
      </w:r>
      <w:r w:rsidRPr="00EE3501">
        <w:rPr>
          <w:rFonts w:ascii="Tahoma" w:hAnsi="Tahoma" w:cs="Tahoma"/>
          <w:sz w:val="18"/>
        </w:rPr>
        <w:t xml:space="preserve">LEE </w:t>
      </w:r>
      <w:proofErr w:type="spellStart"/>
      <w:r w:rsidRPr="00EE3501">
        <w:rPr>
          <w:rFonts w:ascii="Tahoma" w:hAnsi="Tahoma" w:cs="Tahoma"/>
          <w:sz w:val="18"/>
        </w:rPr>
        <w:t>Saet</w:t>
      </w:r>
      <w:proofErr w:type="spellEnd"/>
      <w:r w:rsidRPr="00EE3501">
        <w:rPr>
          <w:rFonts w:ascii="Tahoma" w:hAnsi="Tahoma" w:cs="Tahoma"/>
          <w:sz w:val="18"/>
        </w:rPr>
        <w:t xml:space="preserve"> </w:t>
      </w:r>
      <w:proofErr w:type="spellStart"/>
      <w:r w:rsidRPr="00EE3501">
        <w:rPr>
          <w:rFonts w:ascii="Tahoma" w:hAnsi="Tahoma" w:cs="Tahoma"/>
          <w:sz w:val="18"/>
        </w:rPr>
        <w:t>Byoul</w:t>
      </w:r>
      <w:proofErr w:type="spellEnd"/>
      <w:r w:rsidRPr="00EE3501">
        <w:rPr>
          <w:rFonts w:ascii="Tahoma" w:hAnsi="Tahoma" w:cs="Tahoma"/>
          <w:sz w:val="18"/>
        </w:rPr>
        <w:t xml:space="preserve">, CHA Kwang Hyun, SELENGE </w:t>
      </w:r>
      <w:proofErr w:type="spellStart"/>
      <w:r w:rsidRPr="00EE3501">
        <w:rPr>
          <w:rFonts w:ascii="Tahoma" w:hAnsi="Tahoma" w:cs="Tahoma"/>
          <w:sz w:val="18"/>
        </w:rPr>
        <w:t>Dangaa</w:t>
      </w:r>
      <w:proofErr w:type="spellEnd"/>
      <w:r w:rsidRPr="00EE3501">
        <w:rPr>
          <w:rFonts w:ascii="Tahoma" w:hAnsi="Tahoma" w:cs="Tahoma"/>
          <w:sz w:val="18"/>
        </w:rPr>
        <w:t xml:space="preserve">, SOLONGO </w:t>
      </w:r>
      <w:proofErr w:type="spellStart"/>
      <w:r w:rsidRPr="00EE3501">
        <w:rPr>
          <w:rFonts w:ascii="Tahoma" w:hAnsi="Tahoma" w:cs="Tahoma"/>
          <w:sz w:val="18"/>
        </w:rPr>
        <w:t>Amgalan</w:t>
      </w:r>
      <w:proofErr w:type="spellEnd"/>
      <w:r w:rsidRPr="00EE3501">
        <w:rPr>
          <w:rFonts w:ascii="Tahoma" w:hAnsi="Tahoma" w:cs="Tahoma"/>
          <w:sz w:val="18"/>
        </w:rPr>
        <w:t xml:space="preserve">, NHO Chu Won. (2007). </w:t>
      </w:r>
      <w:proofErr w:type="gramStart"/>
      <w:r w:rsidRPr="00EE3501">
        <w:rPr>
          <w:rFonts w:ascii="Tahoma" w:hAnsi="Tahoma" w:cs="Tahoma"/>
          <w:sz w:val="18"/>
        </w:rPr>
        <w:t>The</w:t>
      </w:r>
      <w:proofErr w:type="gramEnd"/>
      <w:r w:rsidRPr="00EE3501">
        <w:rPr>
          <w:rFonts w:ascii="Tahoma" w:hAnsi="Tahoma" w:cs="Tahoma"/>
          <w:sz w:val="18"/>
        </w:rPr>
        <w:t xml:space="preserve"> </w:t>
      </w:r>
      <w:proofErr w:type="spellStart"/>
      <w:r w:rsidRPr="00EE3501">
        <w:rPr>
          <w:rFonts w:ascii="Tahoma" w:hAnsi="Tahoma" w:cs="Tahoma"/>
          <w:sz w:val="18"/>
        </w:rPr>
        <w:t>chemopreventive</w:t>
      </w:r>
      <w:proofErr w:type="spellEnd"/>
      <w:r w:rsidRPr="00EE3501">
        <w:rPr>
          <w:rFonts w:ascii="Tahoma" w:hAnsi="Tahoma" w:cs="Tahoma"/>
          <w:sz w:val="18"/>
        </w:rPr>
        <w:t xml:space="preserve"> effect of </w:t>
      </w:r>
      <w:proofErr w:type="spellStart"/>
      <w:r w:rsidRPr="00EE3501">
        <w:rPr>
          <w:rFonts w:ascii="Tahoma" w:hAnsi="Tahoma" w:cs="Tahoma"/>
          <w:sz w:val="18"/>
        </w:rPr>
        <w:t>taxifolin</w:t>
      </w:r>
      <w:proofErr w:type="spellEnd"/>
      <w:r w:rsidRPr="00EE3501">
        <w:rPr>
          <w:rFonts w:ascii="Tahoma" w:hAnsi="Tahoma" w:cs="Tahoma"/>
          <w:sz w:val="18"/>
        </w:rPr>
        <w:t xml:space="preserve"> is exerted through ARE-dependent gene regulation. </w:t>
      </w:r>
      <w:proofErr w:type="gramStart"/>
      <w:r w:rsidRPr="00EE3501">
        <w:rPr>
          <w:rFonts w:ascii="Tahoma" w:hAnsi="Tahoma" w:cs="Tahoma"/>
          <w:sz w:val="18"/>
        </w:rPr>
        <w:t>Biological &amp; pharmaceutical bulletin, vol. 30, no.</w:t>
      </w:r>
      <w:r>
        <w:rPr>
          <w:rFonts w:ascii="Tahoma" w:hAnsi="Tahoma" w:cs="Tahoma"/>
          <w:sz w:val="18"/>
        </w:rPr>
        <w:t xml:space="preserve"> </w:t>
      </w:r>
      <w:r w:rsidRPr="00EE3501">
        <w:rPr>
          <w:rFonts w:ascii="Tahoma" w:hAnsi="Tahoma" w:cs="Tahoma"/>
          <w:sz w:val="18"/>
        </w:rPr>
        <w:t>6, pp. 1074-1079.</w:t>
      </w:r>
      <w:proofErr w:type="gramEnd"/>
      <w:r w:rsidRPr="00EE3501">
        <w:rPr>
          <w:rFonts w:ascii="Tahoma" w:hAnsi="Tahoma" w:cs="Tahoma"/>
          <w:sz w:val="18"/>
        </w:rPr>
        <w:t xml:space="preserve">  </w:t>
      </w:r>
      <w:proofErr w:type="gramStart"/>
      <w:r w:rsidRPr="00EE3501">
        <w:rPr>
          <w:rFonts w:ascii="Tahoma" w:hAnsi="Tahoma" w:cs="Tahoma"/>
          <w:sz w:val="18"/>
        </w:rPr>
        <w:t>ISSN 0918-6158.</w:t>
      </w:r>
      <w:proofErr w:type="gramEnd"/>
    </w:p>
    <w:p w:rsidR="0002117D" w:rsidRDefault="0002117D" w:rsidP="00177E5D">
      <w:pPr>
        <w:ind w:left="-567"/>
        <w:rPr>
          <w:rFonts w:ascii="Tahoma" w:hAnsi="Tahoma" w:cs="Tahoma"/>
          <w:sz w:val="18"/>
        </w:rPr>
      </w:pPr>
      <w:r w:rsidRPr="008C645C">
        <w:rPr>
          <w:rFonts w:ascii="Tahoma" w:hAnsi="Tahoma" w:cs="Tahoma"/>
          <w:b/>
          <w:color w:val="002060"/>
          <w:sz w:val="18"/>
        </w:rPr>
        <w:t>[2]</w:t>
      </w:r>
      <w:r w:rsidRPr="008C645C">
        <w:rPr>
          <w:rFonts w:ascii="Tahoma" w:hAnsi="Tahoma" w:cs="Tahoma"/>
          <w:color w:val="002060"/>
          <w:sz w:val="18"/>
        </w:rPr>
        <w:t xml:space="preserve"> </w:t>
      </w:r>
      <w:r w:rsidRPr="0002117D">
        <w:rPr>
          <w:rFonts w:ascii="Tahoma" w:hAnsi="Tahoma" w:cs="Tahoma"/>
          <w:sz w:val="18"/>
        </w:rPr>
        <w:t xml:space="preserve">A. </w:t>
      </w:r>
      <w:proofErr w:type="spellStart"/>
      <w:r w:rsidRPr="0002117D">
        <w:rPr>
          <w:rFonts w:ascii="Tahoma" w:hAnsi="Tahoma" w:cs="Tahoma"/>
          <w:sz w:val="18"/>
        </w:rPr>
        <w:t>Solongoa</w:t>
      </w:r>
      <w:proofErr w:type="spellEnd"/>
      <w:r w:rsidRPr="0002117D">
        <w:rPr>
          <w:rFonts w:ascii="Tahoma" w:hAnsi="Tahoma" w:cs="Tahoma"/>
          <w:sz w:val="18"/>
        </w:rPr>
        <w:t xml:space="preserve">, D. </w:t>
      </w:r>
      <w:proofErr w:type="spellStart"/>
      <w:r w:rsidRPr="0002117D">
        <w:rPr>
          <w:rFonts w:ascii="Tahoma" w:hAnsi="Tahoma" w:cs="Tahoma"/>
          <w:sz w:val="18"/>
        </w:rPr>
        <w:t>Selengea</w:t>
      </w:r>
      <w:proofErr w:type="spellEnd"/>
      <w:r w:rsidRPr="0002117D">
        <w:rPr>
          <w:rFonts w:ascii="Tahoma" w:hAnsi="Tahoma" w:cs="Tahoma"/>
          <w:sz w:val="18"/>
        </w:rPr>
        <w:t xml:space="preserve">, </w:t>
      </w:r>
      <w:proofErr w:type="spellStart"/>
      <w:r w:rsidRPr="0002117D">
        <w:rPr>
          <w:rFonts w:ascii="Tahoma" w:hAnsi="Tahoma" w:cs="Tahoma"/>
          <w:sz w:val="18"/>
        </w:rPr>
        <w:t>Saet</w:t>
      </w:r>
      <w:proofErr w:type="spellEnd"/>
      <w:r w:rsidRPr="0002117D">
        <w:rPr>
          <w:rFonts w:ascii="Tahoma" w:hAnsi="Tahoma" w:cs="Tahoma"/>
          <w:sz w:val="18"/>
        </w:rPr>
        <w:t xml:space="preserve"> </w:t>
      </w:r>
      <w:proofErr w:type="spellStart"/>
      <w:r w:rsidRPr="0002117D">
        <w:rPr>
          <w:rFonts w:ascii="Tahoma" w:hAnsi="Tahoma" w:cs="Tahoma"/>
          <w:sz w:val="18"/>
        </w:rPr>
        <w:t>Byoul</w:t>
      </w:r>
      <w:proofErr w:type="spellEnd"/>
      <w:r w:rsidRPr="0002117D">
        <w:rPr>
          <w:rFonts w:ascii="Tahoma" w:hAnsi="Tahoma" w:cs="Tahoma"/>
          <w:sz w:val="18"/>
        </w:rPr>
        <w:t xml:space="preserve"> </w:t>
      </w:r>
      <w:proofErr w:type="spellStart"/>
      <w:r w:rsidRPr="0002117D">
        <w:rPr>
          <w:rFonts w:ascii="Tahoma" w:hAnsi="Tahoma" w:cs="Tahoma"/>
          <w:sz w:val="18"/>
        </w:rPr>
        <w:t>Leeb</w:t>
      </w:r>
      <w:proofErr w:type="spellEnd"/>
      <w:r w:rsidRPr="0002117D">
        <w:rPr>
          <w:rFonts w:ascii="Tahoma" w:hAnsi="Tahoma" w:cs="Tahoma"/>
          <w:sz w:val="18"/>
        </w:rPr>
        <w:t xml:space="preserve">, Chu Won </w:t>
      </w:r>
      <w:proofErr w:type="spellStart"/>
      <w:r w:rsidRPr="0002117D">
        <w:rPr>
          <w:rFonts w:ascii="Tahoma" w:hAnsi="Tahoma" w:cs="Tahoma"/>
          <w:sz w:val="18"/>
        </w:rPr>
        <w:t>Nhob</w:t>
      </w:r>
      <w:proofErr w:type="spellEnd"/>
      <w:r w:rsidRPr="0002117D">
        <w:rPr>
          <w:rFonts w:ascii="Tahoma" w:hAnsi="Tahoma" w:cs="Tahoma"/>
          <w:sz w:val="18"/>
        </w:rPr>
        <w:t xml:space="preserve">. </w:t>
      </w:r>
      <w:proofErr w:type="gramStart"/>
      <w:r w:rsidRPr="0002117D">
        <w:rPr>
          <w:rFonts w:ascii="Tahoma" w:hAnsi="Tahoma" w:cs="Tahoma"/>
          <w:sz w:val="18"/>
        </w:rPr>
        <w:t xml:space="preserve">(2008). </w:t>
      </w:r>
      <w:proofErr w:type="spellStart"/>
      <w:r w:rsidRPr="0002117D">
        <w:rPr>
          <w:rFonts w:ascii="Tahoma" w:hAnsi="Tahoma" w:cs="Tahoma"/>
          <w:sz w:val="18"/>
        </w:rPr>
        <w:t>Phytochemistry</w:t>
      </w:r>
      <w:proofErr w:type="spellEnd"/>
      <w:r w:rsidRPr="0002117D">
        <w:rPr>
          <w:rFonts w:ascii="Tahoma" w:hAnsi="Tahoma" w:cs="Tahoma"/>
          <w:sz w:val="18"/>
        </w:rPr>
        <w:t xml:space="preserve"> and Biological Activity of a </w:t>
      </w:r>
      <w:proofErr w:type="spellStart"/>
      <w:r w:rsidRPr="0002117D">
        <w:rPr>
          <w:rFonts w:ascii="Tahoma" w:hAnsi="Tahoma" w:cs="Tahoma"/>
          <w:sz w:val="18"/>
        </w:rPr>
        <w:t>Taxifolin</w:t>
      </w:r>
      <w:proofErr w:type="spellEnd"/>
      <w:r w:rsidRPr="0002117D">
        <w:rPr>
          <w:rFonts w:ascii="Tahoma" w:hAnsi="Tahoma" w:cs="Tahoma"/>
          <w:sz w:val="18"/>
        </w:rPr>
        <w:t xml:space="preserve"> Isolated from </w:t>
      </w:r>
      <w:proofErr w:type="spellStart"/>
      <w:r w:rsidRPr="0002117D">
        <w:rPr>
          <w:rFonts w:ascii="Tahoma" w:hAnsi="Tahoma" w:cs="Tahoma"/>
          <w:sz w:val="18"/>
        </w:rPr>
        <w:t>Larix</w:t>
      </w:r>
      <w:proofErr w:type="spellEnd"/>
      <w:r w:rsidRPr="0002117D">
        <w:rPr>
          <w:rFonts w:ascii="Tahoma" w:hAnsi="Tahoma" w:cs="Tahoma"/>
          <w:sz w:val="18"/>
        </w:rPr>
        <w:t xml:space="preserve"> </w:t>
      </w:r>
      <w:proofErr w:type="spellStart"/>
      <w:r w:rsidRPr="0002117D">
        <w:rPr>
          <w:rFonts w:ascii="Tahoma" w:hAnsi="Tahoma" w:cs="Tahoma"/>
          <w:sz w:val="18"/>
        </w:rPr>
        <w:t>sibirica</w:t>
      </w:r>
      <w:proofErr w:type="spellEnd"/>
      <w:r w:rsidRPr="0002117D">
        <w:rPr>
          <w:rFonts w:ascii="Tahoma" w:hAnsi="Tahoma" w:cs="Tahoma"/>
          <w:sz w:val="18"/>
        </w:rPr>
        <w:t xml:space="preserve"> </w:t>
      </w:r>
      <w:proofErr w:type="spellStart"/>
      <w:r w:rsidRPr="0002117D">
        <w:rPr>
          <w:rFonts w:ascii="Tahoma" w:hAnsi="Tahoma" w:cs="Tahoma"/>
          <w:sz w:val="18"/>
        </w:rPr>
        <w:t>Ldb</w:t>
      </w:r>
      <w:proofErr w:type="spellEnd"/>
      <w:r>
        <w:rPr>
          <w:rFonts w:ascii="Tahoma" w:hAnsi="Tahoma" w:cs="Tahoma"/>
          <w:sz w:val="18"/>
        </w:rPr>
        <w:t>,</w:t>
      </w:r>
      <w:r w:rsidRPr="0002117D">
        <w:rPr>
          <w:rFonts w:ascii="Tahoma" w:hAnsi="Tahoma" w:cs="Tahoma"/>
          <w:sz w:val="18"/>
        </w:rPr>
        <w:t xml:space="preserve"> Growing in Mongolia.</w:t>
      </w:r>
      <w:proofErr w:type="gramEnd"/>
      <w:r w:rsidRPr="0002117D">
        <w:rPr>
          <w:rFonts w:ascii="Tahoma" w:hAnsi="Tahoma" w:cs="Tahoma"/>
          <w:sz w:val="18"/>
        </w:rPr>
        <w:t xml:space="preserve"> </w:t>
      </w:r>
      <w:proofErr w:type="gramStart"/>
      <w:r w:rsidRPr="0002117D">
        <w:rPr>
          <w:rFonts w:ascii="Tahoma" w:hAnsi="Tahoma" w:cs="Tahoma"/>
          <w:sz w:val="18"/>
        </w:rPr>
        <w:t>International PSE Symposium on Natural Products in Cancer Therapy.</w:t>
      </w:r>
      <w:proofErr w:type="gramEnd"/>
      <w:r w:rsidRPr="0002117D">
        <w:rPr>
          <w:rFonts w:ascii="Tahoma" w:hAnsi="Tahoma" w:cs="Tahoma"/>
          <w:sz w:val="18"/>
        </w:rPr>
        <w:t xml:space="preserve"> </w:t>
      </w:r>
      <w:proofErr w:type="gramStart"/>
      <w:r w:rsidRPr="0002117D">
        <w:rPr>
          <w:rFonts w:ascii="Tahoma" w:hAnsi="Tahoma" w:cs="Tahoma"/>
          <w:sz w:val="18"/>
        </w:rPr>
        <w:t>23-26 September 2008, Naples, Italy, p.48</w:t>
      </w:r>
      <w:r>
        <w:rPr>
          <w:rFonts w:ascii="Tahoma" w:hAnsi="Tahoma" w:cs="Tahoma"/>
          <w:sz w:val="18"/>
        </w:rPr>
        <w:t>.</w:t>
      </w:r>
      <w:proofErr w:type="gramEnd"/>
    </w:p>
    <w:p w:rsidR="008C645C" w:rsidRDefault="008C645C" w:rsidP="000B749A">
      <w:pPr>
        <w:ind w:left="-567"/>
        <w:rPr>
          <w:rFonts w:ascii="Tahoma" w:hAnsi="Tahoma" w:cs="Tahoma"/>
          <w:sz w:val="18"/>
        </w:rPr>
      </w:pPr>
      <w:r w:rsidRPr="008C645C">
        <w:rPr>
          <w:rFonts w:ascii="Tahoma" w:hAnsi="Tahoma" w:cs="Tahoma"/>
          <w:b/>
          <w:color w:val="002060"/>
          <w:sz w:val="18"/>
        </w:rPr>
        <w:t>[3]</w:t>
      </w:r>
      <w:r w:rsidRPr="008C645C">
        <w:rPr>
          <w:rFonts w:ascii="Tahoma" w:hAnsi="Tahoma" w:cs="Tahoma"/>
          <w:color w:val="002060"/>
          <w:sz w:val="18"/>
        </w:rPr>
        <w:t xml:space="preserve"> </w:t>
      </w:r>
      <w:r w:rsidRPr="008C645C">
        <w:rPr>
          <w:rFonts w:ascii="Tahoma" w:hAnsi="Tahoma" w:cs="Tahoma"/>
          <w:sz w:val="18"/>
        </w:rPr>
        <w:t xml:space="preserve">Sang </w:t>
      </w:r>
      <w:proofErr w:type="spellStart"/>
      <w:r w:rsidRPr="008C645C">
        <w:rPr>
          <w:rFonts w:ascii="Tahoma" w:hAnsi="Tahoma" w:cs="Tahoma"/>
          <w:sz w:val="18"/>
        </w:rPr>
        <w:t>Mi</w:t>
      </w:r>
      <w:proofErr w:type="spellEnd"/>
      <w:r w:rsidRPr="008C645C">
        <w:rPr>
          <w:rFonts w:ascii="Tahoma" w:hAnsi="Tahoma" w:cs="Tahoma"/>
          <w:sz w:val="18"/>
        </w:rPr>
        <w:t xml:space="preserve"> </w:t>
      </w:r>
      <w:proofErr w:type="gramStart"/>
      <w:r w:rsidRPr="008C645C">
        <w:rPr>
          <w:rFonts w:ascii="Tahoma" w:hAnsi="Tahoma" w:cs="Tahoma"/>
          <w:sz w:val="18"/>
        </w:rPr>
        <w:t>An</w:t>
      </w:r>
      <w:proofErr w:type="gramEnd"/>
      <w:r w:rsidRPr="008C645C">
        <w:rPr>
          <w:rFonts w:ascii="Tahoma" w:hAnsi="Tahoma" w:cs="Tahoma"/>
          <w:sz w:val="18"/>
        </w:rPr>
        <w:t xml:space="preserve"> 1, 2, Hyo Jung Kim 1, Jung-</w:t>
      </w:r>
      <w:proofErr w:type="spellStart"/>
      <w:r w:rsidRPr="008C645C">
        <w:rPr>
          <w:rFonts w:ascii="Tahoma" w:hAnsi="Tahoma" w:cs="Tahoma"/>
          <w:sz w:val="18"/>
        </w:rPr>
        <w:t>Eun</w:t>
      </w:r>
      <w:proofErr w:type="spellEnd"/>
      <w:r w:rsidRPr="008C645C">
        <w:rPr>
          <w:rFonts w:ascii="Tahoma" w:hAnsi="Tahoma" w:cs="Tahoma"/>
          <w:sz w:val="18"/>
        </w:rPr>
        <w:t xml:space="preserve"> Kim 1, 2, Yong </w:t>
      </w:r>
      <w:proofErr w:type="spellStart"/>
      <w:r w:rsidRPr="008C645C">
        <w:rPr>
          <w:rFonts w:ascii="Tahoma" w:hAnsi="Tahoma" w:cs="Tahoma"/>
          <w:sz w:val="18"/>
        </w:rPr>
        <w:t>Chool</w:t>
      </w:r>
      <w:proofErr w:type="spellEnd"/>
      <w:r w:rsidRPr="008C645C">
        <w:rPr>
          <w:rFonts w:ascii="Tahoma" w:hAnsi="Tahoma" w:cs="Tahoma"/>
          <w:sz w:val="18"/>
        </w:rPr>
        <w:t xml:space="preserve"> Boo 1, 2 *.  (2008). Flavonoids, </w:t>
      </w:r>
      <w:proofErr w:type="spellStart"/>
      <w:r w:rsidRPr="008C645C">
        <w:rPr>
          <w:rFonts w:ascii="Tahoma" w:hAnsi="Tahoma" w:cs="Tahoma"/>
          <w:sz w:val="18"/>
        </w:rPr>
        <w:t>taxifolin</w:t>
      </w:r>
      <w:proofErr w:type="spellEnd"/>
      <w:r w:rsidRPr="008C645C">
        <w:rPr>
          <w:rFonts w:ascii="Tahoma" w:hAnsi="Tahoma" w:cs="Tahoma"/>
          <w:sz w:val="18"/>
        </w:rPr>
        <w:t xml:space="preserve"> and </w:t>
      </w:r>
      <w:proofErr w:type="spellStart"/>
      <w:r w:rsidRPr="008C645C">
        <w:rPr>
          <w:rFonts w:ascii="Tahoma" w:hAnsi="Tahoma" w:cs="Tahoma"/>
          <w:sz w:val="18"/>
        </w:rPr>
        <w:t>luteolin</w:t>
      </w:r>
      <w:proofErr w:type="spellEnd"/>
      <w:r w:rsidRPr="008C645C">
        <w:rPr>
          <w:rFonts w:ascii="Tahoma" w:hAnsi="Tahoma" w:cs="Tahoma"/>
          <w:sz w:val="18"/>
        </w:rPr>
        <w:t xml:space="preserve"> attenuate cellular </w:t>
      </w:r>
      <w:proofErr w:type="spellStart"/>
      <w:r w:rsidRPr="008C645C">
        <w:rPr>
          <w:rFonts w:ascii="Tahoma" w:hAnsi="Tahoma" w:cs="Tahoma"/>
          <w:sz w:val="18"/>
        </w:rPr>
        <w:t>melanogenesis</w:t>
      </w:r>
      <w:proofErr w:type="spellEnd"/>
      <w:r w:rsidRPr="008C645C">
        <w:rPr>
          <w:rFonts w:ascii="Tahoma" w:hAnsi="Tahoma" w:cs="Tahoma"/>
          <w:sz w:val="18"/>
        </w:rPr>
        <w:t xml:space="preserve"> despite increasing </w:t>
      </w:r>
      <w:proofErr w:type="spellStart"/>
      <w:r w:rsidRPr="008C645C">
        <w:rPr>
          <w:rFonts w:ascii="Tahoma" w:hAnsi="Tahoma" w:cs="Tahoma"/>
          <w:sz w:val="18"/>
        </w:rPr>
        <w:t>tyrosinase</w:t>
      </w:r>
      <w:proofErr w:type="spellEnd"/>
      <w:r w:rsidRPr="008C645C">
        <w:rPr>
          <w:rFonts w:ascii="Tahoma" w:hAnsi="Tahoma" w:cs="Tahoma"/>
          <w:sz w:val="18"/>
        </w:rPr>
        <w:t xml:space="preserve"> protein levels. </w:t>
      </w:r>
      <w:proofErr w:type="spellStart"/>
      <w:r w:rsidRPr="008C645C">
        <w:rPr>
          <w:rFonts w:ascii="Tahoma" w:hAnsi="Tahoma" w:cs="Tahoma"/>
          <w:sz w:val="18"/>
        </w:rPr>
        <w:t>Phytotherapy</w:t>
      </w:r>
      <w:proofErr w:type="spellEnd"/>
      <w:r w:rsidRPr="008C645C">
        <w:rPr>
          <w:rFonts w:ascii="Tahoma" w:hAnsi="Tahoma" w:cs="Tahoma"/>
          <w:sz w:val="18"/>
        </w:rPr>
        <w:t xml:space="preserve"> Research, Volume 22, Issue 9, Pages 1200 – 1207.</w:t>
      </w:r>
      <w:r w:rsidR="000B749A">
        <w:rPr>
          <w:rFonts w:ascii="Tahoma" w:hAnsi="Tahoma" w:cs="Tahoma"/>
          <w:sz w:val="18"/>
        </w:rPr>
        <w:t xml:space="preserve"> </w:t>
      </w:r>
      <w:r w:rsidRPr="008C645C">
        <w:rPr>
          <w:rFonts w:ascii="Tahoma" w:hAnsi="Tahoma" w:cs="Tahoma"/>
          <w:sz w:val="18"/>
        </w:rPr>
        <w:t xml:space="preserve">DOI: 10.1002/ptr.2435 Internet related link:  </w:t>
      </w:r>
      <w:hyperlink r:id="rId14" w:history="1">
        <w:r w:rsidRPr="009C0D4E">
          <w:rPr>
            <w:rStyle w:val="afb"/>
            <w:rFonts w:ascii="Tahoma" w:hAnsi="Tahoma" w:cs="Tahoma"/>
            <w:sz w:val="18"/>
          </w:rPr>
          <w:t>http://www3.interscience.wiley.com/journal/121385787/abstract?CRETRY=1&amp;SRETRY=0</w:t>
        </w:r>
      </w:hyperlink>
      <w:r>
        <w:rPr>
          <w:rFonts w:ascii="Tahoma" w:hAnsi="Tahoma" w:cs="Tahoma"/>
          <w:sz w:val="18"/>
        </w:rPr>
        <w:t xml:space="preserve"> </w:t>
      </w:r>
    </w:p>
    <w:p w:rsidR="000B749A" w:rsidRDefault="00977964" w:rsidP="000B749A">
      <w:pPr>
        <w:ind w:left="-567"/>
        <w:rPr>
          <w:rFonts w:ascii="Tahoma" w:hAnsi="Tahoma" w:cs="Tahoma"/>
          <w:sz w:val="18"/>
        </w:rPr>
      </w:pPr>
      <w:r w:rsidRPr="008C645C">
        <w:rPr>
          <w:rFonts w:ascii="Tahoma" w:hAnsi="Tahoma" w:cs="Tahoma"/>
          <w:b/>
          <w:color w:val="002060"/>
          <w:sz w:val="18"/>
        </w:rPr>
        <w:lastRenderedPageBreak/>
        <w:t>[</w:t>
      </w:r>
      <w:r>
        <w:rPr>
          <w:rFonts w:ascii="Tahoma" w:hAnsi="Tahoma" w:cs="Tahoma"/>
          <w:b/>
          <w:color w:val="002060"/>
          <w:sz w:val="18"/>
        </w:rPr>
        <w:t>4</w:t>
      </w:r>
      <w:r w:rsidRPr="008C645C">
        <w:rPr>
          <w:rFonts w:ascii="Tahoma" w:hAnsi="Tahoma" w:cs="Tahoma"/>
          <w:b/>
          <w:color w:val="002060"/>
          <w:sz w:val="18"/>
        </w:rPr>
        <w:t>]</w:t>
      </w:r>
      <w:r w:rsidRPr="008C645C">
        <w:rPr>
          <w:rFonts w:ascii="Tahoma" w:hAnsi="Tahoma" w:cs="Tahoma"/>
          <w:color w:val="002060"/>
          <w:sz w:val="18"/>
        </w:rPr>
        <w:t xml:space="preserve"> </w:t>
      </w:r>
      <w:proofErr w:type="spellStart"/>
      <w:r w:rsidRPr="00977964">
        <w:rPr>
          <w:rFonts w:ascii="Tahoma" w:hAnsi="Tahoma" w:cs="Tahoma"/>
          <w:sz w:val="18"/>
        </w:rPr>
        <w:t>Casaschi</w:t>
      </w:r>
      <w:proofErr w:type="spellEnd"/>
      <w:r w:rsidRPr="00977964">
        <w:rPr>
          <w:rFonts w:ascii="Tahoma" w:hAnsi="Tahoma" w:cs="Tahoma"/>
          <w:sz w:val="18"/>
        </w:rPr>
        <w:t xml:space="preserve"> A, Rubio BK, </w:t>
      </w:r>
      <w:proofErr w:type="spellStart"/>
      <w:r w:rsidRPr="00977964">
        <w:rPr>
          <w:rFonts w:ascii="Tahoma" w:hAnsi="Tahoma" w:cs="Tahoma"/>
          <w:sz w:val="18"/>
        </w:rPr>
        <w:t>Maiyoh</w:t>
      </w:r>
      <w:proofErr w:type="spellEnd"/>
      <w:r w:rsidRPr="00977964">
        <w:rPr>
          <w:rFonts w:ascii="Tahoma" w:hAnsi="Tahoma" w:cs="Tahoma"/>
          <w:sz w:val="18"/>
        </w:rPr>
        <w:t xml:space="preserve"> GK, </w:t>
      </w:r>
      <w:proofErr w:type="spellStart"/>
      <w:r w:rsidRPr="00977964">
        <w:rPr>
          <w:rFonts w:ascii="Tahoma" w:hAnsi="Tahoma" w:cs="Tahoma"/>
          <w:sz w:val="18"/>
        </w:rPr>
        <w:t>Theriault</w:t>
      </w:r>
      <w:proofErr w:type="spellEnd"/>
      <w:r w:rsidRPr="00977964">
        <w:rPr>
          <w:rFonts w:ascii="Tahoma" w:hAnsi="Tahoma" w:cs="Tahoma"/>
          <w:sz w:val="18"/>
        </w:rPr>
        <w:t xml:space="preserve"> AG. (2004). Inhibitory activity of diacylglycerol acyltransferase (DGAT) and microsomal triglyceride transfer protein (MTP) by the flavonoid, </w:t>
      </w:r>
      <w:proofErr w:type="spellStart"/>
      <w:r w:rsidRPr="00977964">
        <w:rPr>
          <w:rFonts w:ascii="Tahoma" w:hAnsi="Tahoma" w:cs="Tahoma"/>
          <w:sz w:val="18"/>
        </w:rPr>
        <w:t>taxifolin</w:t>
      </w:r>
      <w:proofErr w:type="spellEnd"/>
      <w:r w:rsidRPr="00977964">
        <w:rPr>
          <w:rFonts w:ascii="Tahoma" w:hAnsi="Tahoma" w:cs="Tahoma"/>
          <w:sz w:val="18"/>
        </w:rPr>
        <w:t xml:space="preserve">, in HepG2 cells: potential role in the regulation of apolipoprotein B secretion. Atherosclerosis, 176(2):247-53. PMID: 15380446. Related Internet link: </w:t>
      </w:r>
      <w:hyperlink r:id="rId15" w:history="1">
        <w:r w:rsidRPr="009C0D4E">
          <w:rPr>
            <w:rStyle w:val="afb"/>
            <w:rFonts w:ascii="Tahoma" w:hAnsi="Tahoma" w:cs="Tahoma"/>
            <w:sz w:val="18"/>
          </w:rPr>
          <w:t>http://www.ncbi.nlm.nih.gov/pubmed/15380446</w:t>
        </w:r>
      </w:hyperlink>
      <w:r>
        <w:rPr>
          <w:rFonts w:ascii="Tahoma" w:hAnsi="Tahoma" w:cs="Tahoma"/>
          <w:sz w:val="18"/>
        </w:rPr>
        <w:t xml:space="preserve"> </w:t>
      </w:r>
    </w:p>
    <w:p w:rsidR="00A727BE" w:rsidRDefault="00A727BE" w:rsidP="00A727BE">
      <w:pPr>
        <w:ind w:left="-567"/>
        <w:rPr>
          <w:rFonts w:ascii="Tahoma" w:hAnsi="Tahoma" w:cs="Tahoma"/>
          <w:sz w:val="18"/>
        </w:rPr>
      </w:pPr>
      <w:r w:rsidRPr="008C645C">
        <w:rPr>
          <w:rFonts w:ascii="Tahoma" w:hAnsi="Tahoma" w:cs="Tahoma"/>
          <w:b/>
          <w:color w:val="002060"/>
          <w:sz w:val="18"/>
        </w:rPr>
        <w:t>[</w:t>
      </w:r>
      <w:r>
        <w:rPr>
          <w:rFonts w:ascii="Tahoma" w:hAnsi="Tahoma" w:cs="Tahoma"/>
          <w:b/>
          <w:color w:val="002060"/>
          <w:sz w:val="18"/>
        </w:rPr>
        <w:t>5</w:t>
      </w:r>
      <w:r w:rsidRPr="008C645C">
        <w:rPr>
          <w:rFonts w:ascii="Tahoma" w:hAnsi="Tahoma" w:cs="Tahoma"/>
          <w:b/>
          <w:color w:val="002060"/>
          <w:sz w:val="18"/>
        </w:rPr>
        <w:t>]</w:t>
      </w:r>
      <w:r w:rsidRPr="008C645C">
        <w:rPr>
          <w:rFonts w:ascii="Tahoma" w:hAnsi="Tahoma" w:cs="Tahoma"/>
          <w:color w:val="002060"/>
          <w:sz w:val="18"/>
        </w:rPr>
        <w:t xml:space="preserve"> </w:t>
      </w:r>
      <w:r w:rsidRPr="00A727BE">
        <w:rPr>
          <w:rFonts w:ascii="Tahoma" w:hAnsi="Tahoma" w:cs="Tahoma"/>
          <w:sz w:val="18"/>
        </w:rPr>
        <w:t xml:space="preserve">Wang Y.H., Wang W.Y., Liao J.F., Chen C.F., </w:t>
      </w:r>
      <w:proofErr w:type="spellStart"/>
      <w:r w:rsidRPr="00A727BE">
        <w:rPr>
          <w:rFonts w:ascii="Tahoma" w:hAnsi="Tahoma" w:cs="Tahoma"/>
          <w:sz w:val="18"/>
        </w:rPr>
        <w:t>Hou</w:t>
      </w:r>
      <w:proofErr w:type="spellEnd"/>
      <w:r w:rsidRPr="00A727BE">
        <w:rPr>
          <w:rFonts w:ascii="Tahoma" w:hAnsi="Tahoma" w:cs="Tahoma"/>
          <w:sz w:val="18"/>
        </w:rPr>
        <w:t xml:space="preserve"> Y.C., </w:t>
      </w:r>
      <w:proofErr w:type="spellStart"/>
      <w:r w:rsidRPr="00A727BE">
        <w:rPr>
          <w:rFonts w:ascii="Tahoma" w:hAnsi="Tahoma" w:cs="Tahoma"/>
          <w:sz w:val="18"/>
        </w:rPr>
        <w:t>Liou</w:t>
      </w:r>
      <w:proofErr w:type="spellEnd"/>
      <w:r w:rsidRPr="00A727BE">
        <w:rPr>
          <w:rFonts w:ascii="Tahoma" w:hAnsi="Tahoma" w:cs="Tahoma"/>
          <w:sz w:val="18"/>
        </w:rPr>
        <w:t xml:space="preserve"> K.T., Chou Y.C., Tien J.H. and Shen Y.C. (2004). </w:t>
      </w:r>
      <w:proofErr w:type="gramStart"/>
      <w:r w:rsidRPr="00A727BE">
        <w:rPr>
          <w:rFonts w:ascii="Tahoma" w:hAnsi="Tahoma" w:cs="Tahoma"/>
          <w:sz w:val="18"/>
        </w:rPr>
        <w:t xml:space="preserve">Prevention of macrophage adhesion molecule-1 (Mac-1)-dependent neutrophil firm adhesion by </w:t>
      </w:r>
      <w:proofErr w:type="spellStart"/>
      <w:r w:rsidRPr="00A727BE">
        <w:rPr>
          <w:rFonts w:ascii="Tahoma" w:hAnsi="Tahoma" w:cs="Tahoma"/>
          <w:sz w:val="18"/>
        </w:rPr>
        <w:t>taxifolin</w:t>
      </w:r>
      <w:proofErr w:type="spellEnd"/>
      <w:r w:rsidRPr="00A727BE">
        <w:rPr>
          <w:rFonts w:ascii="Tahoma" w:hAnsi="Tahoma" w:cs="Tahoma"/>
          <w:sz w:val="18"/>
        </w:rPr>
        <w:t xml:space="preserve"> through impairment of protein kinase-dependent NADPH oxidase activation and antagonism of G protein-mediated calcium influx.</w:t>
      </w:r>
      <w:proofErr w:type="gramEnd"/>
      <w:r w:rsidRPr="00A727BE">
        <w:rPr>
          <w:rFonts w:ascii="Tahoma" w:hAnsi="Tahoma" w:cs="Tahoma"/>
          <w:sz w:val="18"/>
        </w:rPr>
        <w:t xml:space="preserve"> </w:t>
      </w:r>
      <w:proofErr w:type="spellStart"/>
      <w:r w:rsidRPr="00A727BE">
        <w:rPr>
          <w:rFonts w:ascii="Tahoma" w:hAnsi="Tahoma" w:cs="Tahoma"/>
          <w:sz w:val="18"/>
        </w:rPr>
        <w:t>Biochem</w:t>
      </w:r>
      <w:proofErr w:type="spellEnd"/>
      <w:r w:rsidRPr="00A727BE">
        <w:rPr>
          <w:rFonts w:ascii="Tahoma" w:hAnsi="Tahoma" w:cs="Tahoma"/>
          <w:sz w:val="18"/>
        </w:rPr>
        <w:t xml:space="preserve"> </w:t>
      </w:r>
      <w:proofErr w:type="spellStart"/>
      <w:r w:rsidRPr="00A727BE">
        <w:rPr>
          <w:rFonts w:ascii="Tahoma" w:hAnsi="Tahoma" w:cs="Tahoma"/>
          <w:sz w:val="18"/>
        </w:rPr>
        <w:t>Pharmacol</w:t>
      </w:r>
      <w:proofErr w:type="spellEnd"/>
      <w:r w:rsidRPr="00A727BE">
        <w:rPr>
          <w:rFonts w:ascii="Tahoma" w:hAnsi="Tahoma" w:cs="Tahoma"/>
          <w:sz w:val="18"/>
        </w:rPr>
        <w:t xml:space="preserve">., 67(12):2251-62. PMID: 15163556. Related Internet link </w:t>
      </w:r>
      <w:hyperlink r:id="rId16" w:history="1">
        <w:r w:rsidRPr="009C0D4E">
          <w:rPr>
            <w:rStyle w:val="afb"/>
            <w:rFonts w:ascii="Tahoma" w:hAnsi="Tahoma" w:cs="Tahoma"/>
            <w:sz w:val="18"/>
          </w:rPr>
          <w:t>http://www.ncbi.nlm.nih.gov/pubmed/15163556</w:t>
        </w:r>
      </w:hyperlink>
      <w:r>
        <w:rPr>
          <w:rFonts w:ascii="Tahoma" w:hAnsi="Tahoma" w:cs="Tahoma"/>
          <w:sz w:val="18"/>
        </w:rPr>
        <w:t xml:space="preserve"> </w:t>
      </w:r>
    </w:p>
    <w:p w:rsidR="0002117D" w:rsidRDefault="0085092F" w:rsidP="00177E5D">
      <w:pPr>
        <w:ind w:left="-567"/>
        <w:rPr>
          <w:rFonts w:ascii="Tahoma" w:hAnsi="Tahoma" w:cs="Tahoma"/>
          <w:sz w:val="18"/>
        </w:rPr>
      </w:pPr>
      <w:r w:rsidRPr="008C645C">
        <w:rPr>
          <w:rFonts w:ascii="Tahoma" w:hAnsi="Tahoma" w:cs="Tahoma"/>
          <w:b/>
          <w:color w:val="002060"/>
          <w:sz w:val="18"/>
        </w:rPr>
        <w:t>[</w:t>
      </w:r>
      <w:r>
        <w:rPr>
          <w:rFonts w:ascii="Tahoma" w:hAnsi="Tahoma" w:cs="Tahoma"/>
          <w:b/>
          <w:color w:val="002060"/>
          <w:sz w:val="18"/>
        </w:rPr>
        <w:t>6</w:t>
      </w:r>
      <w:r w:rsidRPr="008C645C">
        <w:rPr>
          <w:rFonts w:ascii="Tahoma" w:hAnsi="Tahoma" w:cs="Tahoma"/>
          <w:b/>
          <w:color w:val="002060"/>
          <w:sz w:val="18"/>
        </w:rPr>
        <w:t>]</w:t>
      </w:r>
      <w:r w:rsidRPr="008C645C">
        <w:rPr>
          <w:rFonts w:ascii="Tahoma" w:hAnsi="Tahoma" w:cs="Tahoma"/>
          <w:color w:val="002060"/>
          <w:sz w:val="18"/>
        </w:rPr>
        <w:t xml:space="preserve"> </w:t>
      </w:r>
      <w:proofErr w:type="spellStart"/>
      <w:r w:rsidRPr="0085092F">
        <w:rPr>
          <w:rFonts w:ascii="Tahoma" w:hAnsi="Tahoma" w:cs="Tahoma"/>
          <w:sz w:val="18"/>
        </w:rPr>
        <w:t>Ivanenkov</w:t>
      </w:r>
      <w:proofErr w:type="spellEnd"/>
      <w:r w:rsidRPr="0085092F">
        <w:rPr>
          <w:rFonts w:ascii="Tahoma" w:hAnsi="Tahoma" w:cs="Tahoma"/>
          <w:sz w:val="18"/>
        </w:rPr>
        <w:t xml:space="preserve">, Y A; </w:t>
      </w:r>
      <w:proofErr w:type="spellStart"/>
      <w:r w:rsidRPr="0085092F">
        <w:rPr>
          <w:rFonts w:ascii="Tahoma" w:hAnsi="Tahoma" w:cs="Tahoma"/>
          <w:sz w:val="18"/>
        </w:rPr>
        <w:t>Balakin</w:t>
      </w:r>
      <w:proofErr w:type="spellEnd"/>
      <w:r w:rsidRPr="0085092F">
        <w:rPr>
          <w:rFonts w:ascii="Tahoma" w:hAnsi="Tahoma" w:cs="Tahoma"/>
          <w:sz w:val="18"/>
        </w:rPr>
        <w:t xml:space="preserve">, K V; </w:t>
      </w:r>
      <w:proofErr w:type="spellStart"/>
      <w:r w:rsidRPr="0085092F">
        <w:rPr>
          <w:rFonts w:ascii="Tahoma" w:hAnsi="Tahoma" w:cs="Tahoma"/>
          <w:sz w:val="18"/>
        </w:rPr>
        <w:t>Tkachenko</w:t>
      </w:r>
      <w:proofErr w:type="spellEnd"/>
      <w:r w:rsidRPr="0085092F">
        <w:rPr>
          <w:rFonts w:ascii="Tahoma" w:hAnsi="Tahoma" w:cs="Tahoma"/>
          <w:sz w:val="18"/>
        </w:rPr>
        <w:t>, S E. (2008). New Approaches to the Treatment of Inflammatory Disease: Focus on Small-Molecule Inhibitors of Signal Transduction Pathways. Drugs in R &amp; D</w:t>
      </w:r>
      <w:proofErr w:type="gramStart"/>
      <w:r w:rsidRPr="0085092F">
        <w:rPr>
          <w:rFonts w:ascii="Tahoma" w:hAnsi="Tahoma" w:cs="Tahoma"/>
          <w:sz w:val="18"/>
        </w:rPr>
        <w:t>,  Volume</w:t>
      </w:r>
      <w:proofErr w:type="gramEnd"/>
      <w:r w:rsidRPr="0085092F">
        <w:rPr>
          <w:rFonts w:ascii="Tahoma" w:hAnsi="Tahoma" w:cs="Tahoma"/>
          <w:sz w:val="18"/>
        </w:rPr>
        <w:t xml:space="preserve"> 9 - Issue 6 - pp 397-434. </w:t>
      </w:r>
      <w:proofErr w:type="spellStart"/>
      <w:proofErr w:type="gramStart"/>
      <w:r w:rsidRPr="0085092F">
        <w:rPr>
          <w:rFonts w:ascii="Tahoma" w:hAnsi="Tahoma" w:cs="Tahoma"/>
          <w:sz w:val="18"/>
        </w:rPr>
        <w:t>doi</w:t>
      </w:r>
      <w:proofErr w:type="spellEnd"/>
      <w:proofErr w:type="gramEnd"/>
      <w:r w:rsidRPr="0085092F">
        <w:rPr>
          <w:rFonts w:ascii="Tahoma" w:hAnsi="Tahoma" w:cs="Tahoma"/>
          <w:sz w:val="18"/>
        </w:rPr>
        <w:t>: 10.2165/0126839-200809060-00005</w:t>
      </w:r>
    </w:p>
    <w:p w:rsidR="0085092F" w:rsidRDefault="0085092F" w:rsidP="00177E5D">
      <w:pPr>
        <w:ind w:left="-567"/>
        <w:rPr>
          <w:rFonts w:ascii="Tahoma" w:hAnsi="Tahoma" w:cs="Tahoma"/>
          <w:sz w:val="18"/>
        </w:rPr>
      </w:pPr>
      <w:r w:rsidRPr="008C645C">
        <w:rPr>
          <w:rFonts w:ascii="Tahoma" w:hAnsi="Tahoma" w:cs="Tahoma"/>
          <w:b/>
          <w:color w:val="002060"/>
          <w:sz w:val="18"/>
        </w:rPr>
        <w:t>[</w:t>
      </w:r>
      <w:r>
        <w:rPr>
          <w:rFonts w:ascii="Tahoma" w:hAnsi="Tahoma" w:cs="Tahoma"/>
          <w:b/>
          <w:color w:val="002060"/>
          <w:sz w:val="18"/>
        </w:rPr>
        <w:t>6</w:t>
      </w:r>
      <w:r w:rsidRPr="008C645C">
        <w:rPr>
          <w:rFonts w:ascii="Tahoma" w:hAnsi="Tahoma" w:cs="Tahoma"/>
          <w:b/>
          <w:color w:val="002060"/>
          <w:sz w:val="18"/>
        </w:rPr>
        <w:t>]</w:t>
      </w:r>
      <w:r w:rsidRPr="008C645C">
        <w:rPr>
          <w:rFonts w:ascii="Tahoma" w:hAnsi="Tahoma" w:cs="Tahoma"/>
          <w:color w:val="002060"/>
          <w:sz w:val="18"/>
        </w:rPr>
        <w:t xml:space="preserve"> </w:t>
      </w:r>
      <w:r w:rsidRPr="0085092F">
        <w:rPr>
          <w:rFonts w:ascii="Tahoma" w:hAnsi="Tahoma" w:cs="Tahoma"/>
          <w:sz w:val="18"/>
        </w:rPr>
        <w:t xml:space="preserve">Ji Young </w:t>
      </w:r>
      <w:proofErr w:type="spellStart"/>
      <w:r w:rsidRPr="0085092F">
        <w:rPr>
          <w:rFonts w:ascii="Tahoma" w:hAnsi="Tahoma" w:cs="Tahoma"/>
          <w:sz w:val="18"/>
        </w:rPr>
        <w:t>Ahn</w:t>
      </w:r>
      <w:proofErr w:type="spellEnd"/>
      <w:r w:rsidRPr="0085092F">
        <w:rPr>
          <w:rFonts w:ascii="Tahoma" w:hAnsi="Tahoma" w:cs="Tahoma"/>
          <w:sz w:val="18"/>
        </w:rPr>
        <w:t xml:space="preserve"> 1, Sun </w:t>
      </w:r>
      <w:proofErr w:type="spellStart"/>
      <w:r w:rsidRPr="0085092F">
        <w:rPr>
          <w:rFonts w:ascii="Tahoma" w:hAnsi="Tahoma" w:cs="Tahoma"/>
          <w:sz w:val="18"/>
        </w:rPr>
        <w:t>Eun</w:t>
      </w:r>
      <w:proofErr w:type="spellEnd"/>
      <w:r w:rsidRPr="0085092F">
        <w:rPr>
          <w:rFonts w:ascii="Tahoma" w:hAnsi="Tahoma" w:cs="Tahoma"/>
          <w:sz w:val="18"/>
        </w:rPr>
        <w:t xml:space="preserve"> Choi 2, </w:t>
      </w:r>
      <w:proofErr w:type="spellStart"/>
      <w:r w:rsidRPr="0085092F">
        <w:rPr>
          <w:rFonts w:ascii="Tahoma" w:hAnsi="Tahoma" w:cs="Tahoma"/>
          <w:sz w:val="18"/>
        </w:rPr>
        <w:t>Mi</w:t>
      </w:r>
      <w:proofErr w:type="spellEnd"/>
      <w:r w:rsidRPr="0085092F">
        <w:rPr>
          <w:rFonts w:ascii="Tahoma" w:hAnsi="Tahoma" w:cs="Tahoma"/>
          <w:sz w:val="18"/>
        </w:rPr>
        <w:t xml:space="preserve"> Sook </w:t>
      </w:r>
      <w:proofErr w:type="spellStart"/>
      <w:r w:rsidRPr="0085092F">
        <w:rPr>
          <w:rFonts w:ascii="Tahoma" w:hAnsi="Tahoma" w:cs="Tahoma"/>
          <w:sz w:val="18"/>
        </w:rPr>
        <w:t>Jeong</w:t>
      </w:r>
      <w:proofErr w:type="spellEnd"/>
      <w:r w:rsidRPr="0085092F">
        <w:rPr>
          <w:rFonts w:ascii="Tahoma" w:hAnsi="Tahoma" w:cs="Tahoma"/>
          <w:sz w:val="18"/>
        </w:rPr>
        <w:t xml:space="preserve"> 1, Kwan </w:t>
      </w:r>
      <w:proofErr w:type="spellStart"/>
      <w:r w:rsidRPr="0085092F">
        <w:rPr>
          <w:rFonts w:ascii="Tahoma" w:hAnsi="Tahoma" w:cs="Tahoma"/>
          <w:sz w:val="18"/>
        </w:rPr>
        <w:t>Hee</w:t>
      </w:r>
      <w:proofErr w:type="spellEnd"/>
      <w:r w:rsidRPr="0085092F">
        <w:rPr>
          <w:rFonts w:ascii="Tahoma" w:hAnsi="Tahoma" w:cs="Tahoma"/>
          <w:sz w:val="18"/>
        </w:rPr>
        <w:t xml:space="preserve"> Park 2, Nam </w:t>
      </w:r>
      <w:proofErr w:type="spellStart"/>
      <w:r w:rsidRPr="0085092F">
        <w:rPr>
          <w:rFonts w:ascii="Tahoma" w:hAnsi="Tahoma" w:cs="Tahoma"/>
          <w:sz w:val="18"/>
        </w:rPr>
        <w:t>Ju</w:t>
      </w:r>
      <w:proofErr w:type="spellEnd"/>
      <w:r w:rsidRPr="0085092F">
        <w:rPr>
          <w:rFonts w:ascii="Tahoma" w:hAnsi="Tahoma" w:cs="Tahoma"/>
          <w:sz w:val="18"/>
        </w:rPr>
        <w:t xml:space="preserve"> Moon 1, </w:t>
      </w:r>
      <w:proofErr w:type="spellStart"/>
      <w:r w:rsidRPr="0085092F">
        <w:rPr>
          <w:rFonts w:ascii="Tahoma" w:hAnsi="Tahoma" w:cs="Tahoma"/>
          <w:sz w:val="18"/>
        </w:rPr>
        <w:t>Seong</w:t>
      </w:r>
      <w:proofErr w:type="spellEnd"/>
      <w:r w:rsidRPr="0085092F">
        <w:rPr>
          <w:rFonts w:ascii="Tahoma" w:hAnsi="Tahoma" w:cs="Tahoma"/>
          <w:sz w:val="18"/>
        </w:rPr>
        <w:t xml:space="preserve"> Soo </w:t>
      </w:r>
      <w:proofErr w:type="spellStart"/>
      <w:r w:rsidRPr="0085092F">
        <w:rPr>
          <w:rFonts w:ascii="Tahoma" w:hAnsi="Tahoma" w:cs="Tahoma"/>
          <w:sz w:val="18"/>
        </w:rPr>
        <w:t>Joo</w:t>
      </w:r>
      <w:proofErr w:type="spellEnd"/>
      <w:r w:rsidRPr="0085092F">
        <w:rPr>
          <w:rFonts w:ascii="Tahoma" w:hAnsi="Tahoma" w:cs="Tahoma"/>
          <w:sz w:val="18"/>
        </w:rPr>
        <w:t xml:space="preserve"> 3, Chung Soo Lee 1, Young </w:t>
      </w:r>
      <w:proofErr w:type="spellStart"/>
      <w:r w:rsidRPr="0085092F">
        <w:rPr>
          <w:rFonts w:ascii="Tahoma" w:hAnsi="Tahoma" w:cs="Tahoma"/>
          <w:sz w:val="18"/>
        </w:rPr>
        <w:t>Wook</w:t>
      </w:r>
      <w:proofErr w:type="spellEnd"/>
      <w:r w:rsidRPr="0085092F">
        <w:rPr>
          <w:rFonts w:ascii="Tahoma" w:hAnsi="Tahoma" w:cs="Tahoma"/>
          <w:sz w:val="18"/>
        </w:rPr>
        <w:t xml:space="preserve"> Choi 2, </w:t>
      </w:r>
      <w:proofErr w:type="spellStart"/>
      <w:r w:rsidRPr="0085092F">
        <w:rPr>
          <w:rFonts w:ascii="Tahoma" w:hAnsi="Tahoma" w:cs="Tahoma"/>
          <w:sz w:val="18"/>
        </w:rPr>
        <w:t>Kapsok</w:t>
      </w:r>
      <w:proofErr w:type="spellEnd"/>
      <w:r w:rsidRPr="0085092F">
        <w:rPr>
          <w:rFonts w:ascii="Tahoma" w:hAnsi="Tahoma" w:cs="Tahoma"/>
          <w:sz w:val="18"/>
        </w:rPr>
        <w:t xml:space="preserve"> Li 1, </w:t>
      </w:r>
      <w:proofErr w:type="spellStart"/>
      <w:r w:rsidRPr="0085092F">
        <w:rPr>
          <w:rFonts w:ascii="Tahoma" w:hAnsi="Tahoma" w:cs="Tahoma"/>
          <w:sz w:val="18"/>
        </w:rPr>
        <w:t>Mi</w:t>
      </w:r>
      <w:proofErr w:type="spellEnd"/>
      <w:r w:rsidRPr="0085092F">
        <w:rPr>
          <w:rFonts w:ascii="Tahoma" w:hAnsi="Tahoma" w:cs="Tahoma"/>
          <w:sz w:val="18"/>
        </w:rPr>
        <w:t xml:space="preserve">-Kyung Lee 1, Min Won Lee 2 *, </w:t>
      </w:r>
      <w:proofErr w:type="spellStart"/>
      <w:r w:rsidRPr="0085092F">
        <w:rPr>
          <w:rFonts w:ascii="Tahoma" w:hAnsi="Tahoma" w:cs="Tahoma"/>
          <w:sz w:val="18"/>
        </w:rPr>
        <w:t>Seong</w:t>
      </w:r>
      <w:proofErr w:type="spellEnd"/>
      <w:r w:rsidRPr="0085092F">
        <w:rPr>
          <w:rFonts w:ascii="Tahoma" w:hAnsi="Tahoma" w:cs="Tahoma"/>
          <w:sz w:val="18"/>
        </w:rPr>
        <w:t xml:space="preserve"> Jun </w:t>
      </w:r>
      <w:proofErr w:type="spellStart"/>
      <w:r w:rsidRPr="0085092F">
        <w:rPr>
          <w:rFonts w:ascii="Tahoma" w:hAnsi="Tahoma" w:cs="Tahoma"/>
          <w:sz w:val="18"/>
        </w:rPr>
        <w:t>Seo</w:t>
      </w:r>
      <w:proofErr w:type="spellEnd"/>
      <w:r w:rsidRPr="0085092F">
        <w:rPr>
          <w:rFonts w:ascii="Tahoma" w:hAnsi="Tahoma" w:cs="Tahoma"/>
          <w:sz w:val="18"/>
        </w:rPr>
        <w:t xml:space="preserve"> 1 * . </w:t>
      </w:r>
      <w:proofErr w:type="gramStart"/>
      <w:r w:rsidRPr="0085092F">
        <w:rPr>
          <w:rFonts w:ascii="Tahoma" w:hAnsi="Tahoma" w:cs="Tahoma"/>
          <w:sz w:val="18"/>
        </w:rPr>
        <w:t xml:space="preserve">(2009). Effect of </w:t>
      </w:r>
      <w:proofErr w:type="spellStart"/>
      <w:r w:rsidRPr="0085092F">
        <w:rPr>
          <w:rFonts w:ascii="Tahoma" w:hAnsi="Tahoma" w:cs="Tahoma"/>
          <w:sz w:val="18"/>
        </w:rPr>
        <w:t>taxifolin</w:t>
      </w:r>
      <w:proofErr w:type="spellEnd"/>
      <w:r w:rsidRPr="0085092F">
        <w:rPr>
          <w:rFonts w:ascii="Tahoma" w:hAnsi="Tahoma" w:cs="Tahoma"/>
          <w:sz w:val="18"/>
        </w:rPr>
        <w:t xml:space="preserve"> glycoside on atopic dermatitis-like skin lesions in NC/Nga mice.</w:t>
      </w:r>
      <w:proofErr w:type="gramEnd"/>
      <w:r w:rsidRPr="0085092F">
        <w:rPr>
          <w:rFonts w:ascii="Tahoma" w:hAnsi="Tahoma" w:cs="Tahoma"/>
          <w:sz w:val="18"/>
        </w:rPr>
        <w:t xml:space="preserve"> </w:t>
      </w:r>
      <w:proofErr w:type="spellStart"/>
      <w:r w:rsidRPr="0085092F">
        <w:rPr>
          <w:rFonts w:ascii="Tahoma" w:hAnsi="Tahoma" w:cs="Tahoma"/>
          <w:sz w:val="18"/>
        </w:rPr>
        <w:t>Phytotherapy</w:t>
      </w:r>
      <w:proofErr w:type="spellEnd"/>
      <w:r w:rsidRPr="0085092F">
        <w:rPr>
          <w:rFonts w:ascii="Tahoma" w:hAnsi="Tahoma" w:cs="Tahoma"/>
          <w:sz w:val="18"/>
        </w:rPr>
        <w:t xml:space="preserve"> </w:t>
      </w:r>
      <w:proofErr w:type="gramStart"/>
      <w:r w:rsidRPr="0085092F">
        <w:rPr>
          <w:rFonts w:ascii="Tahoma" w:hAnsi="Tahoma" w:cs="Tahoma"/>
          <w:sz w:val="18"/>
        </w:rPr>
        <w:t>Research,</w:t>
      </w:r>
      <w:proofErr w:type="gramEnd"/>
      <w:r w:rsidRPr="0085092F">
        <w:rPr>
          <w:rFonts w:ascii="Tahoma" w:hAnsi="Tahoma" w:cs="Tahoma"/>
          <w:sz w:val="18"/>
        </w:rPr>
        <w:t xml:space="preserve"> Published Online: 29 Dec 2009.</w:t>
      </w:r>
    </w:p>
    <w:p w:rsidR="00BB4007" w:rsidRDefault="00BB4007" w:rsidP="00177E5D">
      <w:pPr>
        <w:ind w:left="-567"/>
        <w:rPr>
          <w:rFonts w:ascii="Tahoma" w:hAnsi="Tahoma" w:cs="Tahoma"/>
          <w:sz w:val="18"/>
        </w:rPr>
      </w:pPr>
      <w:r w:rsidRPr="008C645C">
        <w:rPr>
          <w:rFonts w:ascii="Tahoma" w:hAnsi="Tahoma" w:cs="Tahoma"/>
          <w:b/>
          <w:color w:val="002060"/>
          <w:sz w:val="18"/>
        </w:rPr>
        <w:t>[</w:t>
      </w:r>
      <w:r>
        <w:rPr>
          <w:rFonts w:ascii="Tahoma" w:hAnsi="Tahoma" w:cs="Tahoma"/>
          <w:b/>
          <w:color w:val="002060"/>
          <w:sz w:val="18"/>
        </w:rPr>
        <w:t>7</w:t>
      </w:r>
      <w:r w:rsidRPr="008C645C">
        <w:rPr>
          <w:rFonts w:ascii="Tahoma" w:hAnsi="Tahoma" w:cs="Tahoma"/>
          <w:b/>
          <w:color w:val="002060"/>
          <w:sz w:val="18"/>
        </w:rPr>
        <w:t>]</w:t>
      </w:r>
      <w:r w:rsidRPr="008C645C">
        <w:rPr>
          <w:rFonts w:ascii="Tahoma" w:hAnsi="Tahoma" w:cs="Tahoma"/>
          <w:color w:val="002060"/>
          <w:sz w:val="18"/>
        </w:rPr>
        <w:t xml:space="preserve"> </w:t>
      </w:r>
      <w:r w:rsidRPr="00BB4007">
        <w:rPr>
          <w:rFonts w:ascii="Tahoma" w:hAnsi="Tahoma" w:cs="Tahoma"/>
          <w:sz w:val="18"/>
        </w:rPr>
        <w:t xml:space="preserve">VAHDETTİN BAYAZİT, VAHİT KONAR. </w:t>
      </w:r>
      <w:proofErr w:type="gramStart"/>
      <w:r w:rsidRPr="00BB4007">
        <w:rPr>
          <w:rFonts w:ascii="Tahoma" w:hAnsi="Tahoma" w:cs="Tahoma"/>
          <w:sz w:val="18"/>
        </w:rPr>
        <w:t>(2010). ANALGESIC EFFECTS of SCILLIROSIDE, PROSCILLARIDIN-A and TAXIFOLIN FROM SQUILL BULB (</w:t>
      </w:r>
      <w:proofErr w:type="spellStart"/>
      <w:r w:rsidRPr="00BB4007">
        <w:rPr>
          <w:rFonts w:ascii="Tahoma" w:hAnsi="Tahoma" w:cs="Tahoma"/>
          <w:sz w:val="18"/>
        </w:rPr>
        <w:t>Urginea</w:t>
      </w:r>
      <w:proofErr w:type="spellEnd"/>
      <w:r w:rsidRPr="00BB4007">
        <w:rPr>
          <w:rFonts w:ascii="Tahoma" w:hAnsi="Tahoma" w:cs="Tahoma"/>
          <w:sz w:val="18"/>
        </w:rPr>
        <w:t xml:space="preserve"> </w:t>
      </w:r>
      <w:proofErr w:type="spellStart"/>
      <w:r w:rsidRPr="00BB4007">
        <w:rPr>
          <w:rFonts w:ascii="Tahoma" w:hAnsi="Tahoma" w:cs="Tahoma"/>
          <w:sz w:val="18"/>
        </w:rPr>
        <w:t>maritima</w:t>
      </w:r>
      <w:proofErr w:type="spellEnd"/>
      <w:r w:rsidRPr="00BB4007">
        <w:rPr>
          <w:rFonts w:ascii="Tahoma" w:hAnsi="Tahoma" w:cs="Tahoma"/>
          <w:sz w:val="18"/>
        </w:rPr>
        <w:t>) on PAINS.</w:t>
      </w:r>
      <w:proofErr w:type="gramEnd"/>
      <w:r w:rsidRPr="00BB4007">
        <w:rPr>
          <w:rFonts w:ascii="Tahoma" w:hAnsi="Tahoma" w:cs="Tahoma"/>
          <w:sz w:val="18"/>
        </w:rPr>
        <w:t xml:space="preserve"> Digest Journal of Nanomaterials and Biostructures. Vol. 5, No 2, p. 457 – 465.</w:t>
      </w:r>
    </w:p>
    <w:p w:rsidR="00587A06" w:rsidRDefault="00587A06" w:rsidP="00177E5D">
      <w:pPr>
        <w:ind w:left="-567"/>
        <w:rPr>
          <w:rFonts w:ascii="Tahoma" w:hAnsi="Tahoma" w:cs="Tahoma"/>
          <w:sz w:val="18"/>
        </w:rPr>
      </w:pPr>
      <w:r w:rsidRPr="008C645C">
        <w:rPr>
          <w:rFonts w:ascii="Tahoma" w:hAnsi="Tahoma" w:cs="Tahoma"/>
          <w:b/>
          <w:color w:val="002060"/>
          <w:sz w:val="18"/>
        </w:rPr>
        <w:t>[</w:t>
      </w:r>
      <w:r>
        <w:rPr>
          <w:rFonts w:ascii="Tahoma" w:hAnsi="Tahoma" w:cs="Tahoma"/>
          <w:b/>
          <w:color w:val="002060"/>
          <w:sz w:val="18"/>
        </w:rPr>
        <w:t>8</w:t>
      </w:r>
      <w:r w:rsidRPr="008C645C">
        <w:rPr>
          <w:rFonts w:ascii="Tahoma" w:hAnsi="Tahoma" w:cs="Tahoma"/>
          <w:b/>
          <w:color w:val="002060"/>
          <w:sz w:val="18"/>
        </w:rPr>
        <w:t>]</w:t>
      </w:r>
      <w:r w:rsidRPr="008C645C">
        <w:rPr>
          <w:rFonts w:ascii="Tahoma" w:hAnsi="Tahoma" w:cs="Tahoma"/>
          <w:color w:val="002060"/>
          <w:sz w:val="18"/>
        </w:rPr>
        <w:t xml:space="preserve"> </w:t>
      </w:r>
      <w:r w:rsidRPr="00587A06">
        <w:rPr>
          <w:rFonts w:ascii="Tahoma" w:hAnsi="Tahoma" w:cs="Tahoma"/>
          <w:sz w:val="18"/>
        </w:rPr>
        <w:t xml:space="preserve">TAXIFOLIN Suppresses UV-Induced Skin Carcinogenesis by Targeting EGFR and PI3K. (2012). Naomi Oi, </w:t>
      </w:r>
      <w:proofErr w:type="spellStart"/>
      <w:r w:rsidRPr="00587A06">
        <w:rPr>
          <w:rFonts w:ascii="Tahoma" w:hAnsi="Tahoma" w:cs="Tahoma"/>
          <w:sz w:val="18"/>
        </w:rPr>
        <w:t>Hanyong</w:t>
      </w:r>
      <w:proofErr w:type="spellEnd"/>
      <w:r w:rsidRPr="00587A06">
        <w:rPr>
          <w:rFonts w:ascii="Tahoma" w:hAnsi="Tahoma" w:cs="Tahoma"/>
          <w:sz w:val="18"/>
        </w:rPr>
        <w:t xml:space="preserve"> Chen, </w:t>
      </w:r>
      <w:proofErr w:type="spellStart"/>
      <w:r w:rsidRPr="00587A06">
        <w:rPr>
          <w:rFonts w:ascii="Tahoma" w:hAnsi="Tahoma" w:cs="Tahoma"/>
          <w:sz w:val="18"/>
        </w:rPr>
        <w:t>Myoung</w:t>
      </w:r>
      <w:proofErr w:type="spellEnd"/>
      <w:r w:rsidRPr="00587A06">
        <w:rPr>
          <w:rFonts w:ascii="Tahoma" w:hAnsi="Tahoma" w:cs="Tahoma"/>
          <w:sz w:val="18"/>
        </w:rPr>
        <w:t xml:space="preserve"> Ok Kim, Ronald A. </w:t>
      </w:r>
      <w:proofErr w:type="spellStart"/>
      <w:r w:rsidRPr="00587A06">
        <w:rPr>
          <w:rFonts w:ascii="Tahoma" w:hAnsi="Tahoma" w:cs="Tahoma"/>
          <w:sz w:val="18"/>
        </w:rPr>
        <w:t>Lubet</w:t>
      </w:r>
      <w:proofErr w:type="spellEnd"/>
      <w:r w:rsidRPr="00587A06">
        <w:rPr>
          <w:rFonts w:ascii="Tahoma" w:hAnsi="Tahoma" w:cs="Tahoma"/>
          <w:sz w:val="18"/>
        </w:rPr>
        <w:t xml:space="preserve">, Ann M. Bode, and </w:t>
      </w:r>
      <w:proofErr w:type="spellStart"/>
      <w:r w:rsidRPr="00587A06">
        <w:rPr>
          <w:rFonts w:ascii="Tahoma" w:hAnsi="Tahoma" w:cs="Tahoma"/>
          <w:sz w:val="18"/>
        </w:rPr>
        <w:t>Zigang</w:t>
      </w:r>
      <w:proofErr w:type="spellEnd"/>
      <w:r w:rsidRPr="00587A06">
        <w:rPr>
          <w:rFonts w:ascii="Tahoma" w:hAnsi="Tahoma" w:cs="Tahoma"/>
          <w:sz w:val="18"/>
        </w:rPr>
        <w:t xml:space="preserve"> Dong. Cancer </w:t>
      </w:r>
      <w:proofErr w:type="spellStart"/>
      <w:r w:rsidRPr="00587A06">
        <w:rPr>
          <w:rFonts w:ascii="Tahoma" w:hAnsi="Tahoma" w:cs="Tahoma"/>
          <w:sz w:val="18"/>
        </w:rPr>
        <w:t>Prev</w:t>
      </w:r>
      <w:proofErr w:type="spellEnd"/>
      <w:r w:rsidRPr="00587A06">
        <w:rPr>
          <w:rFonts w:ascii="Tahoma" w:hAnsi="Tahoma" w:cs="Tahoma"/>
          <w:sz w:val="18"/>
        </w:rPr>
        <w:t xml:space="preserve"> Res; 5(9); 1103–14. </w:t>
      </w:r>
      <w:proofErr w:type="gramStart"/>
      <w:r w:rsidRPr="00587A06">
        <w:rPr>
          <w:rFonts w:ascii="Tahoma" w:hAnsi="Tahoma" w:cs="Tahoma"/>
          <w:sz w:val="18"/>
        </w:rPr>
        <w:t>2012 AACR.</w:t>
      </w:r>
      <w:proofErr w:type="gramEnd"/>
      <w:r w:rsidRPr="00587A06">
        <w:rPr>
          <w:rFonts w:ascii="Tahoma" w:hAnsi="Tahoma" w:cs="Tahoma"/>
          <w:sz w:val="18"/>
        </w:rPr>
        <w:t xml:space="preserve">   Published Online</w:t>
      </w:r>
      <w:r>
        <w:rPr>
          <w:rFonts w:ascii="Tahoma" w:hAnsi="Tahoma" w:cs="Tahoma"/>
          <w:sz w:val="18"/>
        </w:rPr>
        <w:t xml:space="preserve"> </w:t>
      </w:r>
      <w:r w:rsidRPr="00587A06">
        <w:rPr>
          <w:rFonts w:ascii="Tahoma" w:hAnsi="Tahoma" w:cs="Tahoma"/>
          <w:sz w:val="18"/>
        </w:rPr>
        <w:t>First July 17, 2012; DOI: 10.1158/1940-6207.CAPR-11-0397</w:t>
      </w:r>
    </w:p>
    <w:p w:rsidR="008A63E8" w:rsidRDefault="008A63E8" w:rsidP="00177E5D">
      <w:pPr>
        <w:ind w:left="-567"/>
        <w:rPr>
          <w:rFonts w:ascii="Tahoma" w:hAnsi="Tahoma" w:cs="Tahoma"/>
          <w:sz w:val="18"/>
        </w:rPr>
      </w:pPr>
      <w:r w:rsidRPr="008C645C">
        <w:rPr>
          <w:rFonts w:ascii="Tahoma" w:hAnsi="Tahoma" w:cs="Tahoma"/>
          <w:b/>
          <w:color w:val="002060"/>
          <w:sz w:val="18"/>
        </w:rPr>
        <w:t>[</w:t>
      </w:r>
      <w:r>
        <w:rPr>
          <w:rFonts w:ascii="Tahoma" w:hAnsi="Tahoma" w:cs="Tahoma"/>
          <w:b/>
          <w:color w:val="002060"/>
          <w:sz w:val="18"/>
        </w:rPr>
        <w:t>9</w:t>
      </w:r>
      <w:r w:rsidRPr="008C645C">
        <w:rPr>
          <w:rFonts w:ascii="Tahoma" w:hAnsi="Tahoma" w:cs="Tahoma"/>
          <w:b/>
          <w:color w:val="002060"/>
          <w:sz w:val="18"/>
        </w:rPr>
        <w:t>]</w:t>
      </w:r>
      <w:r w:rsidRPr="008C645C">
        <w:rPr>
          <w:rFonts w:ascii="Tahoma" w:hAnsi="Tahoma" w:cs="Tahoma"/>
          <w:color w:val="002060"/>
          <w:sz w:val="18"/>
        </w:rPr>
        <w:t xml:space="preserve"> </w:t>
      </w:r>
      <w:r w:rsidRPr="008A63E8">
        <w:rPr>
          <w:rFonts w:ascii="Tahoma" w:hAnsi="Tahoma" w:cs="Tahoma"/>
          <w:sz w:val="18"/>
        </w:rPr>
        <w:t xml:space="preserve">Godley, Bernard F. and </w:t>
      </w:r>
      <w:proofErr w:type="spellStart"/>
      <w:r w:rsidRPr="008A63E8">
        <w:rPr>
          <w:rFonts w:ascii="Tahoma" w:hAnsi="Tahoma" w:cs="Tahoma"/>
          <w:sz w:val="18"/>
        </w:rPr>
        <w:t>Shamsi</w:t>
      </w:r>
      <w:proofErr w:type="spellEnd"/>
      <w:r w:rsidRPr="008A63E8">
        <w:rPr>
          <w:rFonts w:ascii="Tahoma" w:hAnsi="Tahoma" w:cs="Tahoma"/>
          <w:sz w:val="18"/>
        </w:rPr>
        <w:t xml:space="preserve">, </w:t>
      </w:r>
      <w:proofErr w:type="spellStart"/>
      <w:r w:rsidRPr="008A63E8">
        <w:rPr>
          <w:rFonts w:ascii="Tahoma" w:hAnsi="Tahoma" w:cs="Tahoma"/>
          <w:sz w:val="18"/>
        </w:rPr>
        <w:t>Farrukh</w:t>
      </w:r>
      <w:proofErr w:type="spellEnd"/>
      <w:r w:rsidRPr="008A63E8">
        <w:rPr>
          <w:rFonts w:ascii="Tahoma" w:hAnsi="Tahoma" w:cs="Tahoma"/>
          <w:sz w:val="18"/>
        </w:rPr>
        <w:t xml:space="preserve"> </w:t>
      </w:r>
      <w:proofErr w:type="spellStart"/>
      <w:r w:rsidRPr="008A63E8">
        <w:rPr>
          <w:rFonts w:ascii="Tahoma" w:hAnsi="Tahoma" w:cs="Tahoma"/>
          <w:sz w:val="18"/>
        </w:rPr>
        <w:t>Anis</w:t>
      </w:r>
      <w:proofErr w:type="spellEnd"/>
      <w:r w:rsidRPr="008A63E8">
        <w:rPr>
          <w:rFonts w:ascii="Tahoma" w:hAnsi="Tahoma" w:cs="Tahoma"/>
          <w:sz w:val="18"/>
        </w:rPr>
        <w:t xml:space="preserve"> and Liang, Fong-Qi and Jarrett, Stuart Gordon and Davies, Sallyanne and </w:t>
      </w:r>
      <w:proofErr w:type="spellStart"/>
      <w:r w:rsidRPr="008A63E8">
        <w:rPr>
          <w:rFonts w:ascii="Tahoma" w:hAnsi="Tahoma" w:cs="Tahoma"/>
          <w:sz w:val="18"/>
        </w:rPr>
        <w:t>Boulton</w:t>
      </w:r>
      <w:proofErr w:type="spellEnd"/>
      <w:r w:rsidRPr="008A63E8">
        <w:rPr>
          <w:rFonts w:ascii="Tahoma" w:hAnsi="Tahoma" w:cs="Tahoma"/>
          <w:sz w:val="18"/>
        </w:rPr>
        <w:t xml:space="preserve">, Michael Edwin. (2005). Blue light induces mitochondrial DNA damage and free radical production in epithelial cells. </w:t>
      </w:r>
      <w:proofErr w:type="gramStart"/>
      <w:r w:rsidRPr="008A63E8">
        <w:rPr>
          <w:rFonts w:ascii="Tahoma" w:hAnsi="Tahoma" w:cs="Tahoma"/>
          <w:sz w:val="18"/>
        </w:rPr>
        <w:t>Journal of Biological Chemistry, 280 (22).</w:t>
      </w:r>
      <w:proofErr w:type="gramEnd"/>
      <w:r w:rsidRPr="008A63E8">
        <w:rPr>
          <w:rFonts w:ascii="Tahoma" w:hAnsi="Tahoma" w:cs="Tahoma"/>
          <w:sz w:val="18"/>
        </w:rPr>
        <w:t xml:space="preserve"> pp. 21061-21066. </w:t>
      </w:r>
      <w:proofErr w:type="gramStart"/>
      <w:r w:rsidRPr="008A63E8">
        <w:rPr>
          <w:rFonts w:ascii="Tahoma" w:hAnsi="Tahoma" w:cs="Tahoma"/>
          <w:sz w:val="18"/>
        </w:rPr>
        <w:t>ISSN 00219258.</w:t>
      </w:r>
      <w:proofErr w:type="gramEnd"/>
      <w:r w:rsidRPr="008A63E8">
        <w:rPr>
          <w:rFonts w:ascii="Tahoma" w:hAnsi="Tahoma" w:cs="Tahoma"/>
          <w:sz w:val="18"/>
        </w:rPr>
        <w:t xml:space="preserve">     </w:t>
      </w:r>
    </w:p>
    <w:p w:rsidR="009866CA" w:rsidRDefault="009866CA" w:rsidP="00177E5D">
      <w:pPr>
        <w:ind w:left="-567"/>
        <w:rPr>
          <w:rFonts w:ascii="Tahoma" w:hAnsi="Tahoma" w:cs="Tahoma"/>
          <w:sz w:val="18"/>
        </w:rPr>
      </w:pPr>
      <w:r w:rsidRPr="008C645C">
        <w:rPr>
          <w:rFonts w:ascii="Tahoma" w:hAnsi="Tahoma" w:cs="Tahoma"/>
          <w:b/>
          <w:color w:val="002060"/>
          <w:sz w:val="18"/>
        </w:rPr>
        <w:t>[</w:t>
      </w:r>
      <w:r>
        <w:rPr>
          <w:rFonts w:ascii="Tahoma" w:hAnsi="Tahoma" w:cs="Tahoma"/>
          <w:b/>
          <w:color w:val="002060"/>
          <w:sz w:val="18"/>
        </w:rPr>
        <w:t>10</w:t>
      </w:r>
      <w:r w:rsidRPr="008C645C">
        <w:rPr>
          <w:rFonts w:ascii="Tahoma" w:hAnsi="Tahoma" w:cs="Tahoma"/>
          <w:b/>
          <w:color w:val="002060"/>
          <w:sz w:val="18"/>
        </w:rPr>
        <w:t>]</w:t>
      </w:r>
      <w:r w:rsidRPr="008C645C">
        <w:rPr>
          <w:rFonts w:ascii="Tahoma" w:hAnsi="Tahoma" w:cs="Tahoma"/>
          <w:color w:val="002060"/>
          <w:sz w:val="18"/>
        </w:rPr>
        <w:t xml:space="preserve"> </w:t>
      </w:r>
      <w:r w:rsidRPr="009866CA">
        <w:rPr>
          <w:rFonts w:ascii="Tahoma" w:hAnsi="Tahoma" w:cs="Tahoma"/>
          <w:sz w:val="18"/>
        </w:rPr>
        <w:t xml:space="preserve">Gupta MB, </w:t>
      </w:r>
      <w:proofErr w:type="spellStart"/>
      <w:r w:rsidRPr="009866CA">
        <w:rPr>
          <w:rFonts w:ascii="Tahoma" w:hAnsi="Tahoma" w:cs="Tahoma"/>
          <w:sz w:val="18"/>
        </w:rPr>
        <w:t>Bhalla</w:t>
      </w:r>
      <w:proofErr w:type="spellEnd"/>
      <w:r w:rsidRPr="009866CA">
        <w:rPr>
          <w:rFonts w:ascii="Tahoma" w:hAnsi="Tahoma" w:cs="Tahoma"/>
          <w:sz w:val="18"/>
        </w:rPr>
        <w:t xml:space="preserve"> TN, Gupta GP, </w:t>
      </w:r>
      <w:proofErr w:type="spellStart"/>
      <w:r w:rsidRPr="009866CA">
        <w:rPr>
          <w:rFonts w:ascii="Tahoma" w:hAnsi="Tahoma" w:cs="Tahoma"/>
          <w:sz w:val="18"/>
        </w:rPr>
        <w:t>Mitra</w:t>
      </w:r>
      <w:proofErr w:type="spellEnd"/>
      <w:r w:rsidRPr="009866CA">
        <w:rPr>
          <w:rFonts w:ascii="Tahoma" w:hAnsi="Tahoma" w:cs="Tahoma"/>
          <w:sz w:val="18"/>
        </w:rPr>
        <w:t xml:space="preserve"> CR, Bhargava KP. </w:t>
      </w:r>
      <w:proofErr w:type="gramStart"/>
      <w:r w:rsidRPr="009866CA">
        <w:rPr>
          <w:rFonts w:ascii="Tahoma" w:hAnsi="Tahoma" w:cs="Tahoma"/>
          <w:sz w:val="18"/>
        </w:rPr>
        <w:t xml:space="preserve">(1971). Anti-inflammatory activity of </w:t>
      </w:r>
      <w:proofErr w:type="spellStart"/>
      <w:r w:rsidRPr="009866CA">
        <w:rPr>
          <w:rFonts w:ascii="Tahoma" w:hAnsi="Tahoma" w:cs="Tahoma"/>
          <w:sz w:val="18"/>
        </w:rPr>
        <w:t>taxifolin</w:t>
      </w:r>
      <w:proofErr w:type="spellEnd"/>
      <w:r w:rsidRPr="009866CA">
        <w:rPr>
          <w:rFonts w:ascii="Tahoma" w:hAnsi="Tahoma" w:cs="Tahoma"/>
          <w:sz w:val="18"/>
        </w:rPr>
        <w:t>.</w:t>
      </w:r>
      <w:proofErr w:type="gramEnd"/>
      <w:r w:rsidRPr="009866CA">
        <w:rPr>
          <w:rFonts w:ascii="Tahoma" w:hAnsi="Tahoma" w:cs="Tahoma"/>
          <w:sz w:val="18"/>
        </w:rPr>
        <w:t xml:space="preserve"> Japan J </w:t>
      </w:r>
      <w:proofErr w:type="spellStart"/>
      <w:proofErr w:type="gramStart"/>
      <w:r w:rsidRPr="009866CA">
        <w:rPr>
          <w:rFonts w:ascii="Tahoma" w:hAnsi="Tahoma" w:cs="Tahoma"/>
          <w:sz w:val="18"/>
        </w:rPr>
        <w:t>Pharmacol</w:t>
      </w:r>
      <w:proofErr w:type="spellEnd"/>
      <w:r w:rsidRPr="009866CA">
        <w:rPr>
          <w:rFonts w:ascii="Tahoma" w:hAnsi="Tahoma" w:cs="Tahoma"/>
          <w:sz w:val="18"/>
        </w:rPr>
        <w:t>.,</w:t>
      </w:r>
      <w:proofErr w:type="gramEnd"/>
      <w:r w:rsidRPr="009866CA">
        <w:rPr>
          <w:rFonts w:ascii="Tahoma" w:hAnsi="Tahoma" w:cs="Tahoma"/>
          <w:sz w:val="18"/>
        </w:rPr>
        <w:t xml:space="preserve"> 21(3):377-82. PMID: 4254191. Internet related link: http://www.ncbi.nlm.nih.gov/pubmed/4254191   </w:t>
      </w:r>
    </w:p>
    <w:p w:rsidR="000B321B" w:rsidRDefault="000B321B" w:rsidP="00177E5D">
      <w:pPr>
        <w:ind w:left="-567"/>
        <w:rPr>
          <w:rFonts w:ascii="Tahoma" w:hAnsi="Tahoma" w:cs="Tahoma"/>
          <w:sz w:val="18"/>
        </w:rPr>
      </w:pPr>
      <w:r w:rsidRPr="008C645C">
        <w:rPr>
          <w:rFonts w:ascii="Tahoma" w:hAnsi="Tahoma" w:cs="Tahoma"/>
          <w:b/>
          <w:color w:val="002060"/>
          <w:sz w:val="18"/>
        </w:rPr>
        <w:t>[</w:t>
      </w:r>
      <w:r>
        <w:rPr>
          <w:rFonts w:ascii="Tahoma" w:hAnsi="Tahoma" w:cs="Tahoma"/>
          <w:b/>
          <w:color w:val="002060"/>
          <w:sz w:val="18"/>
        </w:rPr>
        <w:t>11</w:t>
      </w:r>
      <w:r w:rsidRPr="008C645C">
        <w:rPr>
          <w:rFonts w:ascii="Tahoma" w:hAnsi="Tahoma" w:cs="Tahoma"/>
          <w:b/>
          <w:color w:val="002060"/>
          <w:sz w:val="18"/>
        </w:rPr>
        <w:t>]</w:t>
      </w:r>
      <w:r w:rsidRPr="008C645C">
        <w:rPr>
          <w:rFonts w:ascii="Tahoma" w:hAnsi="Tahoma" w:cs="Tahoma"/>
          <w:color w:val="002060"/>
          <w:sz w:val="18"/>
        </w:rPr>
        <w:t xml:space="preserve"> </w:t>
      </w:r>
      <w:proofErr w:type="spellStart"/>
      <w:r w:rsidRPr="000B321B">
        <w:rPr>
          <w:rFonts w:ascii="Tahoma" w:hAnsi="Tahoma" w:cs="Tahoma"/>
          <w:sz w:val="18"/>
        </w:rPr>
        <w:t>Vladutiu</w:t>
      </w:r>
      <w:proofErr w:type="spellEnd"/>
      <w:r w:rsidRPr="000B321B">
        <w:rPr>
          <w:rFonts w:ascii="Tahoma" w:hAnsi="Tahoma" w:cs="Tahoma"/>
          <w:sz w:val="18"/>
        </w:rPr>
        <w:t xml:space="preserve"> GD, Middleton E Jr. (1986). </w:t>
      </w:r>
      <w:proofErr w:type="gramStart"/>
      <w:r w:rsidRPr="000B321B">
        <w:rPr>
          <w:rFonts w:ascii="Tahoma" w:hAnsi="Tahoma" w:cs="Tahoma"/>
          <w:sz w:val="18"/>
        </w:rPr>
        <w:t xml:space="preserve">Effects of flavonoids on enzyme secretion and endocytosis in normal and </w:t>
      </w:r>
      <w:proofErr w:type="spellStart"/>
      <w:r w:rsidRPr="000B321B">
        <w:rPr>
          <w:rFonts w:ascii="Tahoma" w:hAnsi="Tahoma" w:cs="Tahoma"/>
          <w:sz w:val="18"/>
        </w:rPr>
        <w:t>mucolipidosis</w:t>
      </w:r>
      <w:proofErr w:type="spellEnd"/>
      <w:r w:rsidRPr="000B321B">
        <w:rPr>
          <w:rFonts w:ascii="Tahoma" w:hAnsi="Tahoma" w:cs="Tahoma"/>
          <w:sz w:val="18"/>
        </w:rPr>
        <w:t xml:space="preserve"> II fibroblasts.</w:t>
      </w:r>
      <w:proofErr w:type="gramEnd"/>
      <w:r w:rsidRPr="000B321B">
        <w:rPr>
          <w:rFonts w:ascii="Tahoma" w:hAnsi="Tahoma" w:cs="Tahoma"/>
          <w:sz w:val="18"/>
        </w:rPr>
        <w:t xml:space="preserve"> Life Sci., 39(8):717-26. PMID: 3736343. Related Internet link </w:t>
      </w:r>
      <w:hyperlink r:id="rId17" w:history="1">
        <w:r w:rsidRPr="009C0D4E">
          <w:rPr>
            <w:rStyle w:val="afb"/>
            <w:rFonts w:ascii="Tahoma" w:hAnsi="Tahoma" w:cs="Tahoma"/>
            <w:sz w:val="18"/>
          </w:rPr>
          <w:t>http://www.ncbi.nlm.nih.gov/pubmed/3736343</w:t>
        </w:r>
      </w:hyperlink>
    </w:p>
    <w:p w:rsidR="000B321B" w:rsidRDefault="000B321B" w:rsidP="00177E5D">
      <w:pPr>
        <w:ind w:left="-567"/>
        <w:rPr>
          <w:rFonts w:ascii="Tahoma" w:hAnsi="Tahoma" w:cs="Tahoma"/>
          <w:sz w:val="18"/>
        </w:rPr>
      </w:pPr>
      <w:r w:rsidRPr="008C645C">
        <w:rPr>
          <w:rFonts w:ascii="Tahoma" w:hAnsi="Tahoma" w:cs="Tahoma"/>
          <w:b/>
          <w:color w:val="002060"/>
          <w:sz w:val="18"/>
        </w:rPr>
        <w:t>[</w:t>
      </w:r>
      <w:r>
        <w:rPr>
          <w:rFonts w:ascii="Tahoma" w:hAnsi="Tahoma" w:cs="Tahoma"/>
          <w:b/>
          <w:color w:val="002060"/>
          <w:sz w:val="18"/>
        </w:rPr>
        <w:t>1</w:t>
      </w:r>
      <w:r w:rsidR="00C77148">
        <w:rPr>
          <w:rFonts w:ascii="Tahoma" w:hAnsi="Tahoma" w:cs="Tahoma"/>
          <w:b/>
          <w:color w:val="002060"/>
          <w:sz w:val="18"/>
        </w:rPr>
        <w:t>2</w:t>
      </w:r>
      <w:r w:rsidRPr="008C645C">
        <w:rPr>
          <w:rFonts w:ascii="Tahoma" w:hAnsi="Tahoma" w:cs="Tahoma"/>
          <w:b/>
          <w:color w:val="002060"/>
          <w:sz w:val="18"/>
        </w:rPr>
        <w:t>]</w:t>
      </w:r>
      <w:r>
        <w:rPr>
          <w:rFonts w:ascii="Tahoma" w:hAnsi="Tahoma" w:cs="Tahoma"/>
          <w:b/>
          <w:color w:val="002060"/>
          <w:sz w:val="18"/>
        </w:rPr>
        <w:t xml:space="preserve"> </w:t>
      </w:r>
      <w:proofErr w:type="spellStart"/>
      <w:r w:rsidRPr="000B321B">
        <w:rPr>
          <w:rFonts w:ascii="Tahoma" w:hAnsi="Tahoma" w:cs="Tahoma"/>
          <w:sz w:val="18"/>
        </w:rPr>
        <w:t>Haraguchi</w:t>
      </w:r>
      <w:proofErr w:type="spellEnd"/>
      <w:r w:rsidRPr="000B321B">
        <w:rPr>
          <w:rFonts w:ascii="Tahoma" w:hAnsi="Tahoma" w:cs="Tahoma"/>
          <w:sz w:val="18"/>
        </w:rPr>
        <w:t xml:space="preserve"> H, Mochida Y, Sakai S, Masuda H, Tamura Y, </w:t>
      </w:r>
      <w:proofErr w:type="spellStart"/>
      <w:r w:rsidRPr="000B321B">
        <w:rPr>
          <w:rFonts w:ascii="Tahoma" w:hAnsi="Tahoma" w:cs="Tahoma"/>
          <w:sz w:val="18"/>
        </w:rPr>
        <w:t>Mizutani</w:t>
      </w:r>
      <w:proofErr w:type="spellEnd"/>
      <w:r w:rsidRPr="000B321B">
        <w:rPr>
          <w:rFonts w:ascii="Tahoma" w:hAnsi="Tahoma" w:cs="Tahoma"/>
          <w:sz w:val="18"/>
        </w:rPr>
        <w:t xml:space="preserve"> K, Tanaka O, Chou WH. (1996). </w:t>
      </w:r>
      <w:proofErr w:type="gramStart"/>
      <w:r w:rsidRPr="000B321B">
        <w:rPr>
          <w:rFonts w:ascii="Tahoma" w:hAnsi="Tahoma" w:cs="Tahoma"/>
          <w:sz w:val="18"/>
        </w:rPr>
        <w:t xml:space="preserve">Protection against oxidative damage by </w:t>
      </w:r>
      <w:proofErr w:type="spellStart"/>
      <w:r w:rsidRPr="000B321B">
        <w:rPr>
          <w:rFonts w:ascii="Tahoma" w:hAnsi="Tahoma" w:cs="Tahoma"/>
          <w:sz w:val="18"/>
        </w:rPr>
        <w:t>dihydroflavonols</w:t>
      </w:r>
      <w:proofErr w:type="spellEnd"/>
      <w:r w:rsidRPr="000B321B">
        <w:rPr>
          <w:rFonts w:ascii="Tahoma" w:hAnsi="Tahoma" w:cs="Tahoma"/>
          <w:sz w:val="18"/>
        </w:rPr>
        <w:t xml:space="preserve"> in </w:t>
      </w:r>
      <w:proofErr w:type="spellStart"/>
      <w:r w:rsidRPr="000B321B">
        <w:rPr>
          <w:rFonts w:ascii="Tahoma" w:hAnsi="Tahoma" w:cs="Tahoma"/>
          <w:sz w:val="18"/>
        </w:rPr>
        <w:t>Engelhardtia</w:t>
      </w:r>
      <w:proofErr w:type="spellEnd"/>
      <w:r w:rsidRPr="000B321B">
        <w:rPr>
          <w:rFonts w:ascii="Tahoma" w:hAnsi="Tahoma" w:cs="Tahoma"/>
          <w:sz w:val="18"/>
        </w:rPr>
        <w:t xml:space="preserve"> </w:t>
      </w:r>
      <w:proofErr w:type="spellStart"/>
      <w:r w:rsidRPr="000B321B">
        <w:rPr>
          <w:rFonts w:ascii="Tahoma" w:hAnsi="Tahoma" w:cs="Tahoma"/>
          <w:sz w:val="18"/>
        </w:rPr>
        <w:t>chrysolepis</w:t>
      </w:r>
      <w:proofErr w:type="spellEnd"/>
      <w:r w:rsidRPr="000B321B">
        <w:rPr>
          <w:rFonts w:ascii="Tahoma" w:hAnsi="Tahoma" w:cs="Tahoma"/>
          <w:sz w:val="18"/>
        </w:rPr>
        <w:t>.</w:t>
      </w:r>
      <w:proofErr w:type="gramEnd"/>
      <w:r w:rsidRPr="000B321B">
        <w:rPr>
          <w:rFonts w:ascii="Tahoma" w:hAnsi="Tahoma" w:cs="Tahoma"/>
          <w:sz w:val="18"/>
        </w:rPr>
        <w:t xml:space="preserve"> </w:t>
      </w:r>
      <w:proofErr w:type="spellStart"/>
      <w:r w:rsidRPr="000B321B">
        <w:rPr>
          <w:rFonts w:ascii="Tahoma" w:hAnsi="Tahoma" w:cs="Tahoma"/>
          <w:sz w:val="18"/>
        </w:rPr>
        <w:t>Biosci</w:t>
      </w:r>
      <w:proofErr w:type="spellEnd"/>
      <w:r w:rsidRPr="000B321B">
        <w:rPr>
          <w:rFonts w:ascii="Tahoma" w:hAnsi="Tahoma" w:cs="Tahoma"/>
          <w:sz w:val="18"/>
        </w:rPr>
        <w:t xml:space="preserve"> </w:t>
      </w:r>
      <w:proofErr w:type="spellStart"/>
      <w:r w:rsidRPr="000B321B">
        <w:rPr>
          <w:rFonts w:ascii="Tahoma" w:hAnsi="Tahoma" w:cs="Tahoma"/>
          <w:sz w:val="18"/>
        </w:rPr>
        <w:t>Biotechnol</w:t>
      </w:r>
      <w:proofErr w:type="spellEnd"/>
      <w:r w:rsidRPr="000B321B">
        <w:rPr>
          <w:rFonts w:ascii="Tahoma" w:hAnsi="Tahoma" w:cs="Tahoma"/>
          <w:sz w:val="18"/>
        </w:rPr>
        <w:t xml:space="preserve"> </w:t>
      </w:r>
      <w:proofErr w:type="spellStart"/>
      <w:r w:rsidRPr="000B321B">
        <w:rPr>
          <w:rFonts w:ascii="Tahoma" w:hAnsi="Tahoma" w:cs="Tahoma"/>
          <w:sz w:val="18"/>
        </w:rPr>
        <w:t>Biochem</w:t>
      </w:r>
      <w:proofErr w:type="spellEnd"/>
      <w:r w:rsidRPr="000B321B">
        <w:rPr>
          <w:rFonts w:ascii="Tahoma" w:hAnsi="Tahoma" w:cs="Tahoma"/>
          <w:sz w:val="18"/>
        </w:rPr>
        <w:t xml:space="preserve">., 60(6):945-8. PMID: 8695910. Related Internet link </w:t>
      </w:r>
      <w:hyperlink r:id="rId18" w:history="1">
        <w:r w:rsidRPr="009C0D4E">
          <w:rPr>
            <w:rStyle w:val="afb"/>
            <w:rFonts w:ascii="Tahoma" w:hAnsi="Tahoma" w:cs="Tahoma"/>
            <w:sz w:val="18"/>
          </w:rPr>
          <w:t>http://www.ncbi.nlm.nih.gov/pubmed/8695910</w:t>
        </w:r>
      </w:hyperlink>
    </w:p>
    <w:p w:rsidR="00E337B9" w:rsidRDefault="00E337B9" w:rsidP="00177E5D">
      <w:pPr>
        <w:ind w:left="-567"/>
        <w:rPr>
          <w:rFonts w:ascii="Tahoma" w:hAnsi="Tahoma" w:cs="Tahoma"/>
          <w:sz w:val="18"/>
        </w:rPr>
      </w:pPr>
      <w:r w:rsidRPr="008C645C">
        <w:rPr>
          <w:rFonts w:ascii="Tahoma" w:hAnsi="Tahoma" w:cs="Tahoma"/>
          <w:b/>
          <w:color w:val="002060"/>
          <w:sz w:val="18"/>
        </w:rPr>
        <w:t>[</w:t>
      </w:r>
      <w:r>
        <w:rPr>
          <w:rFonts w:ascii="Tahoma" w:hAnsi="Tahoma" w:cs="Tahoma"/>
          <w:b/>
          <w:color w:val="002060"/>
          <w:sz w:val="18"/>
        </w:rPr>
        <w:t>13</w:t>
      </w:r>
      <w:r w:rsidRPr="008C645C">
        <w:rPr>
          <w:rFonts w:ascii="Tahoma" w:hAnsi="Tahoma" w:cs="Tahoma"/>
          <w:b/>
          <w:color w:val="002060"/>
          <w:sz w:val="18"/>
        </w:rPr>
        <w:t>]</w:t>
      </w:r>
      <w:r>
        <w:rPr>
          <w:rFonts w:ascii="Tahoma" w:hAnsi="Tahoma" w:cs="Tahoma"/>
          <w:b/>
          <w:color w:val="002060"/>
          <w:sz w:val="18"/>
        </w:rPr>
        <w:t xml:space="preserve"> </w:t>
      </w:r>
      <w:r w:rsidRPr="00E337B9">
        <w:rPr>
          <w:rFonts w:ascii="Tahoma" w:hAnsi="Tahoma" w:cs="Tahoma"/>
          <w:sz w:val="18"/>
        </w:rPr>
        <w:t xml:space="preserve">Cong </w:t>
      </w:r>
      <w:proofErr w:type="spellStart"/>
      <w:r w:rsidRPr="00E337B9">
        <w:rPr>
          <w:rFonts w:ascii="Tahoma" w:hAnsi="Tahoma" w:cs="Tahoma"/>
          <w:sz w:val="18"/>
        </w:rPr>
        <w:t>Cai</w:t>
      </w:r>
      <w:proofErr w:type="spellEnd"/>
      <w:r w:rsidRPr="00E337B9">
        <w:rPr>
          <w:rFonts w:ascii="Tahoma" w:hAnsi="Tahoma" w:cs="Tahoma"/>
          <w:sz w:val="18"/>
        </w:rPr>
        <w:t xml:space="preserve">, Changyu Liu, Liming Zhao, Hui Liu, </w:t>
      </w:r>
      <w:proofErr w:type="spellStart"/>
      <w:r w:rsidRPr="00E337B9">
        <w:rPr>
          <w:rFonts w:ascii="Tahoma" w:hAnsi="Tahoma" w:cs="Tahoma"/>
          <w:sz w:val="18"/>
        </w:rPr>
        <w:t>Weijin</w:t>
      </w:r>
      <w:proofErr w:type="spellEnd"/>
      <w:r w:rsidRPr="00E337B9">
        <w:rPr>
          <w:rFonts w:ascii="Tahoma" w:hAnsi="Tahoma" w:cs="Tahoma"/>
          <w:sz w:val="18"/>
        </w:rPr>
        <w:t xml:space="preserve"> Li, </w:t>
      </w:r>
      <w:proofErr w:type="spellStart"/>
      <w:r w:rsidRPr="00E337B9">
        <w:rPr>
          <w:rFonts w:ascii="Tahoma" w:hAnsi="Tahoma" w:cs="Tahoma"/>
          <w:sz w:val="18"/>
        </w:rPr>
        <w:t>Hanfeng</w:t>
      </w:r>
      <w:proofErr w:type="spellEnd"/>
      <w:r w:rsidRPr="00E337B9">
        <w:rPr>
          <w:rFonts w:ascii="Tahoma" w:hAnsi="Tahoma" w:cs="Tahoma"/>
          <w:sz w:val="18"/>
        </w:rPr>
        <w:t xml:space="preserve"> Guan, </w:t>
      </w:r>
      <w:proofErr w:type="spellStart"/>
      <w:r w:rsidRPr="00E337B9">
        <w:rPr>
          <w:rFonts w:ascii="Tahoma" w:hAnsi="Tahoma" w:cs="Tahoma"/>
          <w:sz w:val="18"/>
        </w:rPr>
        <w:t>Libo</w:t>
      </w:r>
      <w:proofErr w:type="spellEnd"/>
      <w:r w:rsidRPr="00E337B9">
        <w:rPr>
          <w:rFonts w:ascii="Tahoma" w:hAnsi="Tahoma" w:cs="Tahoma"/>
          <w:sz w:val="18"/>
        </w:rPr>
        <w:t xml:space="preserve"> Zhao and Jun Xiao. </w:t>
      </w:r>
      <w:proofErr w:type="gramStart"/>
      <w:r w:rsidRPr="00E337B9">
        <w:rPr>
          <w:rFonts w:ascii="Tahoma" w:hAnsi="Tahoma" w:cs="Tahoma"/>
          <w:sz w:val="18"/>
        </w:rPr>
        <w:t xml:space="preserve">Effects of </w:t>
      </w:r>
      <w:proofErr w:type="spellStart"/>
      <w:r w:rsidRPr="00E337B9">
        <w:rPr>
          <w:rFonts w:ascii="Tahoma" w:hAnsi="Tahoma" w:cs="Tahoma"/>
          <w:sz w:val="18"/>
        </w:rPr>
        <w:t>Taxifolin</w:t>
      </w:r>
      <w:proofErr w:type="spellEnd"/>
      <w:r w:rsidRPr="00E337B9">
        <w:rPr>
          <w:rFonts w:ascii="Tahoma" w:hAnsi="Tahoma" w:cs="Tahoma"/>
          <w:sz w:val="18"/>
        </w:rPr>
        <w:t xml:space="preserve"> on </w:t>
      </w:r>
      <w:proofErr w:type="spellStart"/>
      <w:r w:rsidRPr="00E337B9">
        <w:rPr>
          <w:rFonts w:ascii="Tahoma" w:hAnsi="Tahoma" w:cs="Tahoma"/>
          <w:sz w:val="18"/>
        </w:rPr>
        <w:t>Osteoclastogenesis</w:t>
      </w:r>
      <w:proofErr w:type="spellEnd"/>
      <w:r w:rsidRPr="00E337B9">
        <w:rPr>
          <w:rFonts w:ascii="Tahoma" w:hAnsi="Tahoma" w:cs="Tahoma"/>
          <w:sz w:val="18"/>
        </w:rPr>
        <w:t xml:space="preserve"> in vitro and in vivo.</w:t>
      </w:r>
      <w:proofErr w:type="gramEnd"/>
      <w:r w:rsidRPr="00E337B9">
        <w:rPr>
          <w:rFonts w:ascii="Tahoma" w:hAnsi="Tahoma" w:cs="Tahoma"/>
          <w:sz w:val="18"/>
        </w:rPr>
        <w:t xml:space="preserve"> Front. </w:t>
      </w:r>
      <w:proofErr w:type="spellStart"/>
      <w:proofErr w:type="gramStart"/>
      <w:r w:rsidRPr="00E337B9">
        <w:rPr>
          <w:rFonts w:ascii="Tahoma" w:hAnsi="Tahoma" w:cs="Tahoma"/>
          <w:sz w:val="18"/>
        </w:rPr>
        <w:t>Pharmacol</w:t>
      </w:r>
      <w:proofErr w:type="spellEnd"/>
      <w:r w:rsidRPr="00E337B9">
        <w:rPr>
          <w:rFonts w:ascii="Tahoma" w:hAnsi="Tahoma" w:cs="Tahoma"/>
          <w:sz w:val="18"/>
        </w:rPr>
        <w:t>.,</w:t>
      </w:r>
      <w:proofErr w:type="gramEnd"/>
      <w:r w:rsidRPr="00E337B9">
        <w:rPr>
          <w:rFonts w:ascii="Tahoma" w:hAnsi="Tahoma" w:cs="Tahoma"/>
          <w:sz w:val="18"/>
        </w:rPr>
        <w:t xml:space="preserve"> 12 November 2018 | </w:t>
      </w:r>
      <w:hyperlink r:id="rId19" w:history="1">
        <w:r w:rsidRPr="009C0D4E">
          <w:rPr>
            <w:rStyle w:val="afb"/>
            <w:rFonts w:ascii="Tahoma" w:hAnsi="Tahoma" w:cs="Tahoma"/>
            <w:sz w:val="18"/>
          </w:rPr>
          <w:t>https://doi.org/10.3389/fphar.2018.01286</w:t>
        </w:r>
      </w:hyperlink>
    </w:p>
    <w:p w:rsidR="00E337B9" w:rsidRDefault="00AB17F6" w:rsidP="00177E5D">
      <w:pPr>
        <w:ind w:left="-567"/>
        <w:rPr>
          <w:rFonts w:ascii="Tahoma" w:hAnsi="Tahoma" w:cs="Tahoma"/>
          <w:sz w:val="18"/>
        </w:rPr>
      </w:pPr>
      <w:r w:rsidRPr="008C645C">
        <w:rPr>
          <w:rFonts w:ascii="Tahoma" w:hAnsi="Tahoma" w:cs="Tahoma"/>
          <w:b/>
          <w:color w:val="002060"/>
          <w:sz w:val="18"/>
        </w:rPr>
        <w:t>[</w:t>
      </w:r>
      <w:r>
        <w:rPr>
          <w:rFonts w:ascii="Tahoma" w:hAnsi="Tahoma" w:cs="Tahoma"/>
          <w:b/>
          <w:color w:val="002060"/>
          <w:sz w:val="18"/>
        </w:rPr>
        <w:t>14</w:t>
      </w:r>
      <w:r w:rsidRPr="008C645C">
        <w:rPr>
          <w:rFonts w:ascii="Tahoma" w:hAnsi="Tahoma" w:cs="Tahoma"/>
          <w:b/>
          <w:color w:val="002060"/>
          <w:sz w:val="18"/>
        </w:rPr>
        <w:t>]</w:t>
      </w:r>
      <w:r>
        <w:rPr>
          <w:rFonts w:ascii="Tahoma" w:hAnsi="Tahoma" w:cs="Tahoma"/>
          <w:b/>
          <w:color w:val="002060"/>
          <w:sz w:val="18"/>
        </w:rPr>
        <w:t xml:space="preserve"> </w:t>
      </w:r>
      <w:proofErr w:type="spellStart"/>
      <w:r w:rsidR="00E337B9" w:rsidRPr="00E337B9">
        <w:rPr>
          <w:rFonts w:ascii="Tahoma" w:hAnsi="Tahoma" w:cs="Tahoma"/>
          <w:sz w:val="18"/>
        </w:rPr>
        <w:t>Taxifolin</w:t>
      </w:r>
      <w:proofErr w:type="spellEnd"/>
      <w:r w:rsidR="00E337B9" w:rsidRPr="00E337B9">
        <w:rPr>
          <w:rFonts w:ascii="Tahoma" w:hAnsi="Tahoma" w:cs="Tahoma"/>
          <w:sz w:val="18"/>
        </w:rPr>
        <w:t xml:space="preserve"> Activates the Nrf2 Anti-Oxidative Stress Pathway in Mouse Skin Epidermal JB6 P+ Cells through Epigenetic Modifications. Int. J. Mol. Sci. 2017, 18, 1546; doi</w:t>
      </w:r>
      <w:proofErr w:type="gramStart"/>
      <w:r w:rsidR="00E337B9" w:rsidRPr="00E337B9">
        <w:rPr>
          <w:rFonts w:ascii="Tahoma" w:hAnsi="Tahoma" w:cs="Tahoma"/>
          <w:sz w:val="18"/>
        </w:rPr>
        <w:t>:10.3390</w:t>
      </w:r>
      <w:proofErr w:type="gramEnd"/>
      <w:r w:rsidR="00E337B9" w:rsidRPr="00E337B9">
        <w:rPr>
          <w:rFonts w:ascii="Tahoma" w:hAnsi="Tahoma" w:cs="Tahoma"/>
          <w:sz w:val="18"/>
        </w:rPr>
        <w:t>/ijms18071546</w:t>
      </w:r>
    </w:p>
    <w:p w:rsidR="00CD3EAF" w:rsidRDefault="00CD3EAF" w:rsidP="00177E5D">
      <w:pPr>
        <w:ind w:left="-567"/>
        <w:rPr>
          <w:rFonts w:ascii="Tahoma" w:hAnsi="Tahoma" w:cs="Tahoma"/>
          <w:sz w:val="18"/>
        </w:rPr>
      </w:pPr>
      <w:r w:rsidRPr="008C645C">
        <w:rPr>
          <w:rFonts w:ascii="Tahoma" w:hAnsi="Tahoma" w:cs="Tahoma"/>
          <w:b/>
          <w:color w:val="002060"/>
          <w:sz w:val="18"/>
        </w:rPr>
        <w:t>[</w:t>
      </w:r>
      <w:r>
        <w:rPr>
          <w:rFonts w:ascii="Tahoma" w:hAnsi="Tahoma" w:cs="Tahoma"/>
          <w:b/>
          <w:color w:val="002060"/>
          <w:sz w:val="18"/>
        </w:rPr>
        <w:t>15</w:t>
      </w:r>
      <w:r w:rsidRPr="008C645C">
        <w:rPr>
          <w:rFonts w:ascii="Tahoma" w:hAnsi="Tahoma" w:cs="Tahoma"/>
          <w:b/>
          <w:color w:val="002060"/>
          <w:sz w:val="18"/>
        </w:rPr>
        <w:t>]</w:t>
      </w:r>
      <w:r>
        <w:rPr>
          <w:rFonts w:ascii="Tahoma" w:hAnsi="Tahoma" w:cs="Tahoma"/>
          <w:b/>
          <w:color w:val="002060"/>
          <w:sz w:val="18"/>
        </w:rPr>
        <w:t xml:space="preserve"> </w:t>
      </w:r>
      <w:proofErr w:type="spellStart"/>
      <w:r w:rsidRPr="00CD3EAF">
        <w:rPr>
          <w:rFonts w:ascii="Tahoma" w:hAnsi="Tahoma" w:cs="Tahoma"/>
          <w:sz w:val="18"/>
        </w:rPr>
        <w:t>Kamihira</w:t>
      </w:r>
      <w:proofErr w:type="spellEnd"/>
      <w:r w:rsidRPr="00CD3EAF">
        <w:rPr>
          <w:rFonts w:ascii="Tahoma" w:hAnsi="Tahoma" w:cs="Tahoma"/>
          <w:sz w:val="18"/>
        </w:rPr>
        <w:t xml:space="preserve"> </w:t>
      </w:r>
      <w:proofErr w:type="spellStart"/>
      <w:r w:rsidRPr="00CD3EAF">
        <w:rPr>
          <w:rFonts w:ascii="Tahoma" w:hAnsi="Tahoma" w:cs="Tahoma"/>
          <w:sz w:val="18"/>
        </w:rPr>
        <w:t>Tsuruda</w:t>
      </w:r>
      <w:proofErr w:type="spellEnd"/>
      <w:r w:rsidRPr="00CD3EAF">
        <w:rPr>
          <w:rFonts w:ascii="Tahoma" w:hAnsi="Tahoma" w:cs="Tahoma"/>
          <w:sz w:val="18"/>
        </w:rPr>
        <w:t xml:space="preserve">, Norihiko </w:t>
      </w:r>
      <w:proofErr w:type="spellStart"/>
      <w:r w:rsidRPr="00CD3EAF">
        <w:rPr>
          <w:rFonts w:ascii="Tahoma" w:hAnsi="Tahoma" w:cs="Tahoma"/>
          <w:sz w:val="18"/>
        </w:rPr>
        <w:t>Akamatsu</w:t>
      </w:r>
      <w:proofErr w:type="spellEnd"/>
      <w:r w:rsidRPr="00CD3EAF">
        <w:rPr>
          <w:rFonts w:ascii="Tahoma" w:hAnsi="Tahoma" w:cs="Tahoma"/>
          <w:sz w:val="18"/>
        </w:rPr>
        <w:t xml:space="preserve">, </w:t>
      </w:r>
      <w:proofErr w:type="spellStart"/>
      <w:r w:rsidRPr="00CD3EAF">
        <w:rPr>
          <w:rFonts w:ascii="Tahoma" w:hAnsi="Tahoma" w:cs="Tahoma"/>
          <w:sz w:val="18"/>
        </w:rPr>
        <w:t>Kunihiro</w:t>
      </w:r>
      <w:proofErr w:type="spellEnd"/>
      <w:r w:rsidRPr="00CD3EAF">
        <w:rPr>
          <w:rFonts w:ascii="Tahoma" w:hAnsi="Tahoma" w:cs="Tahoma"/>
          <w:sz w:val="18"/>
        </w:rPr>
        <w:t xml:space="preserve"> </w:t>
      </w:r>
      <w:proofErr w:type="spellStart"/>
      <w:r w:rsidRPr="00CD3EAF">
        <w:rPr>
          <w:rFonts w:ascii="Tahoma" w:hAnsi="Tahoma" w:cs="Tahoma"/>
          <w:sz w:val="18"/>
        </w:rPr>
        <w:t>Tsukasaki</w:t>
      </w:r>
      <w:proofErr w:type="spellEnd"/>
      <w:r w:rsidRPr="00CD3EAF">
        <w:rPr>
          <w:rFonts w:ascii="Tahoma" w:hAnsi="Tahoma" w:cs="Tahoma"/>
          <w:sz w:val="18"/>
        </w:rPr>
        <w:t xml:space="preserve">, Masato Masuda, Nobuyuki </w:t>
      </w:r>
      <w:proofErr w:type="spellStart"/>
      <w:r w:rsidRPr="00CD3EAF">
        <w:rPr>
          <w:rFonts w:ascii="Tahoma" w:hAnsi="Tahoma" w:cs="Tahoma"/>
          <w:sz w:val="18"/>
        </w:rPr>
        <w:t>Takasu</w:t>
      </w:r>
      <w:proofErr w:type="spellEnd"/>
      <w:r w:rsidRPr="00CD3EAF">
        <w:rPr>
          <w:rFonts w:ascii="Tahoma" w:hAnsi="Tahoma" w:cs="Tahoma"/>
          <w:sz w:val="18"/>
        </w:rPr>
        <w:t xml:space="preserve"> and </w:t>
      </w:r>
      <w:proofErr w:type="spellStart"/>
      <w:r w:rsidRPr="00CD3EAF">
        <w:rPr>
          <w:rFonts w:ascii="Tahoma" w:hAnsi="Tahoma" w:cs="Tahoma"/>
          <w:sz w:val="18"/>
        </w:rPr>
        <w:t>Shimeru</w:t>
      </w:r>
      <w:proofErr w:type="spellEnd"/>
      <w:r w:rsidRPr="00CD3EAF">
        <w:rPr>
          <w:rFonts w:ascii="Tahoma" w:hAnsi="Tahoma" w:cs="Tahoma"/>
          <w:sz w:val="18"/>
        </w:rPr>
        <w:t xml:space="preserve"> </w:t>
      </w:r>
      <w:proofErr w:type="spellStart"/>
      <w:r w:rsidRPr="00CD3EAF">
        <w:rPr>
          <w:rFonts w:ascii="Tahoma" w:hAnsi="Tahoma" w:cs="Tahoma"/>
          <w:sz w:val="18"/>
        </w:rPr>
        <w:t>KazutoYoshida</w:t>
      </w:r>
      <w:proofErr w:type="spellEnd"/>
      <w:r w:rsidRPr="00CD3EAF">
        <w:rPr>
          <w:rFonts w:ascii="Tahoma" w:hAnsi="Tahoma" w:cs="Tahoma"/>
          <w:sz w:val="18"/>
        </w:rPr>
        <w:t xml:space="preserve">, Toshiyuki Sakai, Takashi </w:t>
      </w:r>
      <w:proofErr w:type="spellStart"/>
      <w:r w:rsidRPr="00CD3EAF">
        <w:rPr>
          <w:rFonts w:ascii="Tahoma" w:hAnsi="Tahoma" w:cs="Tahoma"/>
          <w:sz w:val="18"/>
        </w:rPr>
        <w:t>Koyano</w:t>
      </w:r>
      <w:proofErr w:type="spellEnd"/>
      <w:r w:rsidRPr="00CD3EAF">
        <w:rPr>
          <w:rFonts w:ascii="Tahoma" w:hAnsi="Tahoma" w:cs="Tahoma"/>
          <w:sz w:val="18"/>
        </w:rPr>
        <w:t xml:space="preserve">, </w:t>
      </w:r>
      <w:proofErr w:type="spellStart"/>
      <w:r w:rsidRPr="00CD3EAF">
        <w:rPr>
          <w:rFonts w:ascii="Tahoma" w:hAnsi="Tahoma" w:cs="Tahoma"/>
          <w:sz w:val="18"/>
        </w:rPr>
        <w:t>Toh-Seok</w:t>
      </w:r>
      <w:proofErr w:type="spellEnd"/>
      <w:r w:rsidRPr="00CD3EAF">
        <w:rPr>
          <w:rFonts w:ascii="Tahoma" w:hAnsi="Tahoma" w:cs="Tahoma"/>
          <w:sz w:val="18"/>
        </w:rPr>
        <w:t xml:space="preserve"> Kam, Ken Murata, Kazuyuki </w:t>
      </w:r>
      <w:proofErr w:type="spellStart"/>
      <w:r w:rsidRPr="00CD3EAF">
        <w:rPr>
          <w:rFonts w:ascii="Tahoma" w:hAnsi="Tahoma" w:cs="Tahoma"/>
          <w:sz w:val="18"/>
        </w:rPr>
        <w:t>Sugahara</w:t>
      </w:r>
      <w:proofErr w:type="spellEnd"/>
      <w:r w:rsidRPr="00CD3EAF">
        <w:rPr>
          <w:rFonts w:ascii="Tahoma" w:hAnsi="Tahoma" w:cs="Tahoma"/>
          <w:sz w:val="18"/>
        </w:rPr>
        <w:t xml:space="preserve">, </w:t>
      </w:r>
      <w:proofErr w:type="spellStart"/>
      <w:r w:rsidRPr="00CD3EAF">
        <w:rPr>
          <w:rFonts w:ascii="Tahoma" w:hAnsi="Tahoma" w:cs="Tahoma"/>
          <w:sz w:val="18"/>
        </w:rPr>
        <w:t>Hiroo</w:t>
      </w:r>
      <w:proofErr w:type="spellEnd"/>
      <w:r w:rsidRPr="00CD3EAF">
        <w:rPr>
          <w:rFonts w:ascii="Tahoma" w:hAnsi="Tahoma" w:cs="Tahoma"/>
          <w:sz w:val="18"/>
        </w:rPr>
        <w:t xml:space="preserve"> Hasegawa, </w:t>
      </w:r>
      <w:proofErr w:type="spellStart"/>
      <w:r w:rsidRPr="00CD3EAF">
        <w:rPr>
          <w:rFonts w:ascii="Tahoma" w:hAnsi="Tahoma" w:cs="Tahoma"/>
          <w:sz w:val="18"/>
        </w:rPr>
        <w:t>Yasuaki</w:t>
      </w:r>
      <w:proofErr w:type="spellEnd"/>
      <w:r w:rsidRPr="00CD3EAF">
        <w:rPr>
          <w:rFonts w:ascii="Tahoma" w:hAnsi="Tahoma" w:cs="Tahoma"/>
          <w:sz w:val="18"/>
        </w:rPr>
        <w:t xml:space="preserve"> Yamada, </w:t>
      </w:r>
      <w:proofErr w:type="spellStart"/>
      <w:r w:rsidRPr="00CD3EAF">
        <w:rPr>
          <w:rFonts w:ascii="Tahoma" w:hAnsi="Tahoma" w:cs="Tahoma"/>
          <w:sz w:val="18"/>
        </w:rPr>
        <w:t>Kanki</w:t>
      </w:r>
      <w:proofErr w:type="spellEnd"/>
      <w:r w:rsidRPr="00CD3EAF">
        <w:rPr>
          <w:rFonts w:ascii="Tahoma" w:hAnsi="Tahoma" w:cs="Tahoma"/>
          <w:sz w:val="18"/>
        </w:rPr>
        <w:t xml:space="preserve"> Komiyama, Masahiko Hayashi, Masami Ishibashi, </w:t>
      </w:r>
      <w:proofErr w:type="spellStart"/>
      <w:r w:rsidRPr="00CD3EAF">
        <w:rPr>
          <w:rFonts w:ascii="Tahoma" w:hAnsi="Tahoma" w:cs="Tahoma"/>
          <w:sz w:val="18"/>
        </w:rPr>
        <w:t>Tatsushi</w:t>
      </w:r>
      <w:proofErr w:type="spellEnd"/>
      <w:r w:rsidRPr="00CD3EAF">
        <w:rPr>
          <w:rFonts w:ascii="Tahoma" w:hAnsi="Tahoma" w:cs="Tahoma"/>
          <w:sz w:val="18"/>
        </w:rPr>
        <w:t xml:space="preserve">. (2006). </w:t>
      </w:r>
      <w:proofErr w:type="spellStart"/>
      <w:r w:rsidRPr="00CD3EAF">
        <w:rPr>
          <w:rFonts w:ascii="Tahoma" w:hAnsi="Tahoma" w:cs="Tahoma"/>
          <w:sz w:val="18"/>
        </w:rPr>
        <w:t>Dihydroflavonol</w:t>
      </w:r>
      <w:proofErr w:type="spellEnd"/>
      <w:r w:rsidRPr="00CD3EAF">
        <w:rPr>
          <w:rFonts w:ascii="Tahoma" w:hAnsi="Tahoma" w:cs="Tahoma"/>
          <w:sz w:val="18"/>
        </w:rPr>
        <w:t xml:space="preserve"> BB-1, an extract of natural plant </w:t>
      </w:r>
      <w:proofErr w:type="spellStart"/>
      <w:r w:rsidRPr="00CD3EAF">
        <w:rPr>
          <w:rFonts w:ascii="Tahoma" w:hAnsi="Tahoma" w:cs="Tahoma"/>
          <w:sz w:val="18"/>
        </w:rPr>
        <w:t>Blumea</w:t>
      </w:r>
      <w:proofErr w:type="spellEnd"/>
      <w:r w:rsidRPr="00CD3EAF">
        <w:rPr>
          <w:rFonts w:ascii="Tahoma" w:hAnsi="Tahoma" w:cs="Tahoma"/>
          <w:sz w:val="18"/>
        </w:rPr>
        <w:t xml:space="preserve"> </w:t>
      </w:r>
      <w:proofErr w:type="spellStart"/>
      <w:r w:rsidRPr="00CD3EAF">
        <w:rPr>
          <w:rFonts w:ascii="Tahoma" w:hAnsi="Tahoma" w:cs="Tahoma"/>
          <w:sz w:val="18"/>
        </w:rPr>
        <w:t>balsamifera</w:t>
      </w:r>
      <w:proofErr w:type="spellEnd"/>
      <w:r w:rsidRPr="00CD3EAF">
        <w:rPr>
          <w:rFonts w:ascii="Tahoma" w:hAnsi="Tahoma" w:cs="Tahoma"/>
          <w:sz w:val="18"/>
        </w:rPr>
        <w:t xml:space="preserve">, abrogates TRAIL resistance in leukemia cells. Blood, 107: 679-688. </w:t>
      </w:r>
      <w:proofErr w:type="gramStart"/>
      <w:r w:rsidRPr="00CD3EAF">
        <w:rPr>
          <w:rFonts w:ascii="Tahoma" w:hAnsi="Tahoma" w:cs="Tahoma"/>
          <w:sz w:val="18"/>
        </w:rPr>
        <w:t>doi:</w:t>
      </w:r>
      <w:proofErr w:type="gramEnd"/>
      <w:r w:rsidRPr="00CD3EAF">
        <w:rPr>
          <w:rFonts w:ascii="Tahoma" w:hAnsi="Tahoma" w:cs="Tahoma"/>
          <w:sz w:val="18"/>
        </w:rPr>
        <w:t>10.1182/blood-2005-05-1982</w:t>
      </w:r>
    </w:p>
    <w:p w:rsidR="00104925" w:rsidRDefault="00104925" w:rsidP="00177E5D">
      <w:pPr>
        <w:ind w:left="-567"/>
        <w:rPr>
          <w:rFonts w:ascii="Tahoma" w:hAnsi="Tahoma" w:cs="Tahoma"/>
          <w:sz w:val="18"/>
        </w:rPr>
      </w:pPr>
      <w:r w:rsidRPr="008C645C">
        <w:rPr>
          <w:rFonts w:ascii="Tahoma" w:hAnsi="Tahoma" w:cs="Tahoma"/>
          <w:b/>
          <w:color w:val="002060"/>
          <w:sz w:val="18"/>
        </w:rPr>
        <w:t>[</w:t>
      </w:r>
      <w:r>
        <w:rPr>
          <w:rFonts w:ascii="Tahoma" w:hAnsi="Tahoma" w:cs="Tahoma"/>
          <w:b/>
          <w:color w:val="002060"/>
          <w:sz w:val="18"/>
        </w:rPr>
        <w:t>15</w:t>
      </w:r>
      <w:r w:rsidRPr="008C645C">
        <w:rPr>
          <w:rFonts w:ascii="Tahoma" w:hAnsi="Tahoma" w:cs="Tahoma"/>
          <w:b/>
          <w:color w:val="002060"/>
          <w:sz w:val="18"/>
        </w:rPr>
        <w:t>]</w:t>
      </w:r>
      <w:r>
        <w:rPr>
          <w:rFonts w:ascii="Tahoma" w:hAnsi="Tahoma" w:cs="Tahoma"/>
          <w:b/>
          <w:color w:val="002060"/>
          <w:sz w:val="18"/>
        </w:rPr>
        <w:t xml:space="preserve"> </w:t>
      </w:r>
      <w:r w:rsidRPr="00104925">
        <w:rPr>
          <w:rFonts w:ascii="Tahoma" w:hAnsi="Tahoma" w:cs="Tahoma"/>
          <w:sz w:val="18"/>
        </w:rPr>
        <w:t xml:space="preserve">Hasegawa H et al., (2006) Blood 107: 679–688). </w:t>
      </w:r>
      <w:proofErr w:type="gramStart"/>
      <w:r w:rsidRPr="00104925">
        <w:rPr>
          <w:rFonts w:ascii="Tahoma" w:hAnsi="Tahoma" w:cs="Tahoma"/>
          <w:sz w:val="18"/>
        </w:rPr>
        <w:t xml:space="preserve">S Inoue, D </w:t>
      </w:r>
      <w:proofErr w:type="spellStart"/>
      <w:r w:rsidRPr="00104925">
        <w:rPr>
          <w:rFonts w:ascii="Tahoma" w:hAnsi="Tahoma" w:cs="Tahoma"/>
          <w:sz w:val="18"/>
        </w:rPr>
        <w:t>Twiddy</w:t>
      </w:r>
      <w:proofErr w:type="spellEnd"/>
      <w:r w:rsidRPr="00104925">
        <w:rPr>
          <w:rFonts w:ascii="Tahoma" w:hAnsi="Tahoma" w:cs="Tahoma"/>
          <w:sz w:val="18"/>
        </w:rPr>
        <w:t>, MJS Dyer1 and GM Cohen.</w:t>
      </w:r>
      <w:proofErr w:type="gramEnd"/>
      <w:r w:rsidRPr="00104925">
        <w:rPr>
          <w:rFonts w:ascii="Tahoma" w:hAnsi="Tahoma" w:cs="Tahoma"/>
          <w:sz w:val="18"/>
        </w:rPr>
        <w:t xml:space="preserve"> (2006).Upregulation of TRAIL-R2 is not involved in </w:t>
      </w:r>
      <w:proofErr w:type="spellStart"/>
      <w:r w:rsidRPr="00104925">
        <w:rPr>
          <w:rFonts w:ascii="Tahoma" w:hAnsi="Tahoma" w:cs="Tahoma"/>
          <w:sz w:val="18"/>
        </w:rPr>
        <w:t>HDACi</w:t>
      </w:r>
      <w:proofErr w:type="spellEnd"/>
      <w:r w:rsidRPr="00104925">
        <w:rPr>
          <w:rFonts w:ascii="Tahoma" w:hAnsi="Tahoma" w:cs="Tahoma"/>
          <w:sz w:val="18"/>
        </w:rPr>
        <w:t xml:space="preserve"> mediated sensitization to TRAIL-induced apoptosis. </w:t>
      </w:r>
      <w:proofErr w:type="gramStart"/>
      <w:r w:rsidRPr="00104925">
        <w:rPr>
          <w:rFonts w:ascii="Tahoma" w:hAnsi="Tahoma" w:cs="Tahoma"/>
          <w:sz w:val="18"/>
        </w:rPr>
        <w:t>Letter to the Editor.</w:t>
      </w:r>
      <w:proofErr w:type="gramEnd"/>
      <w:r w:rsidRPr="00104925">
        <w:rPr>
          <w:rFonts w:ascii="Tahoma" w:hAnsi="Tahoma" w:cs="Tahoma"/>
          <w:sz w:val="18"/>
        </w:rPr>
        <w:t xml:space="preserve"> Cell Death and Differentiation 13, pp.2160–2162. doi:10.1038/sj.cdd.4401977   </w:t>
      </w:r>
    </w:p>
    <w:p w:rsidR="000B321B" w:rsidRPr="00EE3501" w:rsidRDefault="000B321B" w:rsidP="00177E5D">
      <w:pPr>
        <w:ind w:left="-567"/>
        <w:rPr>
          <w:rFonts w:ascii="Tahoma" w:hAnsi="Tahoma" w:cs="Tahoma"/>
          <w:sz w:val="18"/>
        </w:rPr>
      </w:pPr>
    </w:p>
    <w:sectPr w:rsidR="000B321B" w:rsidRPr="00EE3501" w:rsidSect="00B82F00">
      <w:headerReference w:type="default" r:id="rId20"/>
      <w:footerReference w:type="default" r:id="rId21"/>
      <w:pgSz w:w="11906" w:h="16838"/>
      <w:pgMar w:top="752" w:right="850" w:bottom="1134" w:left="1701" w:header="563" w:footer="2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707" w:rsidRDefault="00A13707" w:rsidP="00A539C6">
      <w:pPr>
        <w:spacing w:after="0" w:line="240" w:lineRule="auto"/>
      </w:pPr>
      <w:r>
        <w:separator/>
      </w:r>
    </w:p>
  </w:endnote>
  <w:endnote w:type="continuationSeparator" w:id="0">
    <w:p w:rsidR="00A13707" w:rsidRDefault="00A13707" w:rsidP="00A53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CC"/>
    <w:family w:val="swiss"/>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Meiryo">
    <w:panose1 w:val="020B0604030504040204"/>
    <w:charset w:val="80"/>
    <w:family w:val="swiss"/>
    <w:pitch w:val="variable"/>
    <w:sig w:usb0="E10102FF" w:usb1="EAC7FFFF" w:usb2="00010012" w:usb3="00000000" w:csb0="0002009F" w:csb1="00000000"/>
  </w:font>
  <w:font w:name="Arial Black">
    <w:panose1 w:val="020B0A04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pperplate Gothic Bold">
    <w:panose1 w:val="020E0705020206020404"/>
    <w:charset w:val="00"/>
    <w:family w:val="swiss"/>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27"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77"/>
      <w:gridCol w:w="8454"/>
    </w:tblGrid>
    <w:tr w:rsidR="00E337B9" w:rsidTr="00FF58DB">
      <w:trPr>
        <w:trHeight w:val="661"/>
      </w:trPr>
      <w:tc>
        <w:tcPr>
          <w:tcW w:w="955" w:type="dxa"/>
        </w:tcPr>
        <w:p w:rsidR="00E337B9" w:rsidRDefault="00E337B9">
          <w:pPr>
            <w:pStyle w:val="af7"/>
            <w:jc w:val="right"/>
            <w:rPr>
              <w:b/>
              <w:color w:val="4F81BD" w:themeColor="accent1"/>
              <w:sz w:val="32"/>
              <w:szCs w:val="32"/>
            </w:rPr>
          </w:pPr>
          <w:r>
            <w:fldChar w:fldCharType="begin"/>
          </w:r>
          <w:r>
            <w:instrText xml:space="preserve"> PAGE   \* MERGEFORMAT </w:instrText>
          </w:r>
          <w:r>
            <w:fldChar w:fldCharType="separate"/>
          </w:r>
          <w:r w:rsidR="002459A0" w:rsidRPr="002459A0">
            <w:rPr>
              <w:b/>
              <w:noProof/>
              <w:color w:val="4F81BD" w:themeColor="accent1"/>
              <w:sz w:val="32"/>
              <w:szCs w:val="32"/>
            </w:rPr>
            <w:t>14</w:t>
          </w:r>
          <w:r>
            <w:rPr>
              <w:b/>
              <w:noProof/>
              <w:color w:val="4F81BD" w:themeColor="accent1"/>
              <w:sz w:val="32"/>
              <w:szCs w:val="32"/>
            </w:rPr>
            <w:fldChar w:fldCharType="end"/>
          </w:r>
        </w:p>
      </w:tc>
      <w:tc>
        <w:tcPr>
          <w:tcW w:w="8263" w:type="dxa"/>
        </w:tcPr>
        <w:p w:rsidR="00E337B9" w:rsidRDefault="003F6805" w:rsidP="003F6805">
          <w:r w:rsidRPr="003F6805">
            <w:rPr>
              <w:rFonts w:ascii="Arial Narrow" w:hAnsi="Arial Narrow"/>
            </w:rPr>
            <w:t>© 2023, LLC “ETALON COSMETICS”</w:t>
          </w:r>
          <w:r w:rsidR="00E337B9">
            <w:rPr>
              <w:rFonts w:ascii="Arial Narrow" w:hAnsi="Arial Narrow"/>
            </w:rPr>
            <w:t xml:space="preserve">   </w:t>
          </w:r>
          <w:r w:rsidR="00E337B9" w:rsidRPr="001C460E">
            <w:rPr>
              <w:rFonts w:ascii="Arial Narrow" w:hAnsi="Arial Narrow"/>
            </w:rPr>
            <w:t xml:space="preserve"> </w:t>
          </w:r>
          <w:r w:rsidR="00E337B9">
            <w:rPr>
              <w:rFonts w:ascii="Arial Narrow" w:hAnsi="Arial Narrow"/>
            </w:rPr>
            <w:t xml:space="preserve"> </w:t>
          </w:r>
        </w:p>
      </w:tc>
    </w:tr>
  </w:tbl>
  <w:p w:rsidR="00E337B9" w:rsidRDefault="00E337B9">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707" w:rsidRDefault="00A13707" w:rsidP="00A539C6">
      <w:pPr>
        <w:spacing w:after="0" w:line="240" w:lineRule="auto"/>
      </w:pPr>
      <w:r>
        <w:separator/>
      </w:r>
    </w:p>
  </w:footnote>
  <w:footnote w:type="continuationSeparator" w:id="0">
    <w:p w:rsidR="00A13707" w:rsidRDefault="00A13707" w:rsidP="00A539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7B9" w:rsidRPr="001A32FD" w:rsidRDefault="00E337B9" w:rsidP="0001017D">
    <w:pPr>
      <w:pStyle w:val="af5"/>
      <w:tabs>
        <w:tab w:val="right" w:pos="9540"/>
      </w:tabs>
      <w:ind w:left="-900" w:right="-900"/>
      <w:jc w:val="center"/>
      <w:rPr>
        <w:rFonts w:ascii="Arial Black" w:eastAsia="Arial Unicode MS" w:hAnsi="Arial Black" w:cs="Arial Unicode MS"/>
        <w:b/>
        <w:color w:val="92D050"/>
        <w:sz w:val="18"/>
        <w:szCs w:val="18"/>
      </w:rPr>
    </w:pPr>
    <w:r>
      <w:rPr>
        <w:noProof/>
        <w:lang w:val="ru-RU" w:eastAsia="ru-RU" w:bidi="ar-SA"/>
      </w:rPr>
      <mc:AlternateContent>
        <mc:Choice Requires="wpg">
          <w:drawing>
            <wp:anchor distT="0" distB="0" distL="114300" distR="114300" simplePos="0" relativeHeight="251660288" behindDoc="1" locked="0" layoutInCell="1" allowOverlap="1" wp14:anchorId="40AB42A7" wp14:editId="0528E141">
              <wp:simplePos x="0" y="0"/>
              <wp:positionH relativeFrom="column">
                <wp:posOffset>-1080135</wp:posOffset>
              </wp:positionH>
              <wp:positionV relativeFrom="paragraph">
                <wp:posOffset>-459105</wp:posOffset>
              </wp:positionV>
              <wp:extent cx="7743825" cy="661035"/>
              <wp:effectExtent l="0" t="12700" r="9525" b="12065"/>
              <wp:wrapNone/>
              <wp:docPr id="3"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43825" cy="661035"/>
                        <a:chOff x="0" y="106"/>
                        <a:chExt cx="4896" cy="369"/>
                      </a:xfrm>
                    </wpg:grpSpPr>
                    <wpg:grpSp>
                      <wpg:cNvPr id="4" name="Group 12"/>
                      <wpg:cNvGrpSpPr>
                        <a:grpSpLocks/>
                      </wpg:cNvGrpSpPr>
                      <wpg:grpSpPr bwMode="auto">
                        <a:xfrm>
                          <a:off x="0" y="106"/>
                          <a:ext cx="4896" cy="369"/>
                          <a:chOff x="0" y="106"/>
                          <a:chExt cx="4896" cy="369"/>
                        </a:xfrm>
                      </wpg:grpSpPr>
                      <pic:pic xmlns:pic="http://schemas.openxmlformats.org/drawingml/2006/picture">
                        <pic:nvPicPr>
                          <pic:cNvPr id="5" name="Picture 13" descr="PineBranches"/>
                          <pic:cNvPicPr>
                            <a:picLocks noChangeAspect="1" noChangeArrowheads="1"/>
                          </pic:cNvPicPr>
                        </pic:nvPicPr>
                        <pic:blipFill>
                          <a:blip r:embed="rId1">
                            <a:extLst>
                              <a:ext uri="{28A0092B-C50C-407E-A947-70E740481C1C}">
                                <a14:useLocalDpi xmlns:a14="http://schemas.microsoft.com/office/drawing/2010/main" val="0"/>
                              </a:ext>
                            </a:extLst>
                          </a:blip>
                          <a:srcRect b="64632"/>
                          <a:stretch>
                            <a:fillRect/>
                          </a:stretch>
                        </pic:blipFill>
                        <pic:spPr bwMode="auto">
                          <a:xfrm>
                            <a:off x="0" y="106"/>
                            <a:ext cx="1632" cy="369"/>
                          </a:xfrm>
                          <a:prstGeom prst="rect">
                            <a:avLst/>
                          </a:prstGeom>
                          <a:noFill/>
                          <a:extLst>
                            <a:ext uri="{909E8E84-426E-40DD-AFC4-6F175D3DCCD1}">
                              <a14:hiddenFill xmlns:a14="http://schemas.microsoft.com/office/drawing/2010/main">
                                <a:solidFill>
                                  <a:srgbClr val="FFFFFF"/>
                                </a:solidFill>
                              </a14:hiddenFill>
                            </a:ext>
                          </a:extLst>
                        </pic:spPr>
                      </pic:pic>
                      <wps:wsp>
                        <wps:cNvPr id="7" name="Rectangle 14"/>
                        <wps:cNvSpPr>
                          <a:spLocks noChangeArrowheads="1"/>
                        </wps:cNvSpPr>
                        <wps:spPr bwMode="auto">
                          <a:xfrm>
                            <a:off x="1142" y="106"/>
                            <a:ext cx="3754" cy="369"/>
                          </a:xfrm>
                          <a:prstGeom prst="rect">
                            <a:avLst/>
                          </a:prstGeom>
                          <a:solidFill>
                            <a:srgbClr val="000099"/>
                          </a:solidFill>
                          <a:ln w="9525">
                            <a:solidFill>
                              <a:srgbClr val="1F497D"/>
                            </a:solidFill>
                            <a:miter lim="800000"/>
                            <a:headEnd/>
                            <a:tailEnd/>
                          </a:ln>
                        </wps:spPr>
                        <wps:bodyPr rot="0" vert="horz" wrap="none" lIns="91440" tIns="45720" rIns="91440" bIns="45720" anchor="ctr" anchorCtr="0" upright="1">
                          <a:noAutofit/>
                        </wps:bodyPr>
                      </wps:wsp>
                    </wpg:grpSp>
                    <wps:wsp>
                      <wps:cNvPr id="12" name="Text Box 15"/>
                      <wps:cNvSpPr txBox="1">
                        <a:spLocks noChangeArrowheads="1"/>
                      </wps:cNvSpPr>
                      <wps:spPr bwMode="auto">
                        <a:xfrm>
                          <a:off x="2544" y="144"/>
                          <a:ext cx="2352" cy="321"/>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7B9" w:rsidRPr="00EF6D53" w:rsidRDefault="00E337B9" w:rsidP="0001017D">
                            <w:pPr>
                              <w:rPr>
                                <w:rFonts w:ascii="Copperplate Gothic Bold" w:hAnsi="Copperplate Gothic Bold" w:cs="Courier New"/>
                                <w:b/>
                                <w:color w:val="C00000"/>
                                <w:sz w:val="36"/>
                                <w:szCs w:val="40"/>
                              </w:rPr>
                            </w:pPr>
                            <w:r>
                              <w:rPr>
                                <w:rFonts w:ascii="Copperplate Gothic Bold" w:hAnsi="Copperplate Gothic Bold"/>
                                <w:b/>
                                <w:snapToGrid w:val="0"/>
                                <w:color w:val="C00000"/>
                                <w:sz w:val="36"/>
                                <w:szCs w:val="40"/>
                                <w:highlight w:val="darkGreen"/>
                              </w:rPr>
                              <w:t>TAXIFOLIN rich EXTRACT</w:t>
                            </w:r>
                          </w:p>
                          <w:p w:rsidR="00E337B9" w:rsidRDefault="00E337B9" w:rsidP="0001017D">
                            <w:pPr>
                              <w:ind w:left="-900"/>
                              <w:rPr>
                                <w:rFonts w:ascii="Courier New" w:hAnsi="Courier New" w:cs="Courier New"/>
                                <w:b/>
                                <w:sz w:val="18"/>
                                <w:szCs w:val="18"/>
                              </w:rPr>
                            </w:pPr>
                            <w:r>
                              <w:rPr>
                                <w:rFonts w:ascii="Courier New" w:hAnsi="Courier New" w:cs="Courier New"/>
                                <w:b/>
                                <w:sz w:val="18"/>
                                <w:szCs w:val="18"/>
                              </w:rPr>
                              <w:t xml:space="preserve">E-mail: </w:t>
                            </w:r>
                            <w:r w:rsidRPr="00C12D98">
                              <w:rPr>
                                <w:rFonts w:ascii="Courier New" w:hAnsi="Courier New" w:cs="Courier New"/>
                                <w:b/>
                                <w:sz w:val="18"/>
                                <w:szCs w:val="18"/>
                              </w:rPr>
                              <w:t xml:space="preserve">  </w:t>
                            </w:r>
                            <w:r>
                              <w:rPr>
                                <w:rFonts w:ascii="Courier New" w:hAnsi="Courier New" w:cs="Courier New"/>
                                <w:b/>
                                <w:sz w:val="18"/>
                                <w:szCs w:val="18"/>
                              </w:rPr>
                              <w:t xml:space="preserve">             </w:t>
                            </w:r>
                          </w:p>
                          <w:p w:rsidR="00E337B9" w:rsidRDefault="00E337B9" w:rsidP="0001017D">
                            <w:pPr>
                              <w:ind w:left="-900"/>
                              <w:rPr>
                                <w:rFonts w:ascii="Courier New" w:hAnsi="Courier New" w:cs="Courier New"/>
                                <w:b/>
                                <w:sz w:val="18"/>
                                <w:szCs w:val="18"/>
                              </w:rPr>
                            </w:pPr>
                            <w:r>
                              <w:rPr>
                                <w:rFonts w:ascii="Courier New" w:hAnsi="Courier New" w:cs="Courier New"/>
                                <w:b/>
                                <w:sz w:val="18"/>
                                <w:szCs w:val="18"/>
                              </w:rPr>
                              <w:t xml:space="preserve">        </w:t>
                            </w:r>
                          </w:p>
                          <w:p w:rsidR="00E337B9" w:rsidRDefault="00E337B9" w:rsidP="0001017D">
                            <w:pPr>
                              <w:ind w:left="-900"/>
                              <w:rPr>
                                <w:rFonts w:ascii="Candara" w:hAnsi="Candara" w:cs="Courier New"/>
                                <w:b/>
                                <w:color w:val="008000"/>
                              </w:rPr>
                            </w:pPr>
                            <w:r>
                              <w:rPr>
                                <w:rFonts w:ascii="Courier New" w:hAnsi="Courier New" w:cs="Courier New"/>
                                <w:b/>
                                <w:sz w:val="18"/>
                                <w:szCs w:val="18"/>
                              </w:rPr>
                              <w:t xml:space="preserve">       </w:t>
                            </w:r>
                            <w:r w:rsidRPr="00FD6A65">
                              <w:rPr>
                                <w:rFonts w:ascii="Candara" w:hAnsi="Candara" w:cs="Courier New"/>
                                <w:b/>
                                <w:color w:val="008000"/>
                              </w:rPr>
                              <w:t xml:space="preserve"> </w:t>
                            </w:r>
                          </w:p>
                          <w:p w:rsidR="00E337B9" w:rsidRPr="00B62C67" w:rsidRDefault="00E337B9" w:rsidP="0001017D">
                            <w:pPr>
                              <w:ind w:left="-900"/>
                              <w:rPr>
                                <w:rFonts w:ascii="Verdana" w:hAnsi="Verdana" w:cs="Courier New"/>
                                <w:b/>
                                <w:snapToGrid w:val="0"/>
                                <w:color w:val="008000"/>
                                <w:sz w:val="18"/>
                                <w:szCs w:val="18"/>
                              </w:rPr>
                            </w:pPr>
                            <w:r>
                              <w:rPr>
                                <w:rFonts w:ascii="Candara" w:hAnsi="Candara" w:cs="Courier New"/>
                                <w:b/>
                                <w:color w:val="008000"/>
                              </w:rPr>
                              <w:t xml:space="preserve">AR           </w:t>
                            </w:r>
                          </w:p>
                        </w:txbxContent>
                      </wps:txbx>
                      <wps:bodyPr rot="0" vert="horz" wrap="square" lIns="101882" tIns="50941" rIns="101882" bIns="50941"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28" style="position:absolute;left:0;text-align:left;margin-left:-85.05pt;margin-top:-36.15pt;width:609.75pt;height:52.05pt;z-index:-251656192" coordorigin=",106" coordsize="4896,3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">
              <v:group id="Group 12" o:spid="_x0000_s1029" style="position:absolute;top:106;width:4896;height:369" coordorigin=",106" coordsize="4896,3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30" type="#_x0000_t75" alt="PineBranches" style="position:absolute;top:106;width:1632;height:3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0WmTbCAAAA2gAAAA8AAABkcnMvZG93bnJldi54bWxEj91qwkAUhO8F32E5hd6I2Vis0dRVSou0&#10;t/48wCF78oPZsyG7xiRP3y0IXg4z8w2z3femFh21rrKsYBHFIIgzqysuFFzOh/kahPPIGmvLpGAg&#10;B/vddLLFVNs7H6k7+UIECLsUFZTeN6mULivJoItsQxy83LYGfZBtIXWL9wA3tXyL45U0WHFYKLGh&#10;r5Ky6+lmFPzMknGJNMab76G/Jv7YLZIsV+r1pf/8AOGp98/wo/2rFbzD/5VwA+Tu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Fpk2wgAAANoAAAAPAAAAAAAAAAAAAAAAAJ8C&#10;AABkcnMvZG93bnJldi54bWxQSwUGAAAAAAQABAD3AAAAjgMAAAAA&#10;">
                  <v:imagedata r:id="rId2" o:title="PineBranches" cropbottom="42357f"/>
                </v:shape>
                <v:rect id="Rectangle 14" o:spid="_x0000_s1031" style="position:absolute;left:1142;top:106;width:3754;height:36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etJMIA&#10;AADaAAAADwAAAGRycy9kb3ducmV2LnhtbESPQWvCQBSE7wX/w/KE3upGD7WkrlIjQq8mRejtmX1N&#10;YrJvY3abxH/vCoLHYWa+YVab0TSip85VlhXMZxEI4tzqigsFP9n+7QOE88gaG8uk4EoONuvJywpj&#10;bQc+UJ/6QgQIuxgVlN63sZQuL8mgm9mWOHh/tjPog+wKqTscAtw0chFF79JgxWGhxJaSkvI6/TcK&#10;DtnvySX12Z2OubmkzXZ3xipT6nU6fn2C8DT6Z/jR/tYKlnC/Em6AX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B60kwgAAANoAAAAPAAAAAAAAAAAAAAAAAJgCAABkcnMvZG93&#10;bnJldi54bWxQSwUGAAAAAAQABAD1AAAAhwMAAAAA&#10;" fillcolor="#009" strokecolor="#1f497d"/>
              </v:group>
              <v:shapetype id="_x0000_t202" coordsize="21600,21600" o:spt="202" path="m,l,21600r21600,l21600,xe">
                <v:stroke joinstyle="miter"/>
                <v:path gradientshapeok="t" o:connecttype="rect"/>
              </v:shapetype>
              <v:shape id="Text Box 15" o:spid="_x0000_s1032" type="#_x0000_t202" style="position:absolute;left:2544;top:144;width:2352;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tNZcMA&#10;AADbAAAADwAAAGRycy9kb3ducmV2LnhtbERPTWvCQBC9C/0PyxS86aYKpUZXaUVLoZVSFfE4ZMck&#10;NDsbsqNGf71bKHibx/ucyax1lTpRE0rPBp76CSjizNuScwPbzbL3AioIssXKMxm4UIDZ9KEzwdT6&#10;M//QaS25iiEcUjRQiNSp1iEryGHo+5o4cgffOJQIm1zbBs8x3FV6kCTP2mHJsaHAmuYFZb/rozOw&#10;+twvRsP6fRcO14sT2dvvr7eRMd3H9nUMSqiVu/jf/WHj/AH8/RIP0N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tNZcMAAADbAAAADwAAAAAAAAAAAAAAAACYAgAAZHJzL2Rv&#10;d25yZXYueG1sUEsFBgAAAAAEAAQA9QAAAIgDAAAAAA==&#10;" filled="f" fillcolor="#0c9" stroked="f">
                <v:textbox inset="2.83006mm,1.41503mm,2.83006mm,1.41503mm">
                  <w:txbxContent>
                    <w:p w:rsidR="0001017D" w:rsidRPr="00EF6D53" w:rsidRDefault="00B82F00" w:rsidP="0001017D">
                      <w:pPr>
                        <w:rPr>
                          <w:rFonts w:ascii="Copperplate Gothic Bold" w:hAnsi="Copperplate Gothic Bold" w:cs="Courier New"/>
                          <w:b/>
                          <w:color w:val="C00000"/>
                          <w:sz w:val="36"/>
                          <w:szCs w:val="40"/>
                        </w:rPr>
                      </w:pPr>
                      <w:r>
                        <w:rPr>
                          <w:rFonts w:ascii="Copperplate Gothic Bold" w:hAnsi="Copperplate Gothic Bold"/>
                          <w:b/>
                          <w:snapToGrid w:val="0"/>
                          <w:color w:val="C00000"/>
                          <w:sz w:val="36"/>
                          <w:szCs w:val="40"/>
                          <w:highlight w:val="darkGreen"/>
                        </w:rPr>
                        <w:t>TAXIFOLIN rich EXTRACT</w:t>
                      </w:r>
                    </w:p>
                    <w:p w:rsidR="0001017D" w:rsidRDefault="0001017D" w:rsidP="0001017D">
                      <w:pPr>
                        <w:ind w:left="-900"/>
                        <w:rPr>
                          <w:rFonts w:ascii="Courier New" w:hAnsi="Courier New" w:cs="Courier New"/>
                          <w:b/>
                          <w:sz w:val="18"/>
                          <w:szCs w:val="18"/>
                        </w:rPr>
                      </w:pPr>
                      <w:r>
                        <w:rPr>
                          <w:rFonts w:ascii="Courier New" w:hAnsi="Courier New" w:cs="Courier New"/>
                          <w:b/>
                          <w:sz w:val="18"/>
                          <w:szCs w:val="18"/>
                        </w:rPr>
                        <w:t xml:space="preserve">E-mail: </w:t>
                      </w:r>
                      <w:r w:rsidRPr="00C12D98">
                        <w:rPr>
                          <w:rFonts w:ascii="Courier New" w:hAnsi="Courier New" w:cs="Courier New"/>
                          <w:b/>
                          <w:sz w:val="18"/>
                          <w:szCs w:val="18"/>
                        </w:rPr>
                        <w:t xml:space="preserve">  </w:t>
                      </w:r>
                      <w:r>
                        <w:rPr>
                          <w:rFonts w:ascii="Courier New" w:hAnsi="Courier New" w:cs="Courier New"/>
                          <w:b/>
                          <w:sz w:val="18"/>
                          <w:szCs w:val="18"/>
                        </w:rPr>
                        <w:t xml:space="preserve">             </w:t>
                      </w:r>
                    </w:p>
                    <w:p w:rsidR="0001017D" w:rsidRDefault="0001017D" w:rsidP="0001017D">
                      <w:pPr>
                        <w:ind w:left="-900"/>
                        <w:rPr>
                          <w:rFonts w:ascii="Courier New" w:hAnsi="Courier New" w:cs="Courier New"/>
                          <w:b/>
                          <w:sz w:val="18"/>
                          <w:szCs w:val="18"/>
                        </w:rPr>
                      </w:pPr>
                      <w:r>
                        <w:rPr>
                          <w:rFonts w:ascii="Courier New" w:hAnsi="Courier New" w:cs="Courier New"/>
                          <w:b/>
                          <w:sz w:val="18"/>
                          <w:szCs w:val="18"/>
                        </w:rPr>
                        <w:t xml:space="preserve">        </w:t>
                      </w:r>
                    </w:p>
                    <w:p w:rsidR="0001017D" w:rsidRDefault="0001017D" w:rsidP="0001017D">
                      <w:pPr>
                        <w:ind w:left="-900"/>
                        <w:rPr>
                          <w:rFonts w:ascii="Candara" w:hAnsi="Candara" w:cs="Courier New"/>
                          <w:b/>
                          <w:color w:val="008000"/>
                        </w:rPr>
                      </w:pPr>
                      <w:r>
                        <w:rPr>
                          <w:rFonts w:ascii="Courier New" w:hAnsi="Courier New" w:cs="Courier New"/>
                          <w:b/>
                          <w:sz w:val="18"/>
                          <w:szCs w:val="18"/>
                        </w:rPr>
                        <w:t xml:space="preserve">       </w:t>
                      </w:r>
                      <w:r w:rsidRPr="00FD6A65">
                        <w:rPr>
                          <w:rFonts w:ascii="Candara" w:hAnsi="Candara" w:cs="Courier New"/>
                          <w:b/>
                          <w:color w:val="008000"/>
                        </w:rPr>
                        <w:t xml:space="preserve"> </w:t>
                      </w:r>
                    </w:p>
                    <w:p w:rsidR="0001017D" w:rsidRPr="00B62C67" w:rsidRDefault="0001017D" w:rsidP="0001017D">
                      <w:pPr>
                        <w:ind w:left="-900"/>
                        <w:rPr>
                          <w:rFonts w:ascii="Verdana" w:hAnsi="Verdana" w:cs="Courier New"/>
                          <w:b/>
                          <w:snapToGrid w:val="0"/>
                          <w:color w:val="008000"/>
                          <w:sz w:val="18"/>
                          <w:szCs w:val="18"/>
                        </w:rPr>
                      </w:pPr>
                      <w:r>
                        <w:rPr>
                          <w:rFonts w:ascii="Candara" w:hAnsi="Candara" w:cs="Courier New"/>
                          <w:b/>
                          <w:color w:val="008000"/>
                        </w:rPr>
                        <w:t xml:space="preserve">AR           </w:t>
                      </w:r>
                    </w:p>
                  </w:txbxContent>
                </v:textbox>
              </v:shape>
            </v:group>
          </w:pict>
        </mc:Fallback>
      </mc:AlternateContent>
    </w:r>
    <w:r>
      <w:t xml:space="preserve">                                </w:t>
    </w:r>
    <w:r w:rsidRPr="001A32FD">
      <w:rPr>
        <w:rFonts w:ascii="Arial Black" w:eastAsia="Arial Unicode MS" w:hAnsi="Arial Black" w:cs="Arial Unicode MS"/>
        <w:b/>
        <w:color w:val="92D050"/>
        <w:sz w:val="18"/>
        <w:szCs w:val="18"/>
        <w:lang w:bidi="he-IL"/>
      </w:rPr>
      <w:t xml:space="preserve">Larch Tree Substances for Nutraceuticals, </w:t>
    </w:r>
    <w:r w:rsidRPr="00411878">
      <w:rPr>
        <w:rFonts w:ascii="Arial Black" w:eastAsia="Arial Unicode MS" w:hAnsi="Arial Black" w:cs="Arial Unicode MS"/>
        <w:b/>
        <w:color w:val="FFFF00"/>
        <w:sz w:val="18"/>
        <w:szCs w:val="18"/>
        <w:lang w:bidi="he-IL"/>
      </w:rPr>
      <w:t>Cosmetics</w:t>
    </w:r>
    <w:r w:rsidRPr="001A32FD">
      <w:rPr>
        <w:rFonts w:ascii="Arial Black" w:eastAsia="Arial Unicode MS" w:hAnsi="Arial Black" w:cs="Arial Unicode MS"/>
        <w:b/>
        <w:color w:val="92D050"/>
        <w:sz w:val="18"/>
        <w:szCs w:val="18"/>
        <w:lang w:bidi="he-IL"/>
      </w:rPr>
      <w:t xml:space="preserve">, Food Industry and Agriculture                                                                     </w:t>
    </w:r>
  </w:p>
  <w:p w:rsidR="00E337B9" w:rsidRDefault="00E337B9" w:rsidP="00A539C6">
    <w:pPr>
      <w:pStyle w:val="af5"/>
      <w:tabs>
        <w:tab w:val="clear" w:pos="9355"/>
        <w:tab w:val="right" w:pos="9923"/>
      </w:tabs>
      <w:ind w:left="-141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isplayBackgroundShap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9C6"/>
    <w:rsid w:val="00007FD1"/>
    <w:rsid w:val="0001017D"/>
    <w:rsid w:val="0002117D"/>
    <w:rsid w:val="00024698"/>
    <w:rsid w:val="0003293B"/>
    <w:rsid w:val="00040B91"/>
    <w:rsid w:val="00082523"/>
    <w:rsid w:val="00083643"/>
    <w:rsid w:val="00092CFE"/>
    <w:rsid w:val="0009674B"/>
    <w:rsid w:val="000A7B35"/>
    <w:rsid w:val="000B321B"/>
    <w:rsid w:val="000B3BEF"/>
    <w:rsid w:val="000B749A"/>
    <w:rsid w:val="000C68E5"/>
    <w:rsid w:val="000D3875"/>
    <w:rsid w:val="000E442B"/>
    <w:rsid w:val="000E640B"/>
    <w:rsid w:val="000F3C18"/>
    <w:rsid w:val="00101837"/>
    <w:rsid w:val="0010415D"/>
    <w:rsid w:val="00104925"/>
    <w:rsid w:val="00146876"/>
    <w:rsid w:val="0015539D"/>
    <w:rsid w:val="00174862"/>
    <w:rsid w:val="001752A5"/>
    <w:rsid w:val="00177E5D"/>
    <w:rsid w:val="00197C70"/>
    <w:rsid w:val="001A32FD"/>
    <w:rsid w:val="001A5AA7"/>
    <w:rsid w:val="001B0560"/>
    <w:rsid w:val="001B67D7"/>
    <w:rsid w:val="001C460E"/>
    <w:rsid w:val="001E6BCB"/>
    <w:rsid w:val="0020028E"/>
    <w:rsid w:val="002064CE"/>
    <w:rsid w:val="00232AC2"/>
    <w:rsid w:val="00245488"/>
    <w:rsid w:val="002459A0"/>
    <w:rsid w:val="00247359"/>
    <w:rsid w:val="00277617"/>
    <w:rsid w:val="0028079C"/>
    <w:rsid w:val="00285E45"/>
    <w:rsid w:val="002860B3"/>
    <w:rsid w:val="002928CA"/>
    <w:rsid w:val="002D0BC8"/>
    <w:rsid w:val="002D3715"/>
    <w:rsid w:val="002E4D15"/>
    <w:rsid w:val="00314626"/>
    <w:rsid w:val="00333390"/>
    <w:rsid w:val="00334729"/>
    <w:rsid w:val="003417BE"/>
    <w:rsid w:val="003518A7"/>
    <w:rsid w:val="00394580"/>
    <w:rsid w:val="003B16E9"/>
    <w:rsid w:val="003B2C67"/>
    <w:rsid w:val="003F6805"/>
    <w:rsid w:val="00400ACD"/>
    <w:rsid w:val="0041108B"/>
    <w:rsid w:val="00411878"/>
    <w:rsid w:val="004121B1"/>
    <w:rsid w:val="00434AF1"/>
    <w:rsid w:val="00465AD7"/>
    <w:rsid w:val="00484A2D"/>
    <w:rsid w:val="00493C70"/>
    <w:rsid w:val="004B2AC8"/>
    <w:rsid w:val="004B440B"/>
    <w:rsid w:val="004B4C7C"/>
    <w:rsid w:val="005607BD"/>
    <w:rsid w:val="00581BE8"/>
    <w:rsid w:val="00582B41"/>
    <w:rsid w:val="00586C47"/>
    <w:rsid w:val="00587A06"/>
    <w:rsid w:val="005A3D45"/>
    <w:rsid w:val="005A5C1C"/>
    <w:rsid w:val="005A6AF5"/>
    <w:rsid w:val="005B2189"/>
    <w:rsid w:val="005C4102"/>
    <w:rsid w:val="005F4D4B"/>
    <w:rsid w:val="005F5BBC"/>
    <w:rsid w:val="006434DB"/>
    <w:rsid w:val="006461F2"/>
    <w:rsid w:val="00656314"/>
    <w:rsid w:val="0066708B"/>
    <w:rsid w:val="006A46A7"/>
    <w:rsid w:val="006D423B"/>
    <w:rsid w:val="006F2C73"/>
    <w:rsid w:val="006F70EA"/>
    <w:rsid w:val="00712FF8"/>
    <w:rsid w:val="00737930"/>
    <w:rsid w:val="007406C8"/>
    <w:rsid w:val="00747709"/>
    <w:rsid w:val="00761277"/>
    <w:rsid w:val="007A0FD9"/>
    <w:rsid w:val="007A3B6F"/>
    <w:rsid w:val="007A64C7"/>
    <w:rsid w:val="007B41C6"/>
    <w:rsid w:val="007C4BC4"/>
    <w:rsid w:val="007F3523"/>
    <w:rsid w:val="00804E62"/>
    <w:rsid w:val="008054C6"/>
    <w:rsid w:val="00807367"/>
    <w:rsid w:val="00833F10"/>
    <w:rsid w:val="0085092F"/>
    <w:rsid w:val="0085570C"/>
    <w:rsid w:val="00864FBD"/>
    <w:rsid w:val="00870CF3"/>
    <w:rsid w:val="00871F0B"/>
    <w:rsid w:val="008952D8"/>
    <w:rsid w:val="008A63E8"/>
    <w:rsid w:val="008B1494"/>
    <w:rsid w:val="008C0E98"/>
    <w:rsid w:val="008C1C3B"/>
    <w:rsid w:val="008C645C"/>
    <w:rsid w:val="008C685C"/>
    <w:rsid w:val="008E613A"/>
    <w:rsid w:val="008E6C64"/>
    <w:rsid w:val="008F6187"/>
    <w:rsid w:val="00904123"/>
    <w:rsid w:val="00905C2D"/>
    <w:rsid w:val="00913FAB"/>
    <w:rsid w:val="0093422C"/>
    <w:rsid w:val="0093633D"/>
    <w:rsid w:val="00944513"/>
    <w:rsid w:val="0094793F"/>
    <w:rsid w:val="00951EB9"/>
    <w:rsid w:val="00957F8C"/>
    <w:rsid w:val="00977964"/>
    <w:rsid w:val="009866CA"/>
    <w:rsid w:val="009C068E"/>
    <w:rsid w:val="009C374A"/>
    <w:rsid w:val="009D4BD1"/>
    <w:rsid w:val="009E161F"/>
    <w:rsid w:val="00A13707"/>
    <w:rsid w:val="00A22DBF"/>
    <w:rsid w:val="00A539C6"/>
    <w:rsid w:val="00A6002B"/>
    <w:rsid w:val="00A640B9"/>
    <w:rsid w:val="00A727BE"/>
    <w:rsid w:val="00A73B0B"/>
    <w:rsid w:val="00A77E24"/>
    <w:rsid w:val="00AB17F6"/>
    <w:rsid w:val="00AC434E"/>
    <w:rsid w:val="00AD5FF1"/>
    <w:rsid w:val="00B15A1B"/>
    <w:rsid w:val="00B214BE"/>
    <w:rsid w:val="00B40B1C"/>
    <w:rsid w:val="00B41653"/>
    <w:rsid w:val="00B82F00"/>
    <w:rsid w:val="00B83CC1"/>
    <w:rsid w:val="00B90101"/>
    <w:rsid w:val="00BB4007"/>
    <w:rsid w:val="00BC58B5"/>
    <w:rsid w:val="00BD4913"/>
    <w:rsid w:val="00BF376B"/>
    <w:rsid w:val="00C04707"/>
    <w:rsid w:val="00C33A00"/>
    <w:rsid w:val="00C53DA9"/>
    <w:rsid w:val="00C541C6"/>
    <w:rsid w:val="00C543BC"/>
    <w:rsid w:val="00C70357"/>
    <w:rsid w:val="00C77148"/>
    <w:rsid w:val="00C82318"/>
    <w:rsid w:val="00C84E4C"/>
    <w:rsid w:val="00C86536"/>
    <w:rsid w:val="00CA734E"/>
    <w:rsid w:val="00CC1D05"/>
    <w:rsid w:val="00CD3EAF"/>
    <w:rsid w:val="00CF5245"/>
    <w:rsid w:val="00CF7B31"/>
    <w:rsid w:val="00D02EE8"/>
    <w:rsid w:val="00D077D9"/>
    <w:rsid w:val="00D134C4"/>
    <w:rsid w:val="00D22C84"/>
    <w:rsid w:val="00D303AE"/>
    <w:rsid w:val="00D60075"/>
    <w:rsid w:val="00D62FB6"/>
    <w:rsid w:val="00D9794C"/>
    <w:rsid w:val="00DB1D26"/>
    <w:rsid w:val="00DB7370"/>
    <w:rsid w:val="00DC03F7"/>
    <w:rsid w:val="00DE4E2E"/>
    <w:rsid w:val="00DF37BC"/>
    <w:rsid w:val="00E07DD2"/>
    <w:rsid w:val="00E26E8F"/>
    <w:rsid w:val="00E337B9"/>
    <w:rsid w:val="00E76EE9"/>
    <w:rsid w:val="00EE0A43"/>
    <w:rsid w:val="00EE3501"/>
    <w:rsid w:val="00EF6D53"/>
    <w:rsid w:val="00F33A89"/>
    <w:rsid w:val="00F41F6A"/>
    <w:rsid w:val="00F42771"/>
    <w:rsid w:val="00F46357"/>
    <w:rsid w:val="00F56C1E"/>
    <w:rsid w:val="00F57B91"/>
    <w:rsid w:val="00F7308C"/>
    <w:rsid w:val="00F80699"/>
    <w:rsid w:val="00FA78F6"/>
    <w:rsid w:val="00FF58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C47"/>
    <w:rPr>
      <w:rFonts w:ascii="Trebuchet MS" w:eastAsia="Trebuchet MS" w:hAnsi="Trebuchet MS" w:cs="Times New Roman"/>
    </w:rPr>
  </w:style>
  <w:style w:type="paragraph" w:styleId="1">
    <w:name w:val="heading 1"/>
    <w:basedOn w:val="a"/>
    <w:next w:val="a"/>
    <w:link w:val="10"/>
    <w:uiPriority w:val="9"/>
    <w:qFormat/>
    <w:rsid w:val="0010415D"/>
    <w:pPr>
      <w:spacing w:before="300" w:after="40"/>
      <w:jc w:val="left"/>
      <w:outlineLvl w:val="0"/>
    </w:pPr>
    <w:rPr>
      <w:rFonts w:asciiTheme="minorHAnsi" w:eastAsiaTheme="minorHAnsi" w:hAnsiTheme="minorHAnsi" w:cstheme="minorBidi"/>
      <w:smallCaps/>
      <w:spacing w:val="5"/>
      <w:sz w:val="32"/>
      <w:szCs w:val="32"/>
    </w:rPr>
  </w:style>
  <w:style w:type="paragraph" w:styleId="2">
    <w:name w:val="heading 2"/>
    <w:basedOn w:val="a"/>
    <w:next w:val="a"/>
    <w:link w:val="20"/>
    <w:uiPriority w:val="9"/>
    <w:unhideWhenUsed/>
    <w:qFormat/>
    <w:rsid w:val="0010415D"/>
    <w:pPr>
      <w:spacing w:before="240" w:after="80"/>
      <w:jc w:val="left"/>
      <w:outlineLvl w:val="1"/>
    </w:pPr>
    <w:rPr>
      <w:rFonts w:asciiTheme="minorHAnsi" w:eastAsiaTheme="minorHAnsi" w:hAnsiTheme="minorHAnsi" w:cstheme="minorBidi"/>
      <w:smallCaps/>
      <w:spacing w:val="5"/>
      <w:sz w:val="28"/>
      <w:szCs w:val="28"/>
    </w:rPr>
  </w:style>
  <w:style w:type="paragraph" w:styleId="3">
    <w:name w:val="heading 3"/>
    <w:basedOn w:val="a"/>
    <w:next w:val="a"/>
    <w:link w:val="30"/>
    <w:uiPriority w:val="9"/>
    <w:unhideWhenUsed/>
    <w:qFormat/>
    <w:rsid w:val="0010415D"/>
    <w:pPr>
      <w:spacing w:after="0"/>
      <w:jc w:val="left"/>
      <w:outlineLvl w:val="2"/>
    </w:pPr>
    <w:rPr>
      <w:rFonts w:asciiTheme="minorHAnsi" w:eastAsiaTheme="minorHAnsi" w:hAnsiTheme="minorHAnsi" w:cstheme="minorBidi"/>
      <w:smallCaps/>
      <w:spacing w:val="5"/>
      <w:sz w:val="24"/>
      <w:szCs w:val="24"/>
    </w:rPr>
  </w:style>
  <w:style w:type="paragraph" w:styleId="4">
    <w:name w:val="heading 4"/>
    <w:basedOn w:val="a"/>
    <w:next w:val="a"/>
    <w:link w:val="40"/>
    <w:uiPriority w:val="9"/>
    <w:semiHidden/>
    <w:unhideWhenUsed/>
    <w:qFormat/>
    <w:rsid w:val="0010415D"/>
    <w:pPr>
      <w:spacing w:before="240" w:after="0"/>
      <w:jc w:val="left"/>
      <w:outlineLvl w:val="3"/>
    </w:pPr>
    <w:rPr>
      <w:rFonts w:asciiTheme="minorHAnsi" w:eastAsiaTheme="minorHAnsi" w:hAnsiTheme="minorHAnsi" w:cstheme="minorBidi"/>
      <w:smallCaps/>
      <w:spacing w:val="10"/>
      <w:sz w:val="22"/>
      <w:szCs w:val="22"/>
    </w:rPr>
  </w:style>
  <w:style w:type="paragraph" w:styleId="5">
    <w:name w:val="heading 5"/>
    <w:basedOn w:val="a"/>
    <w:next w:val="a"/>
    <w:link w:val="50"/>
    <w:uiPriority w:val="9"/>
    <w:semiHidden/>
    <w:unhideWhenUsed/>
    <w:qFormat/>
    <w:rsid w:val="0010415D"/>
    <w:pPr>
      <w:spacing w:before="200" w:after="0"/>
      <w:jc w:val="left"/>
      <w:outlineLvl w:val="4"/>
    </w:pPr>
    <w:rPr>
      <w:rFonts w:asciiTheme="minorHAnsi" w:eastAsiaTheme="minorHAnsi" w:hAnsiTheme="minorHAnsi" w:cstheme="minorBidi"/>
      <w:smallCaps/>
      <w:color w:val="943634" w:themeColor="accent2" w:themeShade="BF"/>
      <w:spacing w:val="10"/>
      <w:sz w:val="22"/>
      <w:szCs w:val="26"/>
    </w:rPr>
  </w:style>
  <w:style w:type="paragraph" w:styleId="6">
    <w:name w:val="heading 6"/>
    <w:basedOn w:val="a"/>
    <w:next w:val="a"/>
    <w:link w:val="60"/>
    <w:uiPriority w:val="9"/>
    <w:semiHidden/>
    <w:unhideWhenUsed/>
    <w:qFormat/>
    <w:rsid w:val="0010415D"/>
    <w:pPr>
      <w:spacing w:after="0"/>
      <w:jc w:val="left"/>
      <w:outlineLvl w:val="5"/>
    </w:pPr>
    <w:rPr>
      <w:rFonts w:asciiTheme="minorHAnsi" w:eastAsiaTheme="minorHAnsi" w:hAnsiTheme="minorHAnsi" w:cstheme="minorBidi"/>
      <w:smallCaps/>
      <w:color w:val="C0504D" w:themeColor="accent2"/>
      <w:spacing w:val="5"/>
      <w:sz w:val="22"/>
    </w:rPr>
  </w:style>
  <w:style w:type="paragraph" w:styleId="7">
    <w:name w:val="heading 7"/>
    <w:basedOn w:val="a"/>
    <w:next w:val="a"/>
    <w:link w:val="70"/>
    <w:uiPriority w:val="9"/>
    <w:semiHidden/>
    <w:unhideWhenUsed/>
    <w:qFormat/>
    <w:rsid w:val="0010415D"/>
    <w:pPr>
      <w:spacing w:after="0"/>
      <w:jc w:val="left"/>
      <w:outlineLvl w:val="6"/>
    </w:pPr>
    <w:rPr>
      <w:rFonts w:asciiTheme="minorHAnsi" w:eastAsiaTheme="minorHAnsi" w:hAnsiTheme="minorHAnsi" w:cstheme="minorBidi"/>
      <w:b/>
      <w:smallCaps/>
      <w:color w:val="C0504D" w:themeColor="accent2"/>
      <w:spacing w:val="10"/>
    </w:rPr>
  </w:style>
  <w:style w:type="paragraph" w:styleId="8">
    <w:name w:val="heading 8"/>
    <w:basedOn w:val="a"/>
    <w:next w:val="a"/>
    <w:link w:val="80"/>
    <w:uiPriority w:val="9"/>
    <w:semiHidden/>
    <w:unhideWhenUsed/>
    <w:qFormat/>
    <w:rsid w:val="0010415D"/>
    <w:pPr>
      <w:spacing w:after="0"/>
      <w:jc w:val="left"/>
      <w:outlineLvl w:val="7"/>
    </w:pPr>
    <w:rPr>
      <w:rFonts w:asciiTheme="minorHAnsi" w:eastAsiaTheme="minorHAnsi" w:hAnsiTheme="minorHAnsi" w:cstheme="minorBidi"/>
      <w:b/>
      <w:i/>
      <w:smallCaps/>
      <w:color w:val="943634" w:themeColor="accent2" w:themeShade="BF"/>
    </w:rPr>
  </w:style>
  <w:style w:type="paragraph" w:styleId="9">
    <w:name w:val="heading 9"/>
    <w:basedOn w:val="a"/>
    <w:next w:val="a"/>
    <w:link w:val="90"/>
    <w:uiPriority w:val="9"/>
    <w:semiHidden/>
    <w:unhideWhenUsed/>
    <w:qFormat/>
    <w:rsid w:val="0010415D"/>
    <w:pPr>
      <w:spacing w:after="0"/>
      <w:jc w:val="left"/>
      <w:outlineLvl w:val="8"/>
    </w:pPr>
    <w:rPr>
      <w:rFonts w:asciiTheme="minorHAnsi" w:eastAsiaTheme="minorHAnsi" w:hAnsiTheme="minorHAnsi" w:cstheme="minorBidi"/>
      <w:b/>
      <w:i/>
      <w:smallCaps/>
      <w:color w:val="622423" w:themeColor="accent2"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415D"/>
    <w:rPr>
      <w:smallCaps/>
      <w:spacing w:val="5"/>
      <w:sz w:val="32"/>
      <w:szCs w:val="32"/>
    </w:rPr>
  </w:style>
  <w:style w:type="character" w:customStyle="1" w:styleId="20">
    <w:name w:val="Заголовок 2 Знак"/>
    <w:basedOn w:val="a0"/>
    <w:link w:val="2"/>
    <w:uiPriority w:val="9"/>
    <w:rsid w:val="0010415D"/>
    <w:rPr>
      <w:smallCaps/>
      <w:spacing w:val="5"/>
      <w:sz w:val="28"/>
      <w:szCs w:val="28"/>
    </w:rPr>
  </w:style>
  <w:style w:type="character" w:customStyle="1" w:styleId="30">
    <w:name w:val="Заголовок 3 Знак"/>
    <w:basedOn w:val="a0"/>
    <w:link w:val="3"/>
    <w:uiPriority w:val="9"/>
    <w:rsid w:val="0010415D"/>
    <w:rPr>
      <w:smallCaps/>
      <w:spacing w:val="5"/>
      <w:sz w:val="24"/>
      <w:szCs w:val="24"/>
    </w:rPr>
  </w:style>
  <w:style w:type="character" w:customStyle="1" w:styleId="40">
    <w:name w:val="Заголовок 4 Знак"/>
    <w:basedOn w:val="a0"/>
    <w:link w:val="4"/>
    <w:uiPriority w:val="9"/>
    <w:semiHidden/>
    <w:rsid w:val="0010415D"/>
    <w:rPr>
      <w:smallCaps/>
      <w:spacing w:val="10"/>
      <w:sz w:val="22"/>
      <w:szCs w:val="22"/>
    </w:rPr>
  </w:style>
  <w:style w:type="character" w:customStyle="1" w:styleId="50">
    <w:name w:val="Заголовок 5 Знак"/>
    <w:basedOn w:val="a0"/>
    <w:link w:val="5"/>
    <w:uiPriority w:val="9"/>
    <w:semiHidden/>
    <w:rsid w:val="0010415D"/>
    <w:rPr>
      <w:smallCaps/>
      <w:color w:val="943634" w:themeColor="accent2" w:themeShade="BF"/>
      <w:spacing w:val="10"/>
      <w:sz w:val="22"/>
      <w:szCs w:val="26"/>
    </w:rPr>
  </w:style>
  <w:style w:type="character" w:customStyle="1" w:styleId="60">
    <w:name w:val="Заголовок 6 Знак"/>
    <w:basedOn w:val="a0"/>
    <w:link w:val="6"/>
    <w:uiPriority w:val="9"/>
    <w:semiHidden/>
    <w:rsid w:val="0010415D"/>
    <w:rPr>
      <w:smallCaps/>
      <w:color w:val="C0504D" w:themeColor="accent2"/>
      <w:spacing w:val="5"/>
      <w:sz w:val="22"/>
    </w:rPr>
  </w:style>
  <w:style w:type="character" w:customStyle="1" w:styleId="70">
    <w:name w:val="Заголовок 7 Знак"/>
    <w:basedOn w:val="a0"/>
    <w:link w:val="7"/>
    <w:uiPriority w:val="9"/>
    <w:semiHidden/>
    <w:rsid w:val="0010415D"/>
    <w:rPr>
      <w:b/>
      <w:smallCaps/>
      <w:color w:val="C0504D" w:themeColor="accent2"/>
      <w:spacing w:val="10"/>
    </w:rPr>
  </w:style>
  <w:style w:type="character" w:customStyle="1" w:styleId="80">
    <w:name w:val="Заголовок 8 Знак"/>
    <w:basedOn w:val="a0"/>
    <w:link w:val="8"/>
    <w:uiPriority w:val="9"/>
    <w:semiHidden/>
    <w:rsid w:val="0010415D"/>
    <w:rPr>
      <w:b/>
      <w:i/>
      <w:smallCaps/>
      <w:color w:val="943634" w:themeColor="accent2" w:themeShade="BF"/>
    </w:rPr>
  </w:style>
  <w:style w:type="character" w:customStyle="1" w:styleId="90">
    <w:name w:val="Заголовок 9 Знак"/>
    <w:basedOn w:val="a0"/>
    <w:link w:val="9"/>
    <w:uiPriority w:val="9"/>
    <w:semiHidden/>
    <w:rsid w:val="0010415D"/>
    <w:rPr>
      <w:b/>
      <w:i/>
      <w:smallCaps/>
      <w:color w:val="622423" w:themeColor="accent2" w:themeShade="7F"/>
    </w:rPr>
  </w:style>
  <w:style w:type="paragraph" w:styleId="a3">
    <w:name w:val="caption"/>
    <w:basedOn w:val="a"/>
    <w:next w:val="a"/>
    <w:uiPriority w:val="35"/>
    <w:semiHidden/>
    <w:unhideWhenUsed/>
    <w:qFormat/>
    <w:rsid w:val="0010415D"/>
    <w:rPr>
      <w:rFonts w:asciiTheme="minorHAnsi" w:eastAsiaTheme="minorHAnsi" w:hAnsiTheme="minorHAnsi" w:cstheme="minorBidi"/>
      <w:b/>
      <w:bCs/>
      <w:caps/>
      <w:sz w:val="16"/>
      <w:szCs w:val="18"/>
    </w:rPr>
  </w:style>
  <w:style w:type="paragraph" w:styleId="a4">
    <w:name w:val="Title"/>
    <w:basedOn w:val="a"/>
    <w:next w:val="a"/>
    <w:link w:val="a5"/>
    <w:uiPriority w:val="10"/>
    <w:qFormat/>
    <w:rsid w:val="0010415D"/>
    <w:pPr>
      <w:pBdr>
        <w:top w:val="single" w:sz="12" w:space="1" w:color="C0504D" w:themeColor="accent2"/>
      </w:pBdr>
      <w:spacing w:line="240" w:lineRule="auto"/>
      <w:jc w:val="right"/>
    </w:pPr>
    <w:rPr>
      <w:rFonts w:asciiTheme="minorHAnsi" w:eastAsiaTheme="minorHAnsi" w:hAnsiTheme="minorHAnsi" w:cstheme="minorBidi"/>
      <w:smallCaps/>
      <w:sz w:val="48"/>
      <w:szCs w:val="48"/>
    </w:rPr>
  </w:style>
  <w:style w:type="character" w:customStyle="1" w:styleId="a5">
    <w:name w:val="Название Знак"/>
    <w:basedOn w:val="a0"/>
    <w:link w:val="a4"/>
    <w:uiPriority w:val="10"/>
    <w:rsid w:val="0010415D"/>
    <w:rPr>
      <w:smallCaps/>
      <w:sz w:val="48"/>
      <w:szCs w:val="48"/>
    </w:rPr>
  </w:style>
  <w:style w:type="paragraph" w:styleId="a6">
    <w:name w:val="Subtitle"/>
    <w:basedOn w:val="a"/>
    <w:next w:val="a"/>
    <w:link w:val="a7"/>
    <w:uiPriority w:val="11"/>
    <w:qFormat/>
    <w:rsid w:val="0010415D"/>
    <w:pPr>
      <w:spacing w:after="720" w:line="240" w:lineRule="auto"/>
      <w:jc w:val="right"/>
    </w:pPr>
    <w:rPr>
      <w:rFonts w:asciiTheme="majorHAnsi" w:eastAsiaTheme="majorEastAsia" w:hAnsiTheme="majorHAnsi" w:cstheme="majorBidi"/>
      <w:szCs w:val="22"/>
    </w:rPr>
  </w:style>
  <w:style w:type="character" w:customStyle="1" w:styleId="a7">
    <w:name w:val="Подзаголовок Знак"/>
    <w:basedOn w:val="a0"/>
    <w:link w:val="a6"/>
    <w:uiPriority w:val="11"/>
    <w:rsid w:val="0010415D"/>
    <w:rPr>
      <w:rFonts w:asciiTheme="majorHAnsi" w:eastAsiaTheme="majorEastAsia" w:hAnsiTheme="majorHAnsi" w:cstheme="majorBidi"/>
      <w:szCs w:val="22"/>
    </w:rPr>
  </w:style>
  <w:style w:type="character" w:styleId="a8">
    <w:name w:val="Strong"/>
    <w:uiPriority w:val="22"/>
    <w:qFormat/>
    <w:rsid w:val="0010415D"/>
    <w:rPr>
      <w:b/>
      <w:color w:val="C0504D" w:themeColor="accent2"/>
    </w:rPr>
  </w:style>
  <w:style w:type="character" w:styleId="a9">
    <w:name w:val="Emphasis"/>
    <w:uiPriority w:val="20"/>
    <w:qFormat/>
    <w:rsid w:val="0010415D"/>
    <w:rPr>
      <w:b/>
      <w:i/>
      <w:spacing w:val="10"/>
    </w:rPr>
  </w:style>
  <w:style w:type="paragraph" w:styleId="aa">
    <w:name w:val="No Spacing"/>
    <w:basedOn w:val="a"/>
    <w:link w:val="ab"/>
    <w:uiPriority w:val="1"/>
    <w:qFormat/>
    <w:rsid w:val="0010415D"/>
    <w:pPr>
      <w:spacing w:after="0" w:line="240" w:lineRule="auto"/>
    </w:pPr>
    <w:rPr>
      <w:rFonts w:asciiTheme="minorHAnsi" w:eastAsiaTheme="minorHAnsi" w:hAnsiTheme="minorHAnsi" w:cstheme="minorBidi"/>
    </w:rPr>
  </w:style>
  <w:style w:type="character" w:customStyle="1" w:styleId="ab">
    <w:name w:val="Без интервала Знак"/>
    <w:basedOn w:val="a0"/>
    <w:link w:val="aa"/>
    <w:uiPriority w:val="1"/>
    <w:rsid w:val="0010415D"/>
  </w:style>
  <w:style w:type="paragraph" w:styleId="ac">
    <w:name w:val="List Paragraph"/>
    <w:basedOn w:val="a"/>
    <w:uiPriority w:val="34"/>
    <w:qFormat/>
    <w:rsid w:val="0010415D"/>
    <w:pPr>
      <w:ind w:left="720"/>
      <w:contextualSpacing/>
    </w:pPr>
    <w:rPr>
      <w:rFonts w:asciiTheme="minorHAnsi" w:eastAsiaTheme="minorHAnsi" w:hAnsiTheme="minorHAnsi" w:cstheme="minorBidi"/>
    </w:rPr>
  </w:style>
  <w:style w:type="paragraph" w:styleId="21">
    <w:name w:val="Quote"/>
    <w:basedOn w:val="a"/>
    <w:next w:val="a"/>
    <w:link w:val="22"/>
    <w:uiPriority w:val="29"/>
    <w:qFormat/>
    <w:rsid w:val="0010415D"/>
    <w:rPr>
      <w:rFonts w:asciiTheme="minorHAnsi" w:eastAsiaTheme="minorHAnsi" w:hAnsiTheme="minorHAnsi" w:cstheme="minorBidi"/>
      <w:i/>
    </w:rPr>
  </w:style>
  <w:style w:type="character" w:customStyle="1" w:styleId="22">
    <w:name w:val="Цитата 2 Знак"/>
    <w:basedOn w:val="a0"/>
    <w:link w:val="21"/>
    <w:uiPriority w:val="29"/>
    <w:rsid w:val="0010415D"/>
    <w:rPr>
      <w:i/>
    </w:rPr>
  </w:style>
  <w:style w:type="paragraph" w:styleId="ad">
    <w:name w:val="Intense Quote"/>
    <w:basedOn w:val="a"/>
    <w:next w:val="a"/>
    <w:link w:val="ae"/>
    <w:uiPriority w:val="30"/>
    <w:qFormat/>
    <w:rsid w:val="0010415D"/>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rFonts w:asciiTheme="minorHAnsi" w:eastAsiaTheme="minorHAnsi" w:hAnsiTheme="minorHAnsi" w:cstheme="minorBidi"/>
      <w:b/>
      <w:i/>
      <w:color w:val="FFFFFF" w:themeColor="background1"/>
    </w:rPr>
  </w:style>
  <w:style w:type="character" w:customStyle="1" w:styleId="ae">
    <w:name w:val="Выделенная цитата Знак"/>
    <w:basedOn w:val="a0"/>
    <w:link w:val="ad"/>
    <w:uiPriority w:val="30"/>
    <w:rsid w:val="0010415D"/>
    <w:rPr>
      <w:b/>
      <w:i/>
      <w:color w:val="FFFFFF" w:themeColor="background1"/>
      <w:shd w:val="clear" w:color="auto" w:fill="C0504D" w:themeFill="accent2"/>
    </w:rPr>
  </w:style>
  <w:style w:type="character" w:styleId="af">
    <w:name w:val="Subtle Emphasis"/>
    <w:uiPriority w:val="19"/>
    <w:qFormat/>
    <w:rsid w:val="0010415D"/>
    <w:rPr>
      <w:i/>
    </w:rPr>
  </w:style>
  <w:style w:type="character" w:styleId="af0">
    <w:name w:val="Intense Emphasis"/>
    <w:uiPriority w:val="21"/>
    <w:qFormat/>
    <w:rsid w:val="0010415D"/>
    <w:rPr>
      <w:b/>
      <w:i/>
      <w:color w:val="C0504D" w:themeColor="accent2"/>
      <w:spacing w:val="10"/>
    </w:rPr>
  </w:style>
  <w:style w:type="character" w:styleId="af1">
    <w:name w:val="Subtle Reference"/>
    <w:uiPriority w:val="31"/>
    <w:qFormat/>
    <w:rsid w:val="0010415D"/>
    <w:rPr>
      <w:b/>
    </w:rPr>
  </w:style>
  <w:style w:type="character" w:styleId="af2">
    <w:name w:val="Intense Reference"/>
    <w:uiPriority w:val="32"/>
    <w:qFormat/>
    <w:rsid w:val="0010415D"/>
    <w:rPr>
      <w:b/>
      <w:bCs/>
      <w:smallCaps/>
      <w:spacing w:val="5"/>
      <w:sz w:val="22"/>
      <w:szCs w:val="22"/>
      <w:u w:val="single"/>
    </w:rPr>
  </w:style>
  <w:style w:type="character" w:styleId="af3">
    <w:name w:val="Book Title"/>
    <w:uiPriority w:val="33"/>
    <w:qFormat/>
    <w:rsid w:val="0010415D"/>
    <w:rPr>
      <w:rFonts w:asciiTheme="majorHAnsi" w:eastAsiaTheme="majorEastAsia" w:hAnsiTheme="majorHAnsi" w:cstheme="majorBidi"/>
      <w:i/>
      <w:iCs/>
      <w:sz w:val="20"/>
      <w:szCs w:val="20"/>
    </w:rPr>
  </w:style>
  <w:style w:type="paragraph" w:styleId="af4">
    <w:name w:val="TOC Heading"/>
    <w:basedOn w:val="1"/>
    <w:next w:val="a"/>
    <w:uiPriority w:val="39"/>
    <w:semiHidden/>
    <w:unhideWhenUsed/>
    <w:qFormat/>
    <w:rsid w:val="0010415D"/>
    <w:pPr>
      <w:outlineLvl w:val="9"/>
    </w:pPr>
  </w:style>
  <w:style w:type="paragraph" w:styleId="af5">
    <w:name w:val="header"/>
    <w:basedOn w:val="a"/>
    <w:link w:val="af6"/>
    <w:uiPriority w:val="99"/>
    <w:unhideWhenUsed/>
    <w:rsid w:val="00A539C6"/>
    <w:pPr>
      <w:tabs>
        <w:tab w:val="center" w:pos="4677"/>
        <w:tab w:val="right" w:pos="9355"/>
      </w:tabs>
      <w:spacing w:after="0" w:line="240" w:lineRule="auto"/>
    </w:pPr>
    <w:rPr>
      <w:rFonts w:asciiTheme="minorHAnsi" w:eastAsiaTheme="minorHAnsi" w:hAnsiTheme="minorHAnsi" w:cstheme="minorBidi"/>
    </w:rPr>
  </w:style>
  <w:style w:type="character" w:customStyle="1" w:styleId="af6">
    <w:name w:val="Верхний колонтитул Знак"/>
    <w:basedOn w:val="a0"/>
    <w:link w:val="af5"/>
    <w:uiPriority w:val="99"/>
    <w:rsid w:val="00A539C6"/>
  </w:style>
  <w:style w:type="paragraph" w:styleId="af7">
    <w:name w:val="footer"/>
    <w:basedOn w:val="a"/>
    <w:link w:val="af8"/>
    <w:uiPriority w:val="99"/>
    <w:unhideWhenUsed/>
    <w:rsid w:val="00A539C6"/>
    <w:pPr>
      <w:tabs>
        <w:tab w:val="center" w:pos="4677"/>
        <w:tab w:val="right" w:pos="9355"/>
      </w:tabs>
      <w:spacing w:after="0" w:line="240" w:lineRule="auto"/>
    </w:pPr>
    <w:rPr>
      <w:rFonts w:asciiTheme="minorHAnsi" w:eastAsiaTheme="minorHAnsi" w:hAnsiTheme="minorHAnsi" w:cstheme="minorBidi"/>
    </w:rPr>
  </w:style>
  <w:style w:type="character" w:customStyle="1" w:styleId="af8">
    <w:name w:val="Нижний колонтитул Знак"/>
    <w:basedOn w:val="a0"/>
    <w:link w:val="af7"/>
    <w:uiPriority w:val="99"/>
    <w:rsid w:val="00A539C6"/>
  </w:style>
  <w:style w:type="paragraph" w:styleId="af9">
    <w:name w:val="Balloon Text"/>
    <w:basedOn w:val="a"/>
    <w:link w:val="afa"/>
    <w:uiPriority w:val="99"/>
    <w:semiHidden/>
    <w:unhideWhenUsed/>
    <w:rsid w:val="00A539C6"/>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A539C6"/>
    <w:rPr>
      <w:rFonts w:ascii="Tahoma" w:hAnsi="Tahoma" w:cs="Tahoma"/>
      <w:sz w:val="16"/>
      <w:szCs w:val="16"/>
    </w:rPr>
  </w:style>
  <w:style w:type="character" w:styleId="afb">
    <w:name w:val="Hyperlink"/>
    <w:basedOn w:val="a0"/>
    <w:uiPriority w:val="99"/>
    <w:unhideWhenUsed/>
    <w:rsid w:val="005F5BBC"/>
    <w:rPr>
      <w:color w:val="0000FF" w:themeColor="hyperlink"/>
      <w:u w:val="single"/>
    </w:rPr>
  </w:style>
  <w:style w:type="character" w:customStyle="1" w:styleId="bodycopy">
    <w:name w:val="bodycopy"/>
    <w:basedOn w:val="a0"/>
    <w:rsid w:val="001C460E"/>
  </w:style>
  <w:style w:type="paragraph" w:styleId="afc">
    <w:name w:val="Normal (Web)"/>
    <w:basedOn w:val="a"/>
    <w:uiPriority w:val="99"/>
    <w:unhideWhenUsed/>
    <w:rsid w:val="00D02EE8"/>
    <w:pPr>
      <w:spacing w:before="100" w:beforeAutospacing="1" w:after="100" w:afterAutospacing="1" w:line="240" w:lineRule="auto"/>
      <w:jc w:val="left"/>
    </w:pPr>
    <w:rPr>
      <w:rFonts w:ascii="Times New Roman" w:eastAsia="Times New Roman" w:hAnsi="Times New Roman"/>
      <w:sz w:val="24"/>
      <w:szCs w:val="24"/>
      <w:lang w:val="ru-RU" w:eastAsia="ru-RU" w:bidi="ar-SA"/>
    </w:rPr>
  </w:style>
  <w:style w:type="character" w:styleId="HTML">
    <w:name w:val="HTML Cite"/>
    <w:basedOn w:val="a0"/>
    <w:uiPriority w:val="99"/>
    <w:semiHidden/>
    <w:unhideWhenUsed/>
    <w:rsid w:val="00D02EE8"/>
    <w:rPr>
      <w:i/>
      <w:iCs/>
    </w:rPr>
  </w:style>
  <w:style w:type="character" w:styleId="HTML0">
    <w:name w:val="HTML Typewriter"/>
    <w:basedOn w:val="a0"/>
    <w:uiPriority w:val="99"/>
    <w:semiHidden/>
    <w:unhideWhenUsed/>
    <w:rsid w:val="00D02EE8"/>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C47"/>
    <w:rPr>
      <w:rFonts w:ascii="Trebuchet MS" w:eastAsia="Trebuchet MS" w:hAnsi="Trebuchet MS" w:cs="Times New Roman"/>
    </w:rPr>
  </w:style>
  <w:style w:type="paragraph" w:styleId="1">
    <w:name w:val="heading 1"/>
    <w:basedOn w:val="a"/>
    <w:next w:val="a"/>
    <w:link w:val="10"/>
    <w:uiPriority w:val="9"/>
    <w:qFormat/>
    <w:rsid w:val="0010415D"/>
    <w:pPr>
      <w:spacing w:before="300" w:after="40"/>
      <w:jc w:val="left"/>
      <w:outlineLvl w:val="0"/>
    </w:pPr>
    <w:rPr>
      <w:rFonts w:asciiTheme="minorHAnsi" w:eastAsiaTheme="minorHAnsi" w:hAnsiTheme="minorHAnsi" w:cstheme="minorBidi"/>
      <w:smallCaps/>
      <w:spacing w:val="5"/>
      <w:sz w:val="32"/>
      <w:szCs w:val="32"/>
    </w:rPr>
  </w:style>
  <w:style w:type="paragraph" w:styleId="2">
    <w:name w:val="heading 2"/>
    <w:basedOn w:val="a"/>
    <w:next w:val="a"/>
    <w:link w:val="20"/>
    <w:uiPriority w:val="9"/>
    <w:unhideWhenUsed/>
    <w:qFormat/>
    <w:rsid w:val="0010415D"/>
    <w:pPr>
      <w:spacing w:before="240" w:after="80"/>
      <w:jc w:val="left"/>
      <w:outlineLvl w:val="1"/>
    </w:pPr>
    <w:rPr>
      <w:rFonts w:asciiTheme="minorHAnsi" w:eastAsiaTheme="minorHAnsi" w:hAnsiTheme="minorHAnsi" w:cstheme="minorBidi"/>
      <w:smallCaps/>
      <w:spacing w:val="5"/>
      <w:sz w:val="28"/>
      <w:szCs w:val="28"/>
    </w:rPr>
  </w:style>
  <w:style w:type="paragraph" w:styleId="3">
    <w:name w:val="heading 3"/>
    <w:basedOn w:val="a"/>
    <w:next w:val="a"/>
    <w:link w:val="30"/>
    <w:uiPriority w:val="9"/>
    <w:unhideWhenUsed/>
    <w:qFormat/>
    <w:rsid w:val="0010415D"/>
    <w:pPr>
      <w:spacing w:after="0"/>
      <w:jc w:val="left"/>
      <w:outlineLvl w:val="2"/>
    </w:pPr>
    <w:rPr>
      <w:rFonts w:asciiTheme="minorHAnsi" w:eastAsiaTheme="minorHAnsi" w:hAnsiTheme="minorHAnsi" w:cstheme="minorBidi"/>
      <w:smallCaps/>
      <w:spacing w:val="5"/>
      <w:sz w:val="24"/>
      <w:szCs w:val="24"/>
    </w:rPr>
  </w:style>
  <w:style w:type="paragraph" w:styleId="4">
    <w:name w:val="heading 4"/>
    <w:basedOn w:val="a"/>
    <w:next w:val="a"/>
    <w:link w:val="40"/>
    <w:uiPriority w:val="9"/>
    <w:semiHidden/>
    <w:unhideWhenUsed/>
    <w:qFormat/>
    <w:rsid w:val="0010415D"/>
    <w:pPr>
      <w:spacing w:before="240" w:after="0"/>
      <w:jc w:val="left"/>
      <w:outlineLvl w:val="3"/>
    </w:pPr>
    <w:rPr>
      <w:rFonts w:asciiTheme="minorHAnsi" w:eastAsiaTheme="minorHAnsi" w:hAnsiTheme="minorHAnsi" w:cstheme="minorBidi"/>
      <w:smallCaps/>
      <w:spacing w:val="10"/>
      <w:sz w:val="22"/>
      <w:szCs w:val="22"/>
    </w:rPr>
  </w:style>
  <w:style w:type="paragraph" w:styleId="5">
    <w:name w:val="heading 5"/>
    <w:basedOn w:val="a"/>
    <w:next w:val="a"/>
    <w:link w:val="50"/>
    <w:uiPriority w:val="9"/>
    <w:semiHidden/>
    <w:unhideWhenUsed/>
    <w:qFormat/>
    <w:rsid w:val="0010415D"/>
    <w:pPr>
      <w:spacing w:before="200" w:after="0"/>
      <w:jc w:val="left"/>
      <w:outlineLvl w:val="4"/>
    </w:pPr>
    <w:rPr>
      <w:rFonts w:asciiTheme="minorHAnsi" w:eastAsiaTheme="minorHAnsi" w:hAnsiTheme="minorHAnsi" w:cstheme="minorBidi"/>
      <w:smallCaps/>
      <w:color w:val="943634" w:themeColor="accent2" w:themeShade="BF"/>
      <w:spacing w:val="10"/>
      <w:sz w:val="22"/>
      <w:szCs w:val="26"/>
    </w:rPr>
  </w:style>
  <w:style w:type="paragraph" w:styleId="6">
    <w:name w:val="heading 6"/>
    <w:basedOn w:val="a"/>
    <w:next w:val="a"/>
    <w:link w:val="60"/>
    <w:uiPriority w:val="9"/>
    <w:semiHidden/>
    <w:unhideWhenUsed/>
    <w:qFormat/>
    <w:rsid w:val="0010415D"/>
    <w:pPr>
      <w:spacing w:after="0"/>
      <w:jc w:val="left"/>
      <w:outlineLvl w:val="5"/>
    </w:pPr>
    <w:rPr>
      <w:rFonts w:asciiTheme="minorHAnsi" w:eastAsiaTheme="minorHAnsi" w:hAnsiTheme="minorHAnsi" w:cstheme="minorBidi"/>
      <w:smallCaps/>
      <w:color w:val="C0504D" w:themeColor="accent2"/>
      <w:spacing w:val="5"/>
      <w:sz w:val="22"/>
    </w:rPr>
  </w:style>
  <w:style w:type="paragraph" w:styleId="7">
    <w:name w:val="heading 7"/>
    <w:basedOn w:val="a"/>
    <w:next w:val="a"/>
    <w:link w:val="70"/>
    <w:uiPriority w:val="9"/>
    <w:semiHidden/>
    <w:unhideWhenUsed/>
    <w:qFormat/>
    <w:rsid w:val="0010415D"/>
    <w:pPr>
      <w:spacing w:after="0"/>
      <w:jc w:val="left"/>
      <w:outlineLvl w:val="6"/>
    </w:pPr>
    <w:rPr>
      <w:rFonts w:asciiTheme="minorHAnsi" w:eastAsiaTheme="minorHAnsi" w:hAnsiTheme="minorHAnsi" w:cstheme="minorBidi"/>
      <w:b/>
      <w:smallCaps/>
      <w:color w:val="C0504D" w:themeColor="accent2"/>
      <w:spacing w:val="10"/>
    </w:rPr>
  </w:style>
  <w:style w:type="paragraph" w:styleId="8">
    <w:name w:val="heading 8"/>
    <w:basedOn w:val="a"/>
    <w:next w:val="a"/>
    <w:link w:val="80"/>
    <w:uiPriority w:val="9"/>
    <w:semiHidden/>
    <w:unhideWhenUsed/>
    <w:qFormat/>
    <w:rsid w:val="0010415D"/>
    <w:pPr>
      <w:spacing w:after="0"/>
      <w:jc w:val="left"/>
      <w:outlineLvl w:val="7"/>
    </w:pPr>
    <w:rPr>
      <w:rFonts w:asciiTheme="minorHAnsi" w:eastAsiaTheme="minorHAnsi" w:hAnsiTheme="minorHAnsi" w:cstheme="minorBidi"/>
      <w:b/>
      <w:i/>
      <w:smallCaps/>
      <w:color w:val="943634" w:themeColor="accent2" w:themeShade="BF"/>
    </w:rPr>
  </w:style>
  <w:style w:type="paragraph" w:styleId="9">
    <w:name w:val="heading 9"/>
    <w:basedOn w:val="a"/>
    <w:next w:val="a"/>
    <w:link w:val="90"/>
    <w:uiPriority w:val="9"/>
    <w:semiHidden/>
    <w:unhideWhenUsed/>
    <w:qFormat/>
    <w:rsid w:val="0010415D"/>
    <w:pPr>
      <w:spacing w:after="0"/>
      <w:jc w:val="left"/>
      <w:outlineLvl w:val="8"/>
    </w:pPr>
    <w:rPr>
      <w:rFonts w:asciiTheme="minorHAnsi" w:eastAsiaTheme="minorHAnsi" w:hAnsiTheme="minorHAnsi" w:cstheme="minorBidi"/>
      <w:b/>
      <w:i/>
      <w:smallCaps/>
      <w:color w:val="622423" w:themeColor="accent2"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415D"/>
    <w:rPr>
      <w:smallCaps/>
      <w:spacing w:val="5"/>
      <w:sz w:val="32"/>
      <w:szCs w:val="32"/>
    </w:rPr>
  </w:style>
  <w:style w:type="character" w:customStyle="1" w:styleId="20">
    <w:name w:val="Заголовок 2 Знак"/>
    <w:basedOn w:val="a0"/>
    <w:link w:val="2"/>
    <w:uiPriority w:val="9"/>
    <w:rsid w:val="0010415D"/>
    <w:rPr>
      <w:smallCaps/>
      <w:spacing w:val="5"/>
      <w:sz w:val="28"/>
      <w:szCs w:val="28"/>
    </w:rPr>
  </w:style>
  <w:style w:type="character" w:customStyle="1" w:styleId="30">
    <w:name w:val="Заголовок 3 Знак"/>
    <w:basedOn w:val="a0"/>
    <w:link w:val="3"/>
    <w:uiPriority w:val="9"/>
    <w:rsid w:val="0010415D"/>
    <w:rPr>
      <w:smallCaps/>
      <w:spacing w:val="5"/>
      <w:sz w:val="24"/>
      <w:szCs w:val="24"/>
    </w:rPr>
  </w:style>
  <w:style w:type="character" w:customStyle="1" w:styleId="40">
    <w:name w:val="Заголовок 4 Знак"/>
    <w:basedOn w:val="a0"/>
    <w:link w:val="4"/>
    <w:uiPriority w:val="9"/>
    <w:semiHidden/>
    <w:rsid w:val="0010415D"/>
    <w:rPr>
      <w:smallCaps/>
      <w:spacing w:val="10"/>
      <w:sz w:val="22"/>
      <w:szCs w:val="22"/>
    </w:rPr>
  </w:style>
  <w:style w:type="character" w:customStyle="1" w:styleId="50">
    <w:name w:val="Заголовок 5 Знак"/>
    <w:basedOn w:val="a0"/>
    <w:link w:val="5"/>
    <w:uiPriority w:val="9"/>
    <w:semiHidden/>
    <w:rsid w:val="0010415D"/>
    <w:rPr>
      <w:smallCaps/>
      <w:color w:val="943634" w:themeColor="accent2" w:themeShade="BF"/>
      <w:spacing w:val="10"/>
      <w:sz w:val="22"/>
      <w:szCs w:val="26"/>
    </w:rPr>
  </w:style>
  <w:style w:type="character" w:customStyle="1" w:styleId="60">
    <w:name w:val="Заголовок 6 Знак"/>
    <w:basedOn w:val="a0"/>
    <w:link w:val="6"/>
    <w:uiPriority w:val="9"/>
    <w:semiHidden/>
    <w:rsid w:val="0010415D"/>
    <w:rPr>
      <w:smallCaps/>
      <w:color w:val="C0504D" w:themeColor="accent2"/>
      <w:spacing w:val="5"/>
      <w:sz w:val="22"/>
    </w:rPr>
  </w:style>
  <w:style w:type="character" w:customStyle="1" w:styleId="70">
    <w:name w:val="Заголовок 7 Знак"/>
    <w:basedOn w:val="a0"/>
    <w:link w:val="7"/>
    <w:uiPriority w:val="9"/>
    <w:semiHidden/>
    <w:rsid w:val="0010415D"/>
    <w:rPr>
      <w:b/>
      <w:smallCaps/>
      <w:color w:val="C0504D" w:themeColor="accent2"/>
      <w:spacing w:val="10"/>
    </w:rPr>
  </w:style>
  <w:style w:type="character" w:customStyle="1" w:styleId="80">
    <w:name w:val="Заголовок 8 Знак"/>
    <w:basedOn w:val="a0"/>
    <w:link w:val="8"/>
    <w:uiPriority w:val="9"/>
    <w:semiHidden/>
    <w:rsid w:val="0010415D"/>
    <w:rPr>
      <w:b/>
      <w:i/>
      <w:smallCaps/>
      <w:color w:val="943634" w:themeColor="accent2" w:themeShade="BF"/>
    </w:rPr>
  </w:style>
  <w:style w:type="character" w:customStyle="1" w:styleId="90">
    <w:name w:val="Заголовок 9 Знак"/>
    <w:basedOn w:val="a0"/>
    <w:link w:val="9"/>
    <w:uiPriority w:val="9"/>
    <w:semiHidden/>
    <w:rsid w:val="0010415D"/>
    <w:rPr>
      <w:b/>
      <w:i/>
      <w:smallCaps/>
      <w:color w:val="622423" w:themeColor="accent2" w:themeShade="7F"/>
    </w:rPr>
  </w:style>
  <w:style w:type="paragraph" w:styleId="a3">
    <w:name w:val="caption"/>
    <w:basedOn w:val="a"/>
    <w:next w:val="a"/>
    <w:uiPriority w:val="35"/>
    <w:semiHidden/>
    <w:unhideWhenUsed/>
    <w:qFormat/>
    <w:rsid w:val="0010415D"/>
    <w:rPr>
      <w:rFonts w:asciiTheme="minorHAnsi" w:eastAsiaTheme="minorHAnsi" w:hAnsiTheme="minorHAnsi" w:cstheme="minorBidi"/>
      <w:b/>
      <w:bCs/>
      <w:caps/>
      <w:sz w:val="16"/>
      <w:szCs w:val="18"/>
    </w:rPr>
  </w:style>
  <w:style w:type="paragraph" w:styleId="a4">
    <w:name w:val="Title"/>
    <w:basedOn w:val="a"/>
    <w:next w:val="a"/>
    <w:link w:val="a5"/>
    <w:uiPriority w:val="10"/>
    <w:qFormat/>
    <w:rsid w:val="0010415D"/>
    <w:pPr>
      <w:pBdr>
        <w:top w:val="single" w:sz="12" w:space="1" w:color="C0504D" w:themeColor="accent2"/>
      </w:pBdr>
      <w:spacing w:line="240" w:lineRule="auto"/>
      <w:jc w:val="right"/>
    </w:pPr>
    <w:rPr>
      <w:rFonts w:asciiTheme="minorHAnsi" w:eastAsiaTheme="minorHAnsi" w:hAnsiTheme="minorHAnsi" w:cstheme="minorBidi"/>
      <w:smallCaps/>
      <w:sz w:val="48"/>
      <w:szCs w:val="48"/>
    </w:rPr>
  </w:style>
  <w:style w:type="character" w:customStyle="1" w:styleId="a5">
    <w:name w:val="Название Знак"/>
    <w:basedOn w:val="a0"/>
    <w:link w:val="a4"/>
    <w:uiPriority w:val="10"/>
    <w:rsid w:val="0010415D"/>
    <w:rPr>
      <w:smallCaps/>
      <w:sz w:val="48"/>
      <w:szCs w:val="48"/>
    </w:rPr>
  </w:style>
  <w:style w:type="paragraph" w:styleId="a6">
    <w:name w:val="Subtitle"/>
    <w:basedOn w:val="a"/>
    <w:next w:val="a"/>
    <w:link w:val="a7"/>
    <w:uiPriority w:val="11"/>
    <w:qFormat/>
    <w:rsid w:val="0010415D"/>
    <w:pPr>
      <w:spacing w:after="720" w:line="240" w:lineRule="auto"/>
      <w:jc w:val="right"/>
    </w:pPr>
    <w:rPr>
      <w:rFonts w:asciiTheme="majorHAnsi" w:eastAsiaTheme="majorEastAsia" w:hAnsiTheme="majorHAnsi" w:cstheme="majorBidi"/>
      <w:szCs w:val="22"/>
    </w:rPr>
  </w:style>
  <w:style w:type="character" w:customStyle="1" w:styleId="a7">
    <w:name w:val="Подзаголовок Знак"/>
    <w:basedOn w:val="a0"/>
    <w:link w:val="a6"/>
    <w:uiPriority w:val="11"/>
    <w:rsid w:val="0010415D"/>
    <w:rPr>
      <w:rFonts w:asciiTheme="majorHAnsi" w:eastAsiaTheme="majorEastAsia" w:hAnsiTheme="majorHAnsi" w:cstheme="majorBidi"/>
      <w:szCs w:val="22"/>
    </w:rPr>
  </w:style>
  <w:style w:type="character" w:styleId="a8">
    <w:name w:val="Strong"/>
    <w:uiPriority w:val="22"/>
    <w:qFormat/>
    <w:rsid w:val="0010415D"/>
    <w:rPr>
      <w:b/>
      <w:color w:val="C0504D" w:themeColor="accent2"/>
    </w:rPr>
  </w:style>
  <w:style w:type="character" w:styleId="a9">
    <w:name w:val="Emphasis"/>
    <w:uiPriority w:val="20"/>
    <w:qFormat/>
    <w:rsid w:val="0010415D"/>
    <w:rPr>
      <w:b/>
      <w:i/>
      <w:spacing w:val="10"/>
    </w:rPr>
  </w:style>
  <w:style w:type="paragraph" w:styleId="aa">
    <w:name w:val="No Spacing"/>
    <w:basedOn w:val="a"/>
    <w:link w:val="ab"/>
    <w:uiPriority w:val="1"/>
    <w:qFormat/>
    <w:rsid w:val="0010415D"/>
    <w:pPr>
      <w:spacing w:after="0" w:line="240" w:lineRule="auto"/>
    </w:pPr>
    <w:rPr>
      <w:rFonts w:asciiTheme="minorHAnsi" w:eastAsiaTheme="minorHAnsi" w:hAnsiTheme="minorHAnsi" w:cstheme="minorBidi"/>
    </w:rPr>
  </w:style>
  <w:style w:type="character" w:customStyle="1" w:styleId="ab">
    <w:name w:val="Без интервала Знак"/>
    <w:basedOn w:val="a0"/>
    <w:link w:val="aa"/>
    <w:uiPriority w:val="1"/>
    <w:rsid w:val="0010415D"/>
  </w:style>
  <w:style w:type="paragraph" w:styleId="ac">
    <w:name w:val="List Paragraph"/>
    <w:basedOn w:val="a"/>
    <w:uiPriority w:val="34"/>
    <w:qFormat/>
    <w:rsid w:val="0010415D"/>
    <w:pPr>
      <w:ind w:left="720"/>
      <w:contextualSpacing/>
    </w:pPr>
    <w:rPr>
      <w:rFonts w:asciiTheme="minorHAnsi" w:eastAsiaTheme="minorHAnsi" w:hAnsiTheme="minorHAnsi" w:cstheme="minorBidi"/>
    </w:rPr>
  </w:style>
  <w:style w:type="paragraph" w:styleId="21">
    <w:name w:val="Quote"/>
    <w:basedOn w:val="a"/>
    <w:next w:val="a"/>
    <w:link w:val="22"/>
    <w:uiPriority w:val="29"/>
    <w:qFormat/>
    <w:rsid w:val="0010415D"/>
    <w:rPr>
      <w:rFonts w:asciiTheme="minorHAnsi" w:eastAsiaTheme="minorHAnsi" w:hAnsiTheme="minorHAnsi" w:cstheme="minorBidi"/>
      <w:i/>
    </w:rPr>
  </w:style>
  <w:style w:type="character" w:customStyle="1" w:styleId="22">
    <w:name w:val="Цитата 2 Знак"/>
    <w:basedOn w:val="a0"/>
    <w:link w:val="21"/>
    <w:uiPriority w:val="29"/>
    <w:rsid w:val="0010415D"/>
    <w:rPr>
      <w:i/>
    </w:rPr>
  </w:style>
  <w:style w:type="paragraph" w:styleId="ad">
    <w:name w:val="Intense Quote"/>
    <w:basedOn w:val="a"/>
    <w:next w:val="a"/>
    <w:link w:val="ae"/>
    <w:uiPriority w:val="30"/>
    <w:qFormat/>
    <w:rsid w:val="0010415D"/>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rFonts w:asciiTheme="minorHAnsi" w:eastAsiaTheme="minorHAnsi" w:hAnsiTheme="minorHAnsi" w:cstheme="minorBidi"/>
      <w:b/>
      <w:i/>
      <w:color w:val="FFFFFF" w:themeColor="background1"/>
    </w:rPr>
  </w:style>
  <w:style w:type="character" w:customStyle="1" w:styleId="ae">
    <w:name w:val="Выделенная цитата Знак"/>
    <w:basedOn w:val="a0"/>
    <w:link w:val="ad"/>
    <w:uiPriority w:val="30"/>
    <w:rsid w:val="0010415D"/>
    <w:rPr>
      <w:b/>
      <w:i/>
      <w:color w:val="FFFFFF" w:themeColor="background1"/>
      <w:shd w:val="clear" w:color="auto" w:fill="C0504D" w:themeFill="accent2"/>
    </w:rPr>
  </w:style>
  <w:style w:type="character" w:styleId="af">
    <w:name w:val="Subtle Emphasis"/>
    <w:uiPriority w:val="19"/>
    <w:qFormat/>
    <w:rsid w:val="0010415D"/>
    <w:rPr>
      <w:i/>
    </w:rPr>
  </w:style>
  <w:style w:type="character" w:styleId="af0">
    <w:name w:val="Intense Emphasis"/>
    <w:uiPriority w:val="21"/>
    <w:qFormat/>
    <w:rsid w:val="0010415D"/>
    <w:rPr>
      <w:b/>
      <w:i/>
      <w:color w:val="C0504D" w:themeColor="accent2"/>
      <w:spacing w:val="10"/>
    </w:rPr>
  </w:style>
  <w:style w:type="character" w:styleId="af1">
    <w:name w:val="Subtle Reference"/>
    <w:uiPriority w:val="31"/>
    <w:qFormat/>
    <w:rsid w:val="0010415D"/>
    <w:rPr>
      <w:b/>
    </w:rPr>
  </w:style>
  <w:style w:type="character" w:styleId="af2">
    <w:name w:val="Intense Reference"/>
    <w:uiPriority w:val="32"/>
    <w:qFormat/>
    <w:rsid w:val="0010415D"/>
    <w:rPr>
      <w:b/>
      <w:bCs/>
      <w:smallCaps/>
      <w:spacing w:val="5"/>
      <w:sz w:val="22"/>
      <w:szCs w:val="22"/>
      <w:u w:val="single"/>
    </w:rPr>
  </w:style>
  <w:style w:type="character" w:styleId="af3">
    <w:name w:val="Book Title"/>
    <w:uiPriority w:val="33"/>
    <w:qFormat/>
    <w:rsid w:val="0010415D"/>
    <w:rPr>
      <w:rFonts w:asciiTheme="majorHAnsi" w:eastAsiaTheme="majorEastAsia" w:hAnsiTheme="majorHAnsi" w:cstheme="majorBidi"/>
      <w:i/>
      <w:iCs/>
      <w:sz w:val="20"/>
      <w:szCs w:val="20"/>
    </w:rPr>
  </w:style>
  <w:style w:type="paragraph" w:styleId="af4">
    <w:name w:val="TOC Heading"/>
    <w:basedOn w:val="1"/>
    <w:next w:val="a"/>
    <w:uiPriority w:val="39"/>
    <w:semiHidden/>
    <w:unhideWhenUsed/>
    <w:qFormat/>
    <w:rsid w:val="0010415D"/>
    <w:pPr>
      <w:outlineLvl w:val="9"/>
    </w:pPr>
  </w:style>
  <w:style w:type="paragraph" w:styleId="af5">
    <w:name w:val="header"/>
    <w:basedOn w:val="a"/>
    <w:link w:val="af6"/>
    <w:uiPriority w:val="99"/>
    <w:unhideWhenUsed/>
    <w:rsid w:val="00A539C6"/>
    <w:pPr>
      <w:tabs>
        <w:tab w:val="center" w:pos="4677"/>
        <w:tab w:val="right" w:pos="9355"/>
      </w:tabs>
      <w:spacing w:after="0" w:line="240" w:lineRule="auto"/>
    </w:pPr>
    <w:rPr>
      <w:rFonts w:asciiTheme="minorHAnsi" w:eastAsiaTheme="minorHAnsi" w:hAnsiTheme="minorHAnsi" w:cstheme="minorBidi"/>
    </w:rPr>
  </w:style>
  <w:style w:type="character" w:customStyle="1" w:styleId="af6">
    <w:name w:val="Верхний колонтитул Знак"/>
    <w:basedOn w:val="a0"/>
    <w:link w:val="af5"/>
    <w:uiPriority w:val="99"/>
    <w:rsid w:val="00A539C6"/>
  </w:style>
  <w:style w:type="paragraph" w:styleId="af7">
    <w:name w:val="footer"/>
    <w:basedOn w:val="a"/>
    <w:link w:val="af8"/>
    <w:uiPriority w:val="99"/>
    <w:unhideWhenUsed/>
    <w:rsid w:val="00A539C6"/>
    <w:pPr>
      <w:tabs>
        <w:tab w:val="center" w:pos="4677"/>
        <w:tab w:val="right" w:pos="9355"/>
      </w:tabs>
      <w:spacing w:after="0" w:line="240" w:lineRule="auto"/>
    </w:pPr>
    <w:rPr>
      <w:rFonts w:asciiTheme="minorHAnsi" w:eastAsiaTheme="minorHAnsi" w:hAnsiTheme="minorHAnsi" w:cstheme="minorBidi"/>
    </w:rPr>
  </w:style>
  <w:style w:type="character" w:customStyle="1" w:styleId="af8">
    <w:name w:val="Нижний колонтитул Знак"/>
    <w:basedOn w:val="a0"/>
    <w:link w:val="af7"/>
    <w:uiPriority w:val="99"/>
    <w:rsid w:val="00A539C6"/>
  </w:style>
  <w:style w:type="paragraph" w:styleId="af9">
    <w:name w:val="Balloon Text"/>
    <w:basedOn w:val="a"/>
    <w:link w:val="afa"/>
    <w:uiPriority w:val="99"/>
    <w:semiHidden/>
    <w:unhideWhenUsed/>
    <w:rsid w:val="00A539C6"/>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A539C6"/>
    <w:rPr>
      <w:rFonts w:ascii="Tahoma" w:hAnsi="Tahoma" w:cs="Tahoma"/>
      <w:sz w:val="16"/>
      <w:szCs w:val="16"/>
    </w:rPr>
  </w:style>
  <w:style w:type="character" w:styleId="afb">
    <w:name w:val="Hyperlink"/>
    <w:basedOn w:val="a0"/>
    <w:uiPriority w:val="99"/>
    <w:unhideWhenUsed/>
    <w:rsid w:val="005F5BBC"/>
    <w:rPr>
      <w:color w:val="0000FF" w:themeColor="hyperlink"/>
      <w:u w:val="single"/>
    </w:rPr>
  </w:style>
  <w:style w:type="character" w:customStyle="1" w:styleId="bodycopy">
    <w:name w:val="bodycopy"/>
    <w:basedOn w:val="a0"/>
    <w:rsid w:val="001C460E"/>
  </w:style>
  <w:style w:type="paragraph" w:styleId="afc">
    <w:name w:val="Normal (Web)"/>
    <w:basedOn w:val="a"/>
    <w:uiPriority w:val="99"/>
    <w:unhideWhenUsed/>
    <w:rsid w:val="00D02EE8"/>
    <w:pPr>
      <w:spacing w:before="100" w:beforeAutospacing="1" w:after="100" w:afterAutospacing="1" w:line="240" w:lineRule="auto"/>
      <w:jc w:val="left"/>
    </w:pPr>
    <w:rPr>
      <w:rFonts w:ascii="Times New Roman" w:eastAsia="Times New Roman" w:hAnsi="Times New Roman"/>
      <w:sz w:val="24"/>
      <w:szCs w:val="24"/>
      <w:lang w:val="ru-RU" w:eastAsia="ru-RU" w:bidi="ar-SA"/>
    </w:rPr>
  </w:style>
  <w:style w:type="character" w:styleId="HTML">
    <w:name w:val="HTML Cite"/>
    <w:basedOn w:val="a0"/>
    <w:uiPriority w:val="99"/>
    <w:semiHidden/>
    <w:unhideWhenUsed/>
    <w:rsid w:val="00D02EE8"/>
    <w:rPr>
      <w:i/>
      <w:iCs/>
    </w:rPr>
  </w:style>
  <w:style w:type="character" w:styleId="HTML0">
    <w:name w:val="HTML Typewriter"/>
    <w:basedOn w:val="a0"/>
    <w:uiPriority w:val="99"/>
    <w:semiHidden/>
    <w:unhideWhenUsed/>
    <w:rsid w:val="00D02EE8"/>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913569">
      <w:bodyDiv w:val="1"/>
      <w:marLeft w:val="0"/>
      <w:marRight w:val="0"/>
      <w:marTop w:val="0"/>
      <w:marBottom w:val="0"/>
      <w:divBdr>
        <w:top w:val="none" w:sz="0" w:space="0" w:color="auto"/>
        <w:left w:val="none" w:sz="0" w:space="0" w:color="auto"/>
        <w:bottom w:val="none" w:sz="0" w:space="0" w:color="auto"/>
        <w:right w:val="none" w:sz="0" w:space="0" w:color="auto"/>
      </w:divBdr>
    </w:div>
    <w:div w:id="40464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18" Type="http://schemas.openxmlformats.org/officeDocument/2006/relationships/hyperlink" Target="http://www.ncbi.nlm.nih.gov/pubmed/8695910"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www.ncbi.nlm.nih.gov/pubmed/3736343" TargetMode="External"/><Relationship Id="rId2" Type="http://schemas.microsoft.com/office/2007/relationships/stylesWithEffects" Target="stylesWithEffects.xml"/><Relationship Id="rId16" Type="http://schemas.openxmlformats.org/officeDocument/2006/relationships/hyperlink" Target="http://www.ncbi.nlm.nih.gov/pubmed/15163556" TargetMode="External"/><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www.ncbi.nlm.nih.gov/pubmed/15380446" TargetMode="External"/><Relationship Id="rId23"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hyperlink" Target="https://doi.org/10.3389/fphar.2018.01286"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www3.interscience.wiley.com/journal/121385787/abstract?CRETRY=1&amp;SRETRY=0"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Изящная">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19</Pages>
  <Words>9411</Words>
  <Characters>53649</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dc:creator>
  <cp:lastModifiedBy>123</cp:lastModifiedBy>
  <cp:revision>37</cp:revision>
  <dcterms:created xsi:type="dcterms:W3CDTF">2021-12-30T08:29:00Z</dcterms:created>
  <dcterms:modified xsi:type="dcterms:W3CDTF">2023-10-12T10:57:00Z</dcterms:modified>
</cp:coreProperties>
</file>