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F8" w:rsidRPr="00AB71F8" w:rsidRDefault="00AB71F8" w:rsidP="00AB71F8">
      <w:pPr>
        <w:jc w:val="center"/>
        <w:rPr>
          <w:b/>
          <w:color w:val="FF0000"/>
          <w:sz w:val="28"/>
        </w:rPr>
      </w:pPr>
      <w:r w:rsidRPr="00AB71F8">
        <w:rPr>
          <w:b/>
          <w:color w:val="FF0000"/>
          <w:sz w:val="28"/>
        </w:rPr>
        <w:t>Если Ваш ребенок – подросток…</w:t>
      </w:r>
    </w:p>
    <w:p w:rsidR="00AB71F8" w:rsidRPr="00AB71F8" w:rsidRDefault="00AB71F8" w:rsidP="00AB71F8">
      <w:pPr>
        <w:jc w:val="both"/>
        <w:rPr>
          <w:sz w:val="28"/>
        </w:rPr>
      </w:pPr>
      <w:r>
        <w:sym w:font="Symbol" w:char="F0B7"/>
      </w:r>
      <w:r>
        <w:t xml:space="preserve"> </w:t>
      </w:r>
      <w:proofErr w:type="gramStart"/>
      <w:r w:rsidRPr="00AB71F8">
        <w:rPr>
          <w:sz w:val="28"/>
        </w:rPr>
        <w:t>Поверьте</w:t>
      </w:r>
      <w:proofErr w:type="gramEnd"/>
      <w:r w:rsidRPr="00AB71F8">
        <w:rPr>
          <w:sz w:val="28"/>
        </w:rPr>
        <w:t xml:space="preserve"> в уникальность своего ребенка, опирайтесь на сильные стороны ребенка.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Не стесняйтесь демонстрировать ему свою любовь.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В качестве поощрения чаще используйте ласку, а не материальные блага.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Постараетесь, чтобы ваша любовь не обернулась вседозволенностью и безнадзорностью.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Установите четкие рамки и запре</w:t>
      </w:r>
      <w:bookmarkStart w:id="0" w:name="_GoBack"/>
      <w:bookmarkEnd w:id="0"/>
      <w:r w:rsidRPr="00AB71F8">
        <w:rPr>
          <w:sz w:val="28"/>
        </w:rPr>
        <w:t xml:space="preserve">ты (желательно, чтобы их было немного). Строго придерживайтесь установленных запретов и разрешений.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Не спешите прибегать к наказаниям. Постарайтесь воздействовать на ребенка просьбами.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Наказание должно соответствовать проступку, ребенок должен четко понимать, за что наказан. </w:t>
      </w:r>
    </w:p>
    <w:p w:rsidR="00AB71F8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Чаще разговариваете с ребенком, объясняете ему суть запретов и ограничений. </w:t>
      </w:r>
    </w:p>
    <w:p w:rsidR="00CD7C00" w:rsidRPr="00AB71F8" w:rsidRDefault="00AB71F8" w:rsidP="00AB71F8">
      <w:pPr>
        <w:jc w:val="both"/>
        <w:rPr>
          <w:sz w:val="28"/>
        </w:rPr>
      </w:pPr>
      <w:r w:rsidRPr="00AB71F8">
        <w:rPr>
          <w:sz w:val="28"/>
        </w:rPr>
        <w:sym w:font="Symbol" w:char="F0B7"/>
      </w:r>
      <w:r w:rsidRPr="00AB71F8">
        <w:rPr>
          <w:sz w:val="28"/>
        </w:rPr>
        <w:t xml:space="preserve"> Чаще общайтесь с подростком. Именно в дружеской беседе вам будет легче узнавать о его успехах, круге общения, чувствах, переживаниях.</w:t>
      </w:r>
    </w:p>
    <w:sectPr w:rsidR="00CD7C00" w:rsidRPr="00AB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1A"/>
    <w:rsid w:val="00AB71F8"/>
    <w:rsid w:val="00AF211A"/>
    <w:rsid w:val="00CD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8E58B-E609-4E63-AB5E-6FE7DB0F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2024-02-24T14:46:00Z</dcterms:created>
  <dcterms:modified xsi:type="dcterms:W3CDTF">2024-02-24T14:47:00Z</dcterms:modified>
</cp:coreProperties>
</file>