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5246" w14:textId="0C40C649" w:rsidR="00650C19" w:rsidRPr="00650C19" w:rsidRDefault="005D4659" w:rsidP="00650C19">
      <w:pPr>
        <w:ind w:firstLine="708"/>
        <w:jc w:val="center"/>
        <w:rPr>
          <w:b/>
        </w:rPr>
      </w:pPr>
      <w:r>
        <w:rPr>
          <w:b/>
        </w:rPr>
        <w:t xml:space="preserve">Аудит функции </w:t>
      </w:r>
      <w:r w:rsidR="008E6358">
        <w:rPr>
          <w:b/>
        </w:rPr>
        <w:t>Маркетинга и Продаж</w:t>
      </w:r>
    </w:p>
    <w:p w14:paraId="47C12024" w14:textId="64D61DAB" w:rsidR="00E45C4A" w:rsidRDefault="00E1099B" w:rsidP="00650C19">
      <w:pPr>
        <w:ind w:firstLine="708"/>
      </w:pPr>
      <w:r>
        <w:t>Любой рационально мыслящий собственник должен быть озабочен вопросами</w:t>
      </w:r>
      <w:r w:rsidRPr="00E1099B">
        <w:t>: “</w:t>
      </w:r>
      <w:r>
        <w:t>насколько хорошо моя компания использует возможности Рынка</w:t>
      </w:r>
      <w:r w:rsidRPr="00E1099B">
        <w:t xml:space="preserve">? </w:t>
      </w:r>
      <w:r>
        <w:t>Можно ли заработать больше и что для этого нужно сделать</w:t>
      </w:r>
      <w:r w:rsidRPr="00E1099B">
        <w:t xml:space="preserve">?”. </w:t>
      </w:r>
      <w:r>
        <w:t>Чаще всего дл</w:t>
      </w:r>
      <w:r w:rsidR="009E221B">
        <w:t>я ответа на этот вопрос нужен не</w:t>
      </w:r>
      <w:r>
        <w:t xml:space="preserve"> какой-то особенно глубокий и детальный анализ Рынка, а, скорее, анализ принципиальной способности</w:t>
      </w:r>
      <w:r w:rsidR="009E221B">
        <w:t xml:space="preserve"> компании реагировать на рыночные возможности. В качестве примера можно привести раллийный автомобиль. Детальная карта трассы со всеми поворотами и опасными ямами</w:t>
      </w:r>
      <w:r w:rsidR="0035723B" w:rsidRPr="0035723B">
        <w:t>,</w:t>
      </w:r>
      <w:r w:rsidR="009E221B">
        <w:t xml:space="preserve"> </w:t>
      </w:r>
      <w:r w:rsidR="0035723B">
        <w:t>а также самый мощный двигатель не помогут</w:t>
      </w:r>
      <w:r w:rsidR="009E221B">
        <w:t xml:space="preserve">, если у машины грязное лобовое стекло, не работают газ и тормоза, а колеса не </w:t>
      </w:r>
      <w:r w:rsidR="0035723B">
        <w:t>слушаются</w:t>
      </w:r>
      <w:r w:rsidR="009E221B">
        <w:t xml:space="preserve"> руля.</w:t>
      </w:r>
    </w:p>
    <w:p w14:paraId="33D2086C" w14:textId="1DD4D4C4" w:rsidR="00CE62F9" w:rsidRPr="00ED4D44" w:rsidRDefault="008E6358" w:rsidP="00C47F08">
      <w:pPr>
        <w:ind w:firstLine="708"/>
      </w:pPr>
      <w:r>
        <w:t xml:space="preserve">Следуя этой аналогии, можно достаточно просто наметить схему типового аудита функции </w:t>
      </w:r>
      <w:r w:rsidR="00D42700">
        <w:t xml:space="preserve">Маркетинга и Продаж. Начнем с возможности </w:t>
      </w:r>
      <w:r w:rsidR="005A4C11" w:rsidRPr="00562D40">
        <w:t>“</w:t>
      </w:r>
      <w:r w:rsidR="00D42700">
        <w:t>видеть дорогу</w:t>
      </w:r>
      <w:r w:rsidR="005A4C11" w:rsidRPr="00562D40">
        <w:t>”</w:t>
      </w:r>
      <w:r w:rsidR="005A4C11">
        <w:t>.</w:t>
      </w:r>
      <w:r w:rsidR="00D42700">
        <w:t xml:space="preserve"> </w:t>
      </w:r>
      <w:r w:rsidR="00611D51">
        <w:t>Как Вы уже поняли, речь идет о том, как компания</w:t>
      </w:r>
      <w:r w:rsidR="00C47F08">
        <w:t xml:space="preserve"> получает маркетинговую информацию</w:t>
      </w:r>
      <w:r w:rsidR="00E45C4A">
        <w:t>.</w:t>
      </w:r>
      <w:r w:rsidR="00C47F08">
        <w:t xml:space="preserve"> </w:t>
      </w:r>
      <w:r w:rsidR="00285CFE">
        <w:t xml:space="preserve">Соответственно, во время аудита у представителей </w:t>
      </w:r>
      <w:r w:rsidR="00F876F0">
        <w:t>различных функций необходимо узнать, какую информацию и в каком формате они получают</w:t>
      </w:r>
      <w:r w:rsidR="00F876F0" w:rsidRPr="00F876F0">
        <w:t xml:space="preserve"> </w:t>
      </w:r>
      <w:r w:rsidR="00F876F0">
        <w:t>от Рынка и в каком формате и в рамках каких процессов передают далее другим функциям.</w:t>
      </w:r>
      <w:r w:rsidR="00FC6F6B">
        <w:t xml:space="preserve"> Тут, как нигде работает принцип </w:t>
      </w:r>
      <w:r w:rsidR="00FC6F6B" w:rsidRPr="00FC6F6B">
        <w:t>“</w:t>
      </w:r>
      <w:r w:rsidR="00FC6F6B">
        <w:t>дьявол в деталях</w:t>
      </w:r>
      <w:r w:rsidR="00FC6F6B" w:rsidRPr="00FC6F6B">
        <w:t>”</w:t>
      </w:r>
      <w:r w:rsidR="00FC6F6B">
        <w:t>. Необходимо провести интервью не только и не столько с дирек</w:t>
      </w:r>
      <w:r w:rsidR="00562D40">
        <w:t>торами департаментов маркетинга и</w:t>
      </w:r>
      <w:r w:rsidR="00FC6F6B">
        <w:t xml:space="preserve"> продаж, а, в первую очередь с сотрудниками, непосредственно собирающими и обрабатывающими рыночную аналитику, заказы и т.п. В идеале </w:t>
      </w:r>
      <w:r w:rsidR="00562D40">
        <w:t xml:space="preserve">нужно </w:t>
      </w:r>
      <w:r w:rsidR="00FC6F6B">
        <w:t>пров</w:t>
      </w:r>
      <w:r w:rsidR="00562D40">
        <w:t>одить</w:t>
      </w:r>
      <w:r w:rsidR="00FC6F6B">
        <w:t xml:space="preserve"> интервью не в переговорной, а прямо на рабочем месте сотрудника. Тогда появляется шанс увидеть первичные документы и задать вопросы о способах обработки первичной рыночной информации.</w:t>
      </w:r>
      <w:r w:rsidR="00080141">
        <w:t xml:space="preserve"> Например, один раз мне посчастливилось увидеть в оригинале заказа на следующий месяц, присланный клиентом в компанию, два </w:t>
      </w:r>
      <w:r w:rsidR="00D11345" w:rsidRPr="00D11345">
        <w:t>“</w:t>
      </w:r>
      <w:r w:rsidR="00080141">
        <w:t>лишних</w:t>
      </w:r>
      <w:r w:rsidR="00D11345" w:rsidRPr="00D11345">
        <w:t>”</w:t>
      </w:r>
      <w:r w:rsidR="00080141">
        <w:t xml:space="preserve"> столбца, содержащих ожидаемые объемы заказа на два следующих месяца. Как оказалось, технология производства клиента позволяла иметь четкие планы на три месяца вперед, и клиент без всяких дополнительных усилий делился этой информацией. В то же время сотрудник отдела продаж дисциплинировано вносил в файл, который являлся основой для планирования производства</w:t>
      </w:r>
      <w:r w:rsidR="00D11345" w:rsidRPr="00D11345">
        <w:t>,</w:t>
      </w:r>
      <w:r w:rsidR="00080141">
        <w:t xml:space="preserve"> только данные на </w:t>
      </w:r>
      <w:r w:rsidR="00080141" w:rsidRPr="00D11345">
        <w:rPr>
          <w:b/>
        </w:rPr>
        <w:t>один</w:t>
      </w:r>
      <w:r w:rsidR="00080141">
        <w:t xml:space="preserve"> следующий месяц, потому что ему </w:t>
      </w:r>
      <w:r w:rsidR="00080141" w:rsidRPr="00080141">
        <w:t>“</w:t>
      </w:r>
      <w:r w:rsidR="00D11345">
        <w:t>спустили</w:t>
      </w:r>
      <w:r w:rsidR="00080141">
        <w:t xml:space="preserve"> такой формат</w:t>
      </w:r>
      <w:r w:rsidR="00080141" w:rsidRPr="00080141">
        <w:t>”</w:t>
      </w:r>
      <w:r w:rsidR="00D11345">
        <w:t>.</w:t>
      </w:r>
      <w:r w:rsidR="00080141">
        <w:t xml:space="preserve"> </w:t>
      </w:r>
      <w:r w:rsidR="00D11345">
        <w:t>При этом</w:t>
      </w:r>
      <w:r w:rsidR="00080141">
        <w:t xml:space="preserve"> начальник производственной функции </w:t>
      </w:r>
      <w:r w:rsidR="00D11345">
        <w:t xml:space="preserve">компании </w:t>
      </w:r>
      <w:r w:rsidR="00080141">
        <w:t xml:space="preserve">жаловался на неритмичные и непредсказуемые заказы от продавцов. </w:t>
      </w:r>
      <w:r w:rsidR="00645264">
        <w:t>Другой пример – будучи Директором по Маркетингу в крупной компании, я услышал, как трейдер (Директор по Продажам) в разговоре с покупателем обещает дать небольшую скидку на следующий заказ для компенсации проблем с упаковкой в прошлом заказе. Я договорился с трейдером, что он будет сообщать мне о случаях, когда</w:t>
      </w:r>
      <w:r w:rsidR="00E83F8C">
        <w:t xml:space="preserve"> подобным образом проблемы с качеством решаются коммерческими компенсациями. Спустя несколько месяцев мы смогли оцифровать масштаб проблем с упаковкой – десятки миллионов долларов в год. И это только за счет того, что компания не </w:t>
      </w:r>
      <w:r w:rsidR="00E83F8C" w:rsidRPr="00E83F8C">
        <w:t>“</w:t>
      </w:r>
      <w:r w:rsidR="00E83F8C">
        <w:t>видела дорогу</w:t>
      </w:r>
      <w:r w:rsidR="00E83F8C" w:rsidRPr="00E83F8C">
        <w:t>”</w:t>
      </w:r>
      <w:r w:rsidR="00E83F8C">
        <w:t xml:space="preserve"> – не получала информацию с Рынка,</w:t>
      </w:r>
      <w:r w:rsidR="00E83F8C" w:rsidRPr="00E83F8C">
        <w:t xml:space="preserve"> </w:t>
      </w:r>
      <w:r w:rsidR="00E83F8C">
        <w:t xml:space="preserve">вернее, </w:t>
      </w:r>
      <w:r w:rsidR="00734A81">
        <w:t xml:space="preserve">важный </w:t>
      </w:r>
      <w:r w:rsidR="00E83F8C">
        <w:t xml:space="preserve">сигнал с рынка </w:t>
      </w:r>
      <w:r w:rsidR="00E83F8C" w:rsidRPr="00E83F8C">
        <w:t>“</w:t>
      </w:r>
      <w:r w:rsidR="00E83F8C">
        <w:t>пропадал</w:t>
      </w:r>
      <w:r w:rsidR="00E83F8C" w:rsidRPr="00E83F8C">
        <w:t>”</w:t>
      </w:r>
      <w:r w:rsidR="00E83F8C">
        <w:t xml:space="preserve"> внутри коммерческой функции.</w:t>
      </w:r>
      <w:r w:rsidR="00CE62F9">
        <w:t xml:space="preserve"> Перебирая в памяти кейсы из своей консалтинговой практики, я не могу вспомнить ни одного случая, когда компания корректно воспринимала рыночную информацию без существенных потерь и искажений!</w:t>
      </w:r>
      <w:r w:rsidR="00781264">
        <w:t xml:space="preserve"> Обратите внимание, что информацию с Рынка в нормальной ситуации получают не только маркетологи и продавцы. Службы качества, технической поддержки, продакт менеджеры, </w:t>
      </w:r>
      <w:r w:rsidR="00734A81">
        <w:t xml:space="preserve">логисты, </w:t>
      </w:r>
      <w:r w:rsidR="00781264">
        <w:t xml:space="preserve">финансисты, производственники </w:t>
      </w:r>
      <w:r w:rsidR="00372F0D">
        <w:t xml:space="preserve">могут </w:t>
      </w:r>
      <w:r w:rsidR="001B1934">
        <w:t>систематически</w:t>
      </w:r>
      <w:r w:rsidR="00734A81">
        <w:t xml:space="preserve"> общаться с клиентами и получать </w:t>
      </w:r>
      <w:r w:rsidR="001B1934">
        <w:t xml:space="preserve">потенциально </w:t>
      </w:r>
      <w:r w:rsidR="00734A81">
        <w:t xml:space="preserve">полезную для компании информацию, о существовании которой неизвестно </w:t>
      </w:r>
      <w:r w:rsidR="00734A81" w:rsidRPr="00734A81">
        <w:t>“</w:t>
      </w:r>
      <w:r w:rsidR="00734A81">
        <w:t>наверху</w:t>
      </w:r>
      <w:r w:rsidR="00734A81" w:rsidRPr="00734A81">
        <w:t>”</w:t>
      </w:r>
      <w:r w:rsidR="00734A81">
        <w:t>.</w:t>
      </w:r>
      <w:r w:rsidR="00ED4D44">
        <w:t xml:space="preserve"> Кстати, о </w:t>
      </w:r>
      <w:r w:rsidR="00ED4D44" w:rsidRPr="00ED4D44">
        <w:t>“</w:t>
      </w:r>
      <w:r w:rsidR="00ED4D44">
        <w:t>верхах</w:t>
      </w:r>
      <w:r w:rsidR="00ED4D44" w:rsidRPr="00ED4D44">
        <w:t>”</w:t>
      </w:r>
      <w:r w:rsidR="00ED4D44">
        <w:t xml:space="preserve">. Качественная работа топ-менеджмента в контексте сбора рыночной информации видна, если сбор и фильтрация данных идут </w:t>
      </w:r>
      <w:r w:rsidR="00ED4D44" w:rsidRPr="00ED4D44">
        <w:t>“</w:t>
      </w:r>
      <w:r w:rsidR="00ED4D44">
        <w:t>от решения</w:t>
      </w:r>
      <w:r w:rsidR="00ED4D44" w:rsidRPr="00ED4D44">
        <w:t>”</w:t>
      </w:r>
      <w:r w:rsidR="00ED4D44">
        <w:t>.</w:t>
      </w:r>
      <w:r w:rsidR="00ED4D44" w:rsidRPr="00ED4D44">
        <w:t xml:space="preserve"> </w:t>
      </w:r>
      <w:r w:rsidR="00ED4D44">
        <w:t xml:space="preserve">Т.е. когда частота, метод и формат сбора данных определен, исходя из принципа разумной достаточности для принятия действительно важный решений. Например, </w:t>
      </w:r>
      <w:r w:rsidR="00AB2194">
        <w:t xml:space="preserve">в какой-то индустрии </w:t>
      </w:r>
      <w:r w:rsidR="00ED4D44">
        <w:t>знание портфеля заказов не на один, а на три месяца вперед</w:t>
      </w:r>
      <w:r w:rsidR="00AB2194">
        <w:t xml:space="preserve"> может позволить существенно оптимизировать производство, укрупнив партии и сократив количество переналадок</w:t>
      </w:r>
      <w:r w:rsidR="00AB2194" w:rsidRPr="00AB2194">
        <w:t xml:space="preserve">; </w:t>
      </w:r>
      <w:r w:rsidR="00AB2194">
        <w:t>оптимизировать закупку сырья</w:t>
      </w:r>
      <w:r w:rsidR="00AB2194" w:rsidRPr="00AB2194">
        <w:t xml:space="preserve">; </w:t>
      </w:r>
      <w:r w:rsidR="00AB2194">
        <w:t xml:space="preserve">избежать аврала, заранее наняв рабочих и т.д. Тогда есть смысл </w:t>
      </w:r>
      <w:r w:rsidR="00AB2194" w:rsidRPr="00AB2194">
        <w:t>“</w:t>
      </w:r>
      <w:r w:rsidR="00AB2194">
        <w:t>напрягать</w:t>
      </w:r>
      <w:r w:rsidR="00AB2194" w:rsidRPr="00AB2194">
        <w:t>”</w:t>
      </w:r>
      <w:r w:rsidR="00AB2194">
        <w:t xml:space="preserve"> своих продавцов и сотрудников поставщика делать заявки в формате, скажем, скользящего планирования, где ближайший месяц является коммерческой заявкой, а следующие – ориентировочной. И, наоборот, запрос лишней информации, которая затем не влияет ни на какие решения, только </w:t>
      </w:r>
      <w:r w:rsidR="00AB2194" w:rsidRPr="00AB2194">
        <w:t>“</w:t>
      </w:r>
      <w:r w:rsidR="00AB2194">
        <w:t>размывает</w:t>
      </w:r>
      <w:r w:rsidR="00AB2194" w:rsidRPr="00AB2194">
        <w:t>”</w:t>
      </w:r>
      <w:r w:rsidR="00AB2194">
        <w:t xml:space="preserve"> внимание и приводит к формальному подходу исполнителей. Во время аудита подобные несоотве</w:t>
      </w:r>
      <w:r w:rsidR="00704CDC">
        <w:t>т</w:t>
      </w:r>
      <w:r w:rsidR="00AB2194">
        <w:t>ствия</w:t>
      </w:r>
      <w:r w:rsidR="00704CDC">
        <w:t xml:space="preserve"> легко обнаруживаются при сравнении форматов рабочих документов по цепочке принятия решений</w:t>
      </w:r>
      <w:r w:rsidR="00E93E6C">
        <w:t xml:space="preserve"> и интервью с сотрудниками</w:t>
      </w:r>
      <w:r w:rsidR="00704CDC">
        <w:t>.</w:t>
      </w:r>
      <w:r w:rsidR="00AB2194">
        <w:t xml:space="preserve">   </w:t>
      </w:r>
      <w:r w:rsidR="00ED4D44">
        <w:t xml:space="preserve">  </w:t>
      </w:r>
    </w:p>
    <w:p w14:paraId="4C21C607" w14:textId="436DD857" w:rsidR="00781264" w:rsidRDefault="00CE62F9" w:rsidP="00C47F08">
      <w:pPr>
        <w:ind w:firstLine="708"/>
      </w:pPr>
      <w:r>
        <w:t xml:space="preserve">Перейдем к наличию в компании хотя бы приблизительного понимания </w:t>
      </w:r>
      <w:r w:rsidRPr="00CE62F9">
        <w:t>“</w:t>
      </w:r>
      <w:r>
        <w:t>маршрута поездки</w:t>
      </w:r>
      <w:r w:rsidRPr="00CE62F9">
        <w:t>”</w:t>
      </w:r>
      <w:r>
        <w:t xml:space="preserve"> = </w:t>
      </w:r>
      <w:r w:rsidRPr="00CE62F9">
        <w:t>“</w:t>
      </w:r>
      <w:r>
        <w:t>дорожной карты</w:t>
      </w:r>
      <w:r w:rsidRPr="00CE62F9">
        <w:t>”</w:t>
      </w:r>
      <w:r>
        <w:t xml:space="preserve"> = Стратегии. С точки зрения аудита достаточно проверить источник целевых показателей</w:t>
      </w:r>
      <w:r w:rsidR="004416B1">
        <w:t xml:space="preserve"> </w:t>
      </w:r>
      <w:r w:rsidR="004416B1">
        <w:lastRenderedPageBreak/>
        <w:t>годового бюджета</w:t>
      </w:r>
      <w:r w:rsidR="004416B1" w:rsidRPr="004416B1">
        <w:t>/</w:t>
      </w:r>
      <w:r w:rsidR="004416B1">
        <w:t xml:space="preserve">бизнес плана (берутся </w:t>
      </w:r>
      <w:r w:rsidR="004416B1" w:rsidRPr="004416B1">
        <w:t>“</w:t>
      </w:r>
      <w:r w:rsidR="004416B1">
        <w:t>с листа</w:t>
      </w:r>
      <w:r w:rsidR="004416B1" w:rsidRPr="004416B1">
        <w:t>”</w:t>
      </w:r>
      <w:r w:rsidR="004416B1">
        <w:t xml:space="preserve"> или все-таки из какого-то заранее подготовленного плана на период 3-5 лет</w:t>
      </w:r>
      <w:r w:rsidR="004416B1" w:rsidRPr="004416B1">
        <w:t>?</w:t>
      </w:r>
      <w:r w:rsidR="004416B1">
        <w:t xml:space="preserve">). Еще один способ обнаружить </w:t>
      </w:r>
      <w:r w:rsidR="004416B1" w:rsidRPr="004416B1">
        <w:t>“</w:t>
      </w:r>
      <w:r w:rsidR="004416B1">
        <w:t>признаки Стратегии</w:t>
      </w:r>
      <w:r w:rsidR="004416B1" w:rsidRPr="004416B1">
        <w:t>”</w:t>
      </w:r>
      <w:r w:rsidR="004416B1">
        <w:t xml:space="preserve"> – поприсутствовать на любом совещании, посвященном планированию. Если там звучит </w:t>
      </w:r>
      <w:r w:rsidR="004416B1" w:rsidRPr="004416B1">
        <w:t>“</w:t>
      </w:r>
      <w:r w:rsidR="004416B1">
        <w:t>в соответствии со Стратегией</w:t>
      </w:r>
      <w:r w:rsidR="004416B1" w:rsidRPr="004416B1">
        <w:t>”</w:t>
      </w:r>
      <w:r w:rsidR="004416B1">
        <w:t xml:space="preserve"> – все ОК и наоборот. Выгоды от наличия у компании Стратегии мы обсудим в следующей статье, а пока лишь отметим, что большинство вопросов, обсуждаемых на оперативках любого уровня, при наличии Стратегии </w:t>
      </w:r>
      <w:r w:rsidR="00E93E6C">
        <w:t xml:space="preserve">не возникают вообще или </w:t>
      </w:r>
      <w:r w:rsidR="004416B1">
        <w:t xml:space="preserve">решаются моментально. Возвращаясь к нашей раллийной аллегории, </w:t>
      </w:r>
      <w:r w:rsidR="00E93E6C">
        <w:t xml:space="preserve">если </w:t>
      </w:r>
      <w:r w:rsidR="004416B1">
        <w:t xml:space="preserve">мы </w:t>
      </w:r>
      <w:r w:rsidR="004416B1" w:rsidRPr="00781264">
        <w:rPr>
          <w:b/>
        </w:rPr>
        <w:t>заранее</w:t>
      </w:r>
      <w:r w:rsidR="004416B1">
        <w:t xml:space="preserve"> наметили маршрут и увидели, например, что на всех предстоящих развилках нам надо по</w:t>
      </w:r>
      <w:r w:rsidR="00781264">
        <w:t>ворачивать направо</w:t>
      </w:r>
      <w:r w:rsidR="00E93E6C">
        <w:t>, то</w:t>
      </w:r>
      <w:r w:rsidR="00781264">
        <w:t xml:space="preserve">, </w:t>
      </w:r>
      <w:r w:rsidR="00E93E6C">
        <w:t>оказавшись</w:t>
      </w:r>
      <w:r w:rsidR="00781264">
        <w:t xml:space="preserve"> на трассе, </w:t>
      </w:r>
      <w:r w:rsidR="00E93E6C">
        <w:t>нам не нужно</w:t>
      </w:r>
      <w:r w:rsidR="00781264">
        <w:t xml:space="preserve"> теря</w:t>
      </w:r>
      <w:r w:rsidR="00E93E6C">
        <w:t>ть</w:t>
      </w:r>
      <w:r w:rsidR="00781264">
        <w:t xml:space="preserve"> время на раздумья и обсуждения. </w:t>
      </w:r>
    </w:p>
    <w:p w14:paraId="55806497" w14:textId="49241FBD" w:rsidR="00621225" w:rsidRDefault="00CE62F9" w:rsidP="00C47F08">
      <w:pPr>
        <w:ind w:firstLine="708"/>
      </w:pPr>
      <w:r>
        <w:t xml:space="preserve"> </w:t>
      </w:r>
      <w:r w:rsidR="00781264">
        <w:t>Итак, мы определились со способами диагностики наличия у компании Стратегии и незамутненного восприятия Рынка.</w:t>
      </w:r>
      <w:r w:rsidR="00E93E6C">
        <w:t xml:space="preserve"> Остается перейти к способам диагностики Управляемости, т.е. к принципиальной способности компании корректно реагировать на обнаруженные рыночные возможности.</w:t>
      </w:r>
      <w:r w:rsidR="005C4D7A">
        <w:t xml:space="preserve"> Не нужно быть продвинутым психологом, чтобы во время интервью с сотрудниками </w:t>
      </w:r>
      <w:r w:rsidR="005C4D7A" w:rsidRPr="005C4D7A">
        <w:t>“</w:t>
      </w:r>
      <w:r w:rsidR="005C4D7A">
        <w:t>подтолкнуть</w:t>
      </w:r>
      <w:r w:rsidR="005C4D7A" w:rsidRPr="005C4D7A">
        <w:t>”</w:t>
      </w:r>
      <w:r w:rsidR="005C4D7A">
        <w:t xml:space="preserve"> их к рассказу о реакции компании на какие-то рыночные события из недалекого прошлого.</w:t>
      </w:r>
      <w:r w:rsidR="00E93E6C">
        <w:t xml:space="preserve"> </w:t>
      </w:r>
      <w:r w:rsidR="00621225" w:rsidRPr="00621225">
        <w:t>“</w:t>
      </w:r>
      <w:r w:rsidR="005C4D7A">
        <w:t>Маркетологи обнаружили новый премиальный сегмент, на рынке появился агрессивный конкурент, клиент отказался от закупок из-за проблем с качеством, производственная программа не была выполнена из-за</w:t>
      </w:r>
      <w:r w:rsidR="007F2C14">
        <w:t xml:space="preserve"> проблем с закупками сырья</w:t>
      </w:r>
      <w:r w:rsidR="00621225" w:rsidRPr="00621225">
        <w:t>”</w:t>
      </w:r>
      <w:r w:rsidR="007F2C14">
        <w:t xml:space="preserve"> – рассказы о </w:t>
      </w:r>
      <w:r w:rsidR="00621225">
        <w:t>подобных</w:t>
      </w:r>
      <w:r w:rsidR="007F2C14">
        <w:t xml:space="preserve"> случаях от лица нескольких вовлеченных функций компании дают ясное представление о том, </w:t>
      </w:r>
      <w:r w:rsidR="007F2C14" w:rsidRPr="007F2C14">
        <w:t>“</w:t>
      </w:r>
      <w:r w:rsidR="007F2C14">
        <w:t>слушается ли компания руля</w:t>
      </w:r>
      <w:r w:rsidR="007F2C14" w:rsidRPr="007F2C14">
        <w:t>”</w:t>
      </w:r>
      <w:r w:rsidR="007F2C14">
        <w:t xml:space="preserve"> в принципе.</w:t>
      </w:r>
      <w:r w:rsidR="007F2C14" w:rsidRPr="007F2C14">
        <w:t xml:space="preserve"> </w:t>
      </w:r>
      <w:r w:rsidR="007F2C14">
        <w:t>Иногда удивленные заказчики аудита</w:t>
      </w:r>
      <w:r w:rsidR="00621225">
        <w:t xml:space="preserve"> – собственники или генеральные директора</w:t>
      </w:r>
      <w:r w:rsidR="007F2C14">
        <w:t xml:space="preserve"> узнают, что, например, менеджмент </w:t>
      </w:r>
      <w:r w:rsidR="00621225">
        <w:t xml:space="preserve">в своих решениях </w:t>
      </w:r>
      <w:r w:rsidR="007F2C14">
        <w:t xml:space="preserve">больше следует их устным инструкциям или своему пониманию </w:t>
      </w:r>
      <w:r w:rsidR="007F2C14" w:rsidRPr="007F2C14">
        <w:t>“</w:t>
      </w:r>
      <w:r w:rsidR="007F2C14">
        <w:t>пожеланий собственника</w:t>
      </w:r>
      <w:r w:rsidR="007F2C14" w:rsidRPr="007F2C14">
        <w:t>”</w:t>
      </w:r>
      <w:r w:rsidR="007F2C14">
        <w:t xml:space="preserve">, чем очевидной рыночной реальности. Т.е. </w:t>
      </w:r>
      <w:r w:rsidR="001A3C16">
        <w:t xml:space="preserve">такая </w:t>
      </w:r>
      <w:r w:rsidR="007F2C14">
        <w:t>компания не имеет н</w:t>
      </w:r>
      <w:r w:rsidR="00882367">
        <w:t>и</w:t>
      </w:r>
      <w:r w:rsidR="007F2C14">
        <w:t xml:space="preserve"> руля</w:t>
      </w:r>
      <w:r w:rsidR="00882367">
        <w:t>,</w:t>
      </w:r>
      <w:r w:rsidR="007F2C14">
        <w:t xml:space="preserve"> ни тормозов, а движется </w:t>
      </w:r>
      <w:r w:rsidR="00882367">
        <w:t>по инерции в направлении, осмысленно или нет заданным собственником, что</w:t>
      </w:r>
      <w:r w:rsidR="00621225">
        <w:t xml:space="preserve"> </w:t>
      </w:r>
      <w:r w:rsidR="00882367">
        <w:t>бы не происходило на рынке.</w:t>
      </w:r>
      <w:r w:rsidR="00621225">
        <w:t xml:space="preserve"> </w:t>
      </w:r>
      <w:r w:rsidR="007A41D2">
        <w:t xml:space="preserve">Очень часто во время аудита обнаруживаются проблемы с оргструктурой и распределением функционала, когда за </w:t>
      </w:r>
      <w:r w:rsidR="007A41D2" w:rsidRPr="0007032F">
        <w:rPr>
          <w:b/>
        </w:rPr>
        <w:t>ключевую для рыночного успеха компании функцию</w:t>
      </w:r>
      <w:r w:rsidR="007A41D2">
        <w:t xml:space="preserve"> нет ответственного, или ответственность </w:t>
      </w:r>
      <w:r w:rsidR="007A41D2" w:rsidRPr="007A41D2">
        <w:t>“</w:t>
      </w:r>
      <w:r w:rsidR="007A41D2">
        <w:t>размазана</w:t>
      </w:r>
      <w:r w:rsidR="007A41D2" w:rsidRPr="007A41D2">
        <w:t xml:space="preserve">”. </w:t>
      </w:r>
      <w:r w:rsidR="0007032F">
        <w:t>Бывает, что ответственный четко определен, но нах</w:t>
      </w:r>
      <w:r w:rsidR="002748DD">
        <w:t>одится слишком низко в иерархии</w:t>
      </w:r>
      <w:r w:rsidR="001A3C16">
        <w:t xml:space="preserve"> и</w:t>
      </w:r>
      <w:r w:rsidR="001A3C16" w:rsidRPr="001A3C16">
        <w:t>/</w:t>
      </w:r>
      <w:r w:rsidR="001A3C16">
        <w:t>или</w:t>
      </w:r>
      <w:r w:rsidR="0007032F">
        <w:t xml:space="preserve"> недостаточно</w:t>
      </w:r>
      <w:r w:rsidR="007A41D2">
        <w:t xml:space="preserve"> компетен</w:t>
      </w:r>
      <w:r w:rsidR="0007032F">
        <w:t>тен,</w:t>
      </w:r>
      <w:r w:rsidR="007A41D2">
        <w:t xml:space="preserve"> мотив</w:t>
      </w:r>
      <w:r w:rsidR="0007032F">
        <w:t xml:space="preserve">ирован или подкреплен ресурсами и встроен в управленческие процессы. </w:t>
      </w:r>
      <w:r w:rsidR="00621225">
        <w:t xml:space="preserve">Моя практика показывает, что примерно в </w:t>
      </w:r>
      <w:r w:rsidR="0007032F">
        <w:t>90%</w:t>
      </w:r>
      <w:r w:rsidR="00621225">
        <w:t xml:space="preserve"> компаний проблема с реакцией на очевидные рыночные возможности скрыта именно в управленческих практиках внутри самой компании, а не </w:t>
      </w:r>
      <w:r w:rsidR="00621225" w:rsidRPr="00621225">
        <w:t>“</w:t>
      </w:r>
      <w:r w:rsidR="00621225">
        <w:t>депрессивном рынке</w:t>
      </w:r>
      <w:r w:rsidR="00621225" w:rsidRPr="00621225">
        <w:t>”</w:t>
      </w:r>
      <w:r w:rsidR="00621225">
        <w:t xml:space="preserve">, </w:t>
      </w:r>
      <w:r w:rsidR="00621225" w:rsidRPr="00621225">
        <w:t>“</w:t>
      </w:r>
      <w:r w:rsidR="00621225">
        <w:t>злых конкурентах</w:t>
      </w:r>
      <w:r w:rsidR="00621225" w:rsidRPr="00621225">
        <w:t>”</w:t>
      </w:r>
      <w:r w:rsidR="00621225">
        <w:t xml:space="preserve"> или </w:t>
      </w:r>
      <w:r w:rsidR="00621225" w:rsidRPr="00621225">
        <w:t>“</w:t>
      </w:r>
      <w:r w:rsidR="00621225">
        <w:t>ленивых продавцах</w:t>
      </w:r>
      <w:r w:rsidR="00621225" w:rsidRPr="00621225">
        <w:t>”</w:t>
      </w:r>
      <w:r w:rsidR="00621225">
        <w:t>.</w:t>
      </w:r>
    </w:p>
    <w:p w14:paraId="37989AC6" w14:textId="7639CB3D" w:rsidR="00DA33E6" w:rsidRPr="002748DD" w:rsidRDefault="00AD2AD9" w:rsidP="00C47F08">
      <w:pPr>
        <w:ind w:firstLine="708"/>
      </w:pPr>
      <w:r>
        <w:t>Услы</w:t>
      </w:r>
      <w:r w:rsidR="0064502C">
        <w:t>шать исполнителей, проанали</w:t>
      </w:r>
      <w:r>
        <w:t>зи</w:t>
      </w:r>
      <w:r w:rsidR="0064502C">
        <w:t xml:space="preserve">ровать и сопоставить форматы рабочих документов, отделить </w:t>
      </w:r>
      <w:r w:rsidR="0064502C" w:rsidRPr="0064502C">
        <w:t>“</w:t>
      </w:r>
      <w:r w:rsidR="0064502C">
        <w:t>благие пожелания</w:t>
      </w:r>
      <w:r w:rsidR="0064502C" w:rsidRPr="0064502C">
        <w:t>”</w:t>
      </w:r>
      <w:r w:rsidR="0064502C">
        <w:t xml:space="preserve"> и лозунги топ-менеджмента от зачастую неприглядной реальности – все это, помноженное на исполнительский и менеджерский опыт в различных индустриях, позволяет </w:t>
      </w:r>
      <w:r>
        <w:t xml:space="preserve">мне </w:t>
      </w:r>
      <w:r w:rsidR="0064502C">
        <w:t xml:space="preserve">достаточно быстро обнаружить проблемы компании во время аудита. Я </w:t>
      </w:r>
      <w:r w:rsidR="009D5D51">
        <w:t xml:space="preserve">скептически отношусь к практике </w:t>
      </w:r>
      <w:r w:rsidR="009D5D51" w:rsidRPr="009D5D51">
        <w:t>ведущих консалтинговых компаний</w:t>
      </w:r>
      <w:r w:rsidR="009D5D51">
        <w:t>, когда в аудит вовлечена целая команда</w:t>
      </w:r>
      <w:r>
        <w:t xml:space="preserve">, так как при таком подходе невозможен искренний </w:t>
      </w:r>
      <w:r w:rsidRPr="00AD2AD9">
        <w:t>“</w:t>
      </w:r>
      <w:r>
        <w:t>разговор по душам</w:t>
      </w:r>
      <w:r w:rsidRPr="00AD2AD9">
        <w:t>”</w:t>
      </w:r>
      <w:r>
        <w:t xml:space="preserve">, теряется возможность </w:t>
      </w:r>
      <w:r w:rsidRPr="00AD2AD9">
        <w:t>“</w:t>
      </w:r>
      <w:r>
        <w:t>заочной ставки</w:t>
      </w:r>
      <w:r w:rsidRPr="00AD2AD9">
        <w:t>”</w:t>
      </w:r>
      <w:r>
        <w:t xml:space="preserve"> – сопоставления мнений и оценок различных менеджеров об одном и том же явлении</w:t>
      </w:r>
      <w:r w:rsidR="009D5D51">
        <w:t>.</w:t>
      </w:r>
      <w:r w:rsidR="002748DD">
        <w:t xml:space="preserve"> Еще одно наблюдение из типовой практики </w:t>
      </w:r>
      <w:r w:rsidR="005F100D" w:rsidRPr="005F100D">
        <w:t>“</w:t>
      </w:r>
      <w:r w:rsidR="005F100D">
        <w:t>больших консультантов</w:t>
      </w:r>
      <w:r w:rsidR="005F100D" w:rsidRPr="005F100D">
        <w:t>”</w:t>
      </w:r>
      <w:r w:rsidR="005F100D">
        <w:t xml:space="preserve"> – их стремление продать дополнительные услуги и возникающий в связи с этим конфликт интересов. Даже если характер проблем компании будет </w:t>
      </w:r>
      <w:r w:rsidR="005F100D" w:rsidRPr="005F100D">
        <w:rPr>
          <w:b/>
        </w:rPr>
        <w:t>сразу очевиден</w:t>
      </w:r>
      <w:r w:rsidR="005F100D">
        <w:t xml:space="preserve"> консультанту, он все равно никогда не представит клиенту короткий отчет из 10 слайдов с указанием проблемы и решения, а постарается максимально усложнить процесс, </w:t>
      </w:r>
      <w:r w:rsidR="005F100D" w:rsidRPr="005F100D">
        <w:t>“</w:t>
      </w:r>
      <w:r w:rsidR="005F100D">
        <w:t>наплодить</w:t>
      </w:r>
      <w:r w:rsidR="005F100D" w:rsidRPr="005F100D">
        <w:t xml:space="preserve">” </w:t>
      </w:r>
      <w:r w:rsidR="005F100D">
        <w:t xml:space="preserve">ненужных альтернатив и, в конце концов, порекомендует клиенту заказать еще </w:t>
      </w:r>
      <w:r w:rsidR="005F100D" w:rsidRPr="005F100D">
        <w:t>“</w:t>
      </w:r>
      <w:r w:rsidR="005F100D">
        <w:t>детальный анализ рынка</w:t>
      </w:r>
      <w:r w:rsidR="005F100D" w:rsidRPr="005F100D">
        <w:t>”</w:t>
      </w:r>
      <w:r w:rsidR="005F100D">
        <w:t xml:space="preserve"> или </w:t>
      </w:r>
      <w:r w:rsidR="005F100D" w:rsidRPr="005F100D">
        <w:t>“</w:t>
      </w:r>
      <w:r w:rsidR="005F100D">
        <w:t>детальный аудит бизнес-процессов</w:t>
      </w:r>
      <w:r w:rsidR="005F100D" w:rsidRPr="005F100D">
        <w:t>”</w:t>
      </w:r>
      <w:r w:rsidR="005F100D">
        <w:t xml:space="preserve"> т.п.</w:t>
      </w:r>
      <w:r w:rsidR="009D5D51">
        <w:t xml:space="preserve"> </w:t>
      </w:r>
    </w:p>
    <w:sectPr w:rsidR="00DA33E6" w:rsidRPr="002748DD" w:rsidSect="005F10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6CE"/>
    <w:multiLevelType w:val="hybridMultilevel"/>
    <w:tmpl w:val="A4C0CB18"/>
    <w:lvl w:ilvl="0" w:tplc="7B783204"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5C540A"/>
    <w:multiLevelType w:val="hybridMultilevel"/>
    <w:tmpl w:val="C6CAA91C"/>
    <w:lvl w:ilvl="0" w:tplc="B9768B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FE59E5"/>
    <w:multiLevelType w:val="hybridMultilevel"/>
    <w:tmpl w:val="9B50B8EE"/>
    <w:lvl w:ilvl="0" w:tplc="482E876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5F61918"/>
    <w:multiLevelType w:val="hybridMultilevel"/>
    <w:tmpl w:val="F52A002C"/>
    <w:lvl w:ilvl="0" w:tplc="30B63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5F7BE5"/>
    <w:multiLevelType w:val="hybridMultilevel"/>
    <w:tmpl w:val="239ED430"/>
    <w:lvl w:ilvl="0" w:tplc="53E631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107443"/>
    <w:multiLevelType w:val="hybridMultilevel"/>
    <w:tmpl w:val="7BB65FBA"/>
    <w:lvl w:ilvl="0" w:tplc="3B9092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5E7909"/>
    <w:multiLevelType w:val="hybridMultilevel"/>
    <w:tmpl w:val="CE320BA6"/>
    <w:lvl w:ilvl="0" w:tplc="6734A9A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30575279">
    <w:abstractNumId w:val="4"/>
  </w:num>
  <w:num w:numId="2" w16cid:durableId="1309433289">
    <w:abstractNumId w:val="5"/>
  </w:num>
  <w:num w:numId="3" w16cid:durableId="1079907669">
    <w:abstractNumId w:val="3"/>
  </w:num>
  <w:num w:numId="4" w16cid:durableId="555046365">
    <w:abstractNumId w:val="1"/>
  </w:num>
  <w:num w:numId="5" w16cid:durableId="779377407">
    <w:abstractNumId w:val="0"/>
  </w:num>
  <w:num w:numId="6" w16cid:durableId="471556581">
    <w:abstractNumId w:val="6"/>
  </w:num>
  <w:num w:numId="7" w16cid:durableId="1434013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7E"/>
    <w:rsid w:val="0004713B"/>
    <w:rsid w:val="0007032F"/>
    <w:rsid w:val="000707EA"/>
    <w:rsid w:val="00080141"/>
    <w:rsid w:val="000D684D"/>
    <w:rsid w:val="000F1DD9"/>
    <w:rsid w:val="00160A48"/>
    <w:rsid w:val="00193673"/>
    <w:rsid w:val="001A3C16"/>
    <w:rsid w:val="001B1934"/>
    <w:rsid w:val="001D5449"/>
    <w:rsid w:val="00253F75"/>
    <w:rsid w:val="002748DD"/>
    <w:rsid w:val="00285CFE"/>
    <w:rsid w:val="002A497E"/>
    <w:rsid w:val="002C26EE"/>
    <w:rsid w:val="002D598A"/>
    <w:rsid w:val="003057B0"/>
    <w:rsid w:val="00325B6B"/>
    <w:rsid w:val="003561A9"/>
    <w:rsid w:val="0035723B"/>
    <w:rsid w:val="00372F0D"/>
    <w:rsid w:val="00381EB5"/>
    <w:rsid w:val="00427369"/>
    <w:rsid w:val="004416B1"/>
    <w:rsid w:val="004510C0"/>
    <w:rsid w:val="0046490C"/>
    <w:rsid w:val="00522C4D"/>
    <w:rsid w:val="00557C81"/>
    <w:rsid w:val="00562D40"/>
    <w:rsid w:val="005A4C11"/>
    <w:rsid w:val="005A55B7"/>
    <w:rsid w:val="005C4D7A"/>
    <w:rsid w:val="005D4659"/>
    <w:rsid w:val="005F100D"/>
    <w:rsid w:val="005F1FC4"/>
    <w:rsid w:val="005F27D3"/>
    <w:rsid w:val="00607F4F"/>
    <w:rsid w:val="00611D51"/>
    <w:rsid w:val="00621225"/>
    <w:rsid w:val="0062299B"/>
    <w:rsid w:val="0064502C"/>
    <w:rsid w:val="00645264"/>
    <w:rsid w:val="00650C19"/>
    <w:rsid w:val="006D53B6"/>
    <w:rsid w:val="006E4756"/>
    <w:rsid w:val="006F7D5F"/>
    <w:rsid w:val="00704CDC"/>
    <w:rsid w:val="00734A81"/>
    <w:rsid w:val="00745978"/>
    <w:rsid w:val="00781264"/>
    <w:rsid w:val="0079163D"/>
    <w:rsid w:val="007A41D2"/>
    <w:rsid w:val="007F0C00"/>
    <w:rsid w:val="007F2C14"/>
    <w:rsid w:val="00803739"/>
    <w:rsid w:val="008407AE"/>
    <w:rsid w:val="008474B4"/>
    <w:rsid w:val="00876782"/>
    <w:rsid w:val="00881A24"/>
    <w:rsid w:val="00882367"/>
    <w:rsid w:val="008A7CE8"/>
    <w:rsid w:val="008B4F90"/>
    <w:rsid w:val="008E6358"/>
    <w:rsid w:val="008E68DE"/>
    <w:rsid w:val="00964D7F"/>
    <w:rsid w:val="009C3C53"/>
    <w:rsid w:val="009D5D51"/>
    <w:rsid w:val="009E221B"/>
    <w:rsid w:val="00A14AE1"/>
    <w:rsid w:val="00A42101"/>
    <w:rsid w:val="00A641F6"/>
    <w:rsid w:val="00AB2194"/>
    <w:rsid w:val="00AD2AD9"/>
    <w:rsid w:val="00B66A18"/>
    <w:rsid w:val="00B755B4"/>
    <w:rsid w:val="00B83090"/>
    <w:rsid w:val="00C13C70"/>
    <w:rsid w:val="00C21B8A"/>
    <w:rsid w:val="00C32CFE"/>
    <w:rsid w:val="00C3408B"/>
    <w:rsid w:val="00C47F08"/>
    <w:rsid w:val="00CC2D8E"/>
    <w:rsid w:val="00CE62F9"/>
    <w:rsid w:val="00CF0892"/>
    <w:rsid w:val="00D11345"/>
    <w:rsid w:val="00D34A96"/>
    <w:rsid w:val="00D42700"/>
    <w:rsid w:val="00D63112"/>
    <w:rsid w:val="00DA33E6"/>
    <w:rsid w:val="00DF3A0E"/>
    <w:rsid w:val="00E1099B"/>
    <w:rsid w:val="00E432D1"/>
    <w:rsid w:val="00E45C4A"/>
    <w:rsid w:val="00E81632"/>
    <w:rsid w:val="00E83F8C"/>
    <w:rsid w:val="00E93E6C"/>
    <w:rsid w:val="00ED4D44"/>
    <w:rsid w:val="00F304AF"/>
    <w:rsid w:val="00F76E5B"/>
    <w:rsid w:val="00F876F0"/>
    <w:rsid w:val="00F91F70"/>
    <w:rsid w:val="00FA7D2F"/>
    <w:rsid w:val="00FC6F6B"/>
    <w:rsid w:val="00FD0AA1"/>
    <w:rsid w:val="00FD0F01"/>
    <w:rsid w:val="00FE153F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3D09"/>
  <w15:chartTrackingRefBased/>
  <w15:docId w15:val="{4491FAE4-337A-4095-B906-BE3AE5CC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1959</TotalTime>
  <Pages>2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OTEKO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Буслаков Павел Александрович</dc:creator>
  <cp:keywords/>
  <dc:description/>
  <cp:lastModifiedBy>Pavel Buslakov</cp:lastModifiedBy>
  <cp:revision>21</cp:revision>
  <dcterms:created xsi:type="dcterms:W3CDTF">2025-02-20T12:10:00Z</dcterms:created>
  <dcterms:modified xsi:type="dcterms:W3CDTF">2025-07-14T16:10:00Z</dcterms:modified>
</cp:coreProperties>
</file>