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B351" w14:textId="275B6B34" w:rsidR="0040523E" w:rsidRDefault="0040523E" w:rsidP="0040523E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16676E" wp14:editId="696DBE8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7750" cy="1085850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475">
        <w:rPr>
          <w:b/>
          <w:sz w:val="22"/>
          <w:szCs w:val="22"/>
        </w:rPr>
        <w:t>ООО "СВАР-МАРКЕТ"</w:t>
      </w:r>
    </w:p>
    <w:p w14:paraId="078E0F8B" w14:textId="77777777" w:rsidR="00391D90" w:rsidRDefault="0040523E" w:rsidP="0040523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Юридический адрес</w:t>
      </w:r>
      <w:r w:rsidRPr="008B51C3">
        <w:rPr>
          <w:bCs/>
          <w:sz w:val="22"/>
          <w:szCs w:val="22"/>
        </w:rPr>
        <w:t>:</w:t>
      </w:r>
      <w:r w:rsidRPr="008B51C3">
        <w:rPr>
          <w:bCs/>
        </w:rPr>
        <w:t xml:space="preserve"> </w:t>
      </w:r>
      <w:r w:rsidRPr="008B51C3">
        <w:rPr>
          <w:bCs/>
          <w:sz w:val="22"/>
          <w:szCs w:val="22"/>
        </w:rPr>
        <w:t>344090, Ростовская обл., г.</w:t>
      </w:r>
      <w:r w:rsidRPr="0040523E">
        <w:rPr>
          <w:bCs/>
          <w:sz w:val="22"/>
          <w:szCs w:val="22"/>
        </w:rPr>
        <w:t xml:space="preserve"> </w:t>
      </w:r>
      <w:proofErr w:type="spellStart"/>
      <w:r w:rsidRPr="008B51C3">
        <w:rPr>
          <w:bCs/>
          <w:sz w:val="22"/>
          <w:szCs w:val="22"/>
        </w:rPr>
        <w:t>Ростов</w:t>
      </w:r>
      <w:proofErr w:type="spellEnd"/>
      <w:r w:rsidRPr="008B51C3">
        <w:rPr>
          <w:bCs/>
          <w:sz w:val="22"/>
          <w:szCs w:val="22"/>
        </w:rPr>
        <w:t>-на-Дону,</w:t>
      </w:r>
    </w:p>
    <w:p w14:paraId="7D8DD282" w14:textId="6E8536A3" w:rsidR="0040523E" w:rsidRDefault="0040523E" w:rsidP="0040523E">
      <w:pPr>
        <w:jc w:val="center"/>
        <w:rPr>
          <w:bCs/>
          <w:sz w:val="22"/>
          <w:szCs w:val="22"/>
        </w:rPr>
      </w:pPr>
      <w:r w:rsidRPr="0040523E">
        <w:rPr>
          <w:bCs/>
          <w:sz w:val="22"/>
          <w:szCs w:val="22"/>
        </w:rPr>
        <w:t xml:space="preserve"> </w:t>
      </w:r>
      <w:r w:rsidRPr="008B51C3">
        <w:rPr>
          <w:bCs/>
          <w:sz w:val="22"/>
          <w:szCs w:val="22"/>
        </w:rPr>
        <w:t>ул.</w:t>
      </w:r>
      <w:r w:rsidRPr="0040523E">
        <w:rPr>
          <w:bCs/>
          <w:sz w:val="22"/>
          <w:szCs w:val="22"/>
        </w:rPr>
        <w:t xml:space="preserve"> </w:t>
      </w:r>
      <w:r w:rsidRPr="008B51C3">
        <w:rPr>
          <w:bCs/>
          <w:sz w:val="22"/>
          <w:szCs w:val="22"/>
        </w:rPr>
        <w:t>Доватора 152/4, литер А1, оф.6</w:t>
      </w:r>
    </w:p>
    <w:p w14:paraId="58592249" w14:textId="77777777" w:rsidR="00391D90" w:rsidRDefault="0040523E" w:rsidP="0040523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Фактический адрес: </w:t>
      </w:r>
      <w:r w:rsidRPr="0040523E">
        <w:rPr>
          <w:bCs/>
          <w:sz w:val="22"/>
          <w:szCs w:val="22"/>
        </w:rPr>
        <w:t xml:space="preserve">346818, Ростовская </w:t>
      </w:r>
      <w:proofErr w:type="spellStart"/>
      <w:r w:rsidRPr="0040523E">
        <w:rPr>
          <w:bCs/>
          <w:sz w:val="22"/>
          <w:szCs w:val="22"/>
        </w:rPr>
        <w:t>обл</w:t>
      </w:r>
      <w:proofErr w:type="spellEnd"/>
      <w:r w:rsidRPr="0040523E">
        <w:rPr>
          <w:bCs/>
          <w:sz w:val="22"/>
          <w:szCs w:val="22"/>
        </w:rPr>
        <w:t>, Мясниковский р-н,</w:t>
      </w:r>
    </w:p>
    <w:p w14:paraId="6C4427FD" w14:textId="41BF84EF" w:rsidR="0040523E" w:rsidRPr="008B51C3" w:rsidRDefault="0040523E" w:rsidP="0040523E">
      <w:pPr>
        <w:jc w:val="center"/>
        <w:rPr>
          <w:bCs/>
          <w:sz w:val="22"/>
          <w:szCs w:val="22"/>
        </w:rPr>
      </w:pPr>
      <w:r w:rsidRPr="0040523E">
        <w:rPr>
          <w:bCs/>
          <w:sz w:val="22"/>
          <w:szCs w:val="22"/>
        </w:rPr>
        <w:t xml:space="preserve"> хутор </w:t>
      </w:r>
      <w:proofErr w:type="spellStart"/>
      <w:r w:rsidRPr="0040523E">
        <w:rPr>
          <w:bCs/>
          <w:sz w:val="22"/>
          <w:szCs w:val="22"/>
        </w:rPr>
        <w:t>Ленинаван</w:t>
      </w:r>
      <w:proofErr w:type="spellEnd"/>
      <w:r w:rsidRPr="0040523E">
        <w:rPr>
          <w:bCs/>
          <w:sz w:val="22"/>
          <w:szCs w:val="22"/>
        </w:rPr>
        <w:t>, ул</w:t>
      </w:r>
      <w:r w:rsidR="00B31FC7">
        <w:rPr>
          <w:bCs/>
          <w:sz w:val="22"/>
          <w:szCs w:val="22"/>
        </w:rPr>
        <w:t>.</w:t>
      </w:r>
      <w:r w:rsidRPr="0040523E">
        <w:rPr>
          <w:bCs/>
          <w:sz w:val="22"/>
          <w:szCs w:val="22"/>
        </w:rPr>
        <w:t xml:space="preserve"> им А. Карелина, д 30Б</w:t>
      </w:r>
    </w:p>
    <w:p w14:paraId="44D1C31B" w14:textId="77777777" w:rsidR="0040523E" w:rsidRPr="008B51C3" w:rsidRDefault="0040523E" w:rsidP="0040523E">
      <w:pPr>
        <w:jc w:val="center"/>
        <w:rPr>
          <w:bCs/>
        </w:rPr>
      </w:pPr>
      <w:r w:rsidRPr="0040523E">
        <w:rPr>
          <w:b/>
          <w:sz w:val="22"/>
          <w:szCs w:val="22"/>
        </w:rPr>
        <w:t xml:space="preserve">Телефон: </w:t>
      </w:r>
      <w:r w:rsidRPr="0040523E">
        <w:rPr>
          <w:b/>
        </w:rPr>
        <w:t>+7-989-511-60-00</w:t>
      </w:r>
      <w:r w:rsidRPr="008B51C3">
        <w:rPr>
          <w:bCs/>
        </w:rPr>
        <w:t xml:space="preserve">, </w:t>
      </w:r>
      <w:r w:rsidRPr="00E63836">
        <w:rPr>
          <w:b/>
          <w:lang w:val="en-US"/>
        </w:rPr>
        <w:t>email</w:t>
      </w:r>
      <w:r w:rsidRPr="00E63836">
        <w:rPr>
          <w:b/>
        </w:rPr>
        <w:t xml:space="preserve">: </w:t>
      </w:r>
      <w:r w:rsidRPr="00E63836">
        <w:rPr>
          <w:b/>
          <w:color w:val="4B4F58"/>
        </w:rPr>
        <w:t>manager@svar-market.ru</w:t>
      </w:r>
    </w:p>
    <w:p w14:paraId="00F9A2B1" w14:textId="535BEF36" w:rsidR="0040523E" w:rsidRDefault="0040523E" w:rsidP="0040523E">
      <w:pPr>
        <w:jc w:val="center"/>
        <w:rPr>
          <w:bCs/>
          <w:sz w:val="22"/>
          <w:szCs w:val="22"/>
        </w:rPr>
      </w:pPr>
      <w:r w:rsidRPr="008B51C3">
        <w:rPr>
          <w:bCs/>
          <w:sz w:val="22"/>
          <w:szCs w:val="22"/>
        </w:rPr>
        <w:t>ИНН: 6168122190 / КПП 616801001, ОГРН 1246100006074, ОКВЭД 46.69.5</w:t>
      </w:r>
      <w:r w:rsidRPr="008B51C3">
        <w:rPr>
          <w:bCs/>
          <w:sz w:val="22"/>
          <w:szCs w:val="22"/>
        </w:rPr>
        <w:br/>
      </w:r>
      <w:r w:rsidR="00391D90">
        <w:rPr>
          <w:bCs/>
          <w:sz w:val="22"/>
          <w:szCs w:val="22"/>
        </w:rPr>
        <w:t xml:space="preserve">                                      </w:t>
      </w:r>
      <w:r w:rsidRPr="008B51C3">
        <w:rPr>
          <w:bCs/>
          <w:sz w:val="22"/>
          <w:szCs w:val="22"/>
        </w:rPr>
        <w:t>ФИЛИАЛ "РОСТОВСКИЙ" АО "АЛЬФА-БАНК"</w:t>
      </w:r>
      <w:r>
        <w:rPr>
          <w:bCs/>
          <w:sz w:val="22"/>
          <w:szCs w:val="22"/>
        </w:rPr>
        <w:t xml:space="preserve">, </w:t>
      </w:r>
      <w:r w:rsidRPr="008B51C3">
        <w:rPr>
          <w:bCs/>
          <w:sz w:val="22"/>
          <w:szCs w:val="22"/>
        </w:rPr>
        <w:t>Р/с 40702810326000012115,</w:t>
      </w:r>
    </w:p>
    <w:p w14:paraId="3E36C2A4" w14:textId="6279F4CE" w:rsidR="0040523E" w:rsidRPr="008B51C3" w:rsidRDefault="00391D90" w:rsidP="0040523E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</w:t>
      </w:r>
      <w:r w:rsidR="0040523E" w:rsidRPr="008B51C3">
        <w:rPr>
          <w:bCs/>
          <w:sz w:val="22"/>
          <w:szCs w:val="22"/>
        </w:rPr>
        <w:t>К/с 30101810500000000207, БИК 046015207</w:t>
      </w:r>
      <w:r w:rsidR="0040523E">
        <w:rPr>
          <w:bCs/>
          <w:sz w:val="22"/>
          <w:szCs w:val="22"/>
        </w:rPr>
        <w:t>.</w:t>
      </w:r>
    </w:p>
    <w:p w14:paraId="6417011E" w14:textId="019A12CD" w:rsidR="00925962" w:rsidRDefault="00925962" w:rsidP="00391D90">
      <w:pPr>
        <w:jc w:val="center"/>
      </w:pPr>
    </w:p>
    <w:p w14:paraId="0ED001F1" w14:textId="5021D7E6" w:rsidR="00391D90" w:rsidRPr="00391D90" w:rsidRDefault="00391D90" w:rsidP="00391D90">
      <w:pPr>
        <w:jc w:val="center"/>
        <w:rPr>
          <w:b/>
          <w:bCs/>
          <w:vanish/>
          <w:sz w:val="28"/>
          <w:szCs w:val="28"/>
          <w:specVanish/>
        </w:rPr>
      </w:pPr>
      <w:r w:rsidRPr="00391D90">
        <w:rPr>
          <w:b/>
          <w:bCs/>
          <w:sz w:val="28"/>
          <w:szCs w:val="28"/>
        </w:rPr>
        <w:t>Коммерческое предложение</w:t>
      </w:r>
    </w:p>
    <w:p w14:paraId="3D64608E" w14:textId="5DCE92E5" w:rsidR="00391D90" w:rsidRDefault="00391D90" w:rsidP="00391D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8E63CE6" w14:textId="1C378692" w:rsidR="00391D90" w:rsidRDefault="00391D90" w:rsidP="00391D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Сварочное оборудование КЕДР </w:t>
      </w:r>
      <w:r w:rsidRPr="00391D90">
        <w:rPr>
          <w:b/>
          <w:bCs/>
          <w:sz w:val="28"/>
          <w:szCs w:val="28"/>
        </w:rPr>
        <w:t>AlphaMIG-350S Plus (40-350А, 380В)</w:t>
      </w:r>
      <w:r>
        <w:rPr>
          <w:b/>
          <w:bCs/>
          <w:sz w:val="28"/>
          <w:szCs w:val="28"/>
        </w:rPr>
        <w:t>:</w:t>
      </w:r>
    </w:p>
    <w:p w14:paraId="3DE884B2" w14:textId="77777777" w:rsidR="00391D90" w:rsidRDefault="00391D90" w:rsidP="00391D90">
      <w:pPr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8"/>
        <w:gridCol w:w="7088"/>
        <w:gridCol w:w="1476"/>
      </w:tblGrid>
      <w:tr w:rsidR="00391D90" w14:paraId="294C45C6" w14:textId="77777777" w:rsidTr="00391D90">
        <w:tc>
          <w:tcPr>
            <w:tcW w:w="898" w:type="dxa"/>
          </w:tcPr>
          <w:p w14:paraId="58D90379" w14:textId="2244AF3D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7088" w:type="dxa"/>
          </w:tcPr>
          <w:p w14:paraId="18671EA3" w14:textId="4F394C13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76" w:type="dxa"/>
          </w:tcPr>
          <w:p w14:paraId="470F1959" w14:textId="6C293F49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Цена </w:t>
            </w:r>
          </w:p>
        </w:tc>
      </w:tr>
      <w:tr w:rsidR="00391D90" w14:paraId="17F71685" w14:textId="77777777" w:rsidTr="00391D90">
        <w:tc>
          <w:tcPr>
            <w:tcW w:w="898" w:type="dxa"/>
          </w:tcPr>
          <w:p w14:paraId="6E1D799E" w14:textId="056DCE08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14:paraId="7BCFA78B" w14:textId="5248D8C4" w:rsidR="00391D90" w:rsidRPr="00391D90" w:rsidRDefault="00391D90" w:rsidP="00391D90">
            <w:pPr>
              <w:rPr>
                <w:sz w:val="28"/>
                <w:szCs w:val="28"/>
              </w:rPr>
            </w:pPr>
            <w:r w:rsidRPr="00391D90">
              <w:rPr>
                <w:sz w:val="28"/>
                <w:szCs w:val="28"/>
              </w:rPr>
              <w:t>Источник сварочный КЕДР AlphaMIG-350S Plus (40-350А, 380В)</w:t>
            </w:r>
          </w:p>
        </w:tc>
        <w:tc>
          <w:tcPr>
            <w:tcW w:w="1476" w:type="dxa"/>
          </w:tcPr>
          <w:p w14:paraId="685B7728" w14:textId="0FC2C72D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90">
              <w:rPr>
                <w:b/>
                <w:bCs/>
                <w:sz w:val="28"/>
                <w:szCs w:val="28"/>
              </w:rPr>
              <w:t>109 493,00</w:t>
            </w:r>
          </w:p>
        </w:tc>
      </w:tr>
      <w:tr w:rsidR="00391D90" w14:paraId="339C8DB3" w14:textId="77777777" w:rsidTr="00391D90">
        <w:tc>
          <w:tcPr>
            <w:tcW w:w="898" w:type="dxa"/>
          </w:tcPr>
          <w:p w14:paraId="7D27AFC0" w14:textId="6085BBC8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14:paraId="768E44DE" w14:textId="59D8A7B6" w:rsidR="00391D90" w:rsidRPr="00391D90" w:rsidRDefault="00391D90" w:rsidP="00391D90">
            <w:pPr>
              <w:jc w:val="center"/>
              <w:rPr>
                <w:sz w:val="28"/>
                <w:szCs w:val="28"/>
              </w:rPr>
            </w:pPr>
            <w:r w:rsidRPr="00391D90">
              <w:rPr>
                <w:sz w:val="28"/>
                <w:szCs w:val="28"/>
              </w:rPr>
              <w:t>Механизм подающий КЕДР AlphaWF-2 (закрытого типа)</w:t>
            </w:r>
          </w:p>
        </w:tc>
        <w:tc>
          <w:tcPr>
            <w:tcW w:w="1476" w:type="dxa"/>
          </w:tcPr>
          <w:p w14:paraId="4AF4FD0C" w14:textId="62796E01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90">
              <w:rPr>
                <w:b/>
                <w:bCs/>
                <w:sz w:val="28"/>
                <w:szCs w:val="28"/>
              </w:rPr>
              <w:t>55 493,00</w:t>
            </w:r>
          </w:p>
        </w:tc>
      </w:tr>
      <w:tr w:rsidR="00391D90" w14:paraId="0411E8F5" w14:textId="77777777" w:rsidTr="00391D90">
        <w:tc>
          <w:tcPr>
            <w:tcW w:w="898" w:type="dxa"/>
          </w:tcPr>
          <w:p w14:paraId="17F4EBCA" w14:textId="0581CE50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14:paraId="2A065D1B" w14:textId="50785634" w:rsidR="00391D90" w:rsidRPr="00391D90" w:rsidRDefault="00391D90" w:rsidP="00391D90">
            <w:pPr>
              <w:rPr>
                <w:sz w:val="28"/>
                <w:szCs w:val="28"/>
              </w:rPr>
            </w:pPr>
            <w:r w:rsidRPr="00391D90">
              <w:rPr>
                <w:sz w:val="28"/>
                <w:szCs w:val="28"/>
              </w:rPr>
              <w:t xml:space="preserve">Комплект колес с платформой для аппаратов КЕДР </w:t>
            </w:r>
            <w:proofErr w:type="spellStart"/>
            <w:r w:rsidRPr="00391D90">
              <w:rPr>
                <w:sz w:val="28"/>
                <w:szCs w:val="28"/>
              </w:rPr>
              <w:t>AlphaMIG</w:t>
            </w:r>
            <w:proofErr w:type="spellEnd"/>
            <w:r w:rsidRPr="00391D90">
              <w:rPr>
                <w:sz w:val="28"/>
                <w:szCs w:val="28"/>
              </w:rPr>
              <w:t>/</w:t>
            </w:r>
            <w:proofErr w:type="spellStart"/>
            <w:r w:rsidRPr="00391D90">
              <w:rPr>
                <w:sz w:val="28"/>
                <w:szCs w:val="28"/>
              </w:rPr>
              <w:t>AlphaTIG</w:t>
            </w:r>
            <w:proofErr w:type="spellEnd"/>
          </w:p>
        </w:tc>
        <w:tc>
          <w:tcPr>
            <w:tcW w:w="1476" w:type="dxa"/>
          </w:tcPr>
          <w:p w14:paraId="512E9B8A" w14:textId="05CF56E8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90">
              <w:rPr>
                <w:b/>
                <w:bCs/>
                <w:sz w:val="28"/>
                <w:szCs w:val="28"/>
              </w:rPr>
              <w:t>10 118,00</w:t>
            </w:r>
          </w:p>
        </w:tc>
      </w:tr>
      <w:tr w:rsidR="00391D90" w14:paraId="0ACCE78C" w14:textId="77777777" w:rsidTr="00391D90">
        <w:tc>
          <w:tcPr>
            <w:tcW w:w="898" w:type="dxa"/>
          </w:tcPr>
          <w:p w14:paraId="3E22C117" w14:textId="5FD480B1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14:paraId="56567123" w14:textId="60271181" w:rsidR="00391D90" w:rsidRPr="00391D90" w:rsidRDefault="00391D90" w:rsidP="00391D90">
            <w:pPr>
              <w:rPr>
                <w:sz w:val="28"/>
                <w:szCs w:val="28"/>
              </w:rPr>
            </w:pPr>
            <w:r w:rsidRPr="00391D90">
              <w:rPr>
                <w:sz w:val="28"/>
                <w:szCs w:val="28"/>
              </w:rPr>
              <w:t>Горелка к п/а КЕДР MIG-36 PRO (евро адаптер) 5м</w:t>
            </w:r>
          </w:p>
        </w:tc>
        <w:tc>
          <w:tcPr>
            <w:tcW w:w="1476" w:type="dxa"/>
          </w:tcPr>
          <w:p w14:paraId="4D3F2720" w14:textId="10F57B28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90">
              <w:rPr>
                <w:b/>
                <w:bCs/>
                <w:sz w:val="28"/>
                <w:szCs w:val="28"/>
              </w:rPr>
              <w:t>11 199,00</w:t>
            </w:r>
          </w:p>
        </w:tc>
      </w:tr>
      <w:tr w:rsidR="00391D90" w14:paraId="45505E5F" w14:textId="77777777" w:rsidTr="00391D90">
        <w:tc>
          <w:tcPr>
            <w:tcW w:w="898" w:type="dxa"/>
          </w:tcPr>
          <w:p w14:paraId="71DB8F11" w14:textId="6038EC86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14:paraId="0F0C7BA3" w14:textId="6A840D5B" w:rsidR="00391D90" w:rsidRPr="00391D90" w:rsidRDefault="00391D90" w:rsidP="00391D90">
            <w:pPr>
              <w:rPr>
                <w:sz w:val="28"/>
                <w:szCs w:val="28"/>
              </w:rPr>
            </w:pPr>
            <w:r w:rsidRPr="00391D90">
              <w:rPr>
                <w:sz w:val="28"/>
                <w:szCs w:val="28"/>
              </w:rPr>
              <w:t>К-т соединительных кабелей для п/а КЕДР AlphaMIG-350S Plus + AlphaWF-1/AlphaWF-2 (8012682-001, 5м, с</w:t>
            </w:r>
            <w:r w:rsidRPr="00391D90">
              <w:rPr>
                <w:sz w:val="28"/>
                <w:szCs w:val="28"/>
              </w:rPr>
              <w:t xml:space="preserve"> воздушным охлаждением</w:t>
            </w:r>
          </w:p>
        </w:tc>
        <w:tc>
          <w:tcPr>
            <w:tcW w:w="1476" w:type="dxa"/>
          </w:tcPr>
          <w:p w14:paraId="6CEFC473" w14:textId="403C16AE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90">
              <w:rPr>
                <w:b/>
                <w:bCs/>
                <w:sz w:val="28"/>
                <w:szCs w:val="28"/>
              </w:rPr>
              <w:t>18 063,00</w:t>
            </w:r>
          </w:p>
        </w:tc>
      </w:tr>
      <w:tr w:rsidR="00391D90" w14:paraId="034803E8" w14:textId="77777777" w:rsidTr="00391D90">
        <w:tc>
          <w:tcPr>
            <w:tcW w:w="7986" w:type="dxa"/>
            <w:gridSpan w:val="2"/>
          </w:tcPr>
          <w:p w14:paraId="5D4A93A4" w14:textId="0B831719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том числе НДС</w:t>
            </w:r>
          </w:p>
        </w:tc>
        <w:tc>
          <w:tcPr>
            <w:tcW w:w="1476" w:type="dxa"/>
          </w:tcPr>
          <w:p w14:paraId="110EE3DB" w14:textId="4B3AD30D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90">
              <w:rPr>
                <w:b/>
                <w:bCs/>
                <w:sz w:val="28"/>
                <w:szCs w:val="28"/>
              </w:rPr>
              <w:t>34 060,99</w:t>
            </w:r>
          </w:p>
        </w:tc>
      </w:tr>
      <w:tr w:rsidR="00391D90" w14:paraId="5D8E5EF5" w14:textId="77777777" w:rsidTr="00692F4E">
        <w:tc>
          <w:tcPr>
            <w:tcW w:w="7986" w:type="dxa"/>
            <w:gridSpan w:val="2"/>
          </w:tcPr>
          <w:p w14:paraId="01048377" w14:textId="64D53DAD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СУММА</w:t>
            </w:r>
          </w:p>
        </w:tc>
        <w:tc>
          <w:tcPr>
            <w:tcW w:w="1476" w:type="dxa"/>
          </w:tcPr>
          <w:p w14:paraId="25342C25" w14:textId="243C282F" w:rsidR="00391D90" w:rsidRDefault="00391D90" w:rsidP="00391D90">
            <w:pPr>
              <w:jc w:val="center"/>
              <w:rPr>
                <w:b/>
                <w:bCs/>
                <w:sz w:val="28"/>
                <w:szCs w:val="28"/>
              </w:rPr>
            </w:pPr>
            <w:r w:rsidRPr="00391D90">
              <w:rPr>
                <w:b/>
                <w:bCs/>
                <w:sz w:val="28"/>
                <w:szCs w:val="28"/>
              </w:rPr>
              <w:t>204 366,00</w:t>
            </w:r>
          </w:p>
        </w:tc>
      </w:tr>
    </w:tbl>
    <w:p w14:paraId="281F9D24" w14:textId="0ABAAE3A" w:rsidR="00391D90" w:rsidRDefault="00391D90" w:rsidP="00391D90">
      <w:pPr>
        <w:jc w:val="center"/>
        <w:rPr>
          <w:b/>
          <w:bCs/>
          <w:sz w:val="28"/>
          <w:szCs w:val="28"/>
        </w:rPr>
      </w:pPr>
    </w:p>
    <w:p w14:paraId="234F2468" w14:textId="2CED349D" w:rsidR="00391D90" w:rsidRPr="00E23E43" w:rsidRDefault="00391D90" w:rsidP="00E23E43">
      <w:pPr>
        <w:rPr>
          <w:color w:val="0A0A0D"/>
          <w:sz w:val="28"/>
          <w:szCs w:val="28"/>
        </w:rPr>
      </w:pPr>
      <w:r w:rsidRPr="00391D90">
        <w:rPr>
          <w:b/>
          <w:bCs/>
          <w:sz w:val="28"/>
          <w:szCs w:val="28"/>
        </w:rPr>
        <w:t>Источник сварочный КЕДР AlphaMIG-350S Plus (40-350А, 380В)</w:t>
      </w:r>
      <w:r>
        <w:rPr>
          <w:b/>
          <w:bCs/>
          <w:sz w:val="28"/>
          <w:szCs w:val="28"/>
        </w:rPr>
        <w:t>:</w:t>
      </w:r>
      <w:r w:rsidR="00E23E43">
        <w:rPr>
          <w:noProof/>
        </w:rPr>
        <w:drawing>
          <wp:anchor distT="0" distB="0" distL="114300" distR="114300" simplePos="0" relativeHeight="251660288" behindDoc="0" locked="0" layoutInCell="1" allowOverlap="1" wp14:anchorId="598364CF" wp14:editId="2673360C">
            <wp:simplePos x="0" y="0"/>
            <wp:positionH relativeFrom="column">
              <wp:posOffset>0</wp:posOffset>
            </wp:positionH>
            <wp:positionV relativeFrom="paragraph">
              <wp:posOffset>205740</wp:posOffset>
            </wp:positionV>
            <wp:extent cx="2103120" cy="223837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E43">
        <w:rPr>
          <w:b/>
          <w:bCs/>
          <w:sz w:val="28"/>
          <w:szCs w:val="28"/>
        </w:rPr>
        <w:t xml:space="preserve"> </w:t>
      </w:r>
      <w:r w:rsidRPr="00E23E43">
        <w:rPr>
          <w:color w:val="0A0A0D"/>
          <w:sz w:val="28"/>
          <w:szCs w:val="28"/>
        </w:rPr>
        <w:t>это промышленный полуавтомат для производительной и высококачественной сварки, работающий в паре с компактным и мощным 4-роликовым подающим устройством. Модель идеально подходит для сварки ответственных крупногабаритных конструкций в строительстве, производстве и ремонте в таких отраслях, как судостроение, энергетика, химическая и нефтяная промышленности и многих других. КЕДР AlphaMIG-350S Plus оснащен интеллектуальной моделью управления, позволяющей сварщику в кратчайшие сроки подготавливать оборудование к работе и переходить от процесса к процессу. Помимо этого, аппарат позволяет осуществлять ручную подстройку скорости подачи проволоки в синергетическом режиме, адаптируя сварочные характеристики под конкретный материал и условия работы. Аппарат имеет высокую степень защиты от пыли и влаги, что позволяет использовать его в самых суровых условиях.</w:t>
      </w:r>
    </w:p>
    <w:p w14:paraId="2E346919" w14:textId="77777777" w:rsidR="00391D90" w:rsidRPr="00E23E43" w:rsidRDefault="00391D90" w:rsidP="00E23E43">
      <w:pPr>
        <w:pStyle w:val="a6"/>
        <w:shd w:val="clear" w:color="auto" w:fill="F8F9F9"/>
        <w:spacing w:before="0" w:beforeAutospacing="0" w:after="0" w:afterAutospacing="0"/>
        <w:jc w:val="both"/>
        <w:textAlignment w:val="baseline"/>
        <w:rPr>
          <w:b/>
          <w:bCs/>
          <w:color w:val="0A0A0D"/>
          <w:sz w:val="28"/>
          <w:szCs w:val="28"/>
        </w:rPr>
      </w:pPr>
      <w:r w:rsidRPr="00E23E43">
        <w:rPr>
          <w:b/>
          <w:bCs/>
          <w:color w:val="0A0A0D"/>
          <w:sz w:val="28"/>
          <w:szCs w:val="28"/>
          <w:bdr w:val="none" w:sz="0" w:space="0" w:color="auto" w:frame="1"/>
        </w:rPr>
        <w:t>Обратите внимание, что свидетельство НАКС не входит в комплект и является опцией для данного оборудования.</w:t>
      </w:r>
    </w:p>
    <w:p w14:paraId="5F392A68" w14:textId="1F9923E2" w:rsidR="00E23E43" w:rsidRDefault="00391D90" w:rsidP="00E23E43">
      <w:pPr>
        <w:pStyle w:val="a6"/>
        <w:shd w:val="clear" w:color="auto" w:fill="F8F9F9"/>
        <w:spacing w:before="0" w:beforeAutospacing="0" w:after="0" w:afterAutospacing="0"/>
        <w:jc w:val="both"/>
        <w:textAlignment w:val="baseline"/>
        <w:rPr>
          <w:b/>
          <w:bCs/>
          <w:color w:val="0A0A0D"/>
          <w:sz w:val="28"/>
          <w:szCs w:val="28"/>
        </w:rPr>
      </w:pPr>
      <w:r w:rsidRPr="00E23E43">
        <w:rPr>
          <w:noProof/>
          <w:color w:val="0A0A0D"/>
          <w:sz w:val="28"/>
          <w:szCs w:val="28"/>
        </w:rPr>
        <mc:AlternateContent>
          <mc:Choice Requires="wps">
            <w:drawing>
              <wp:inline distT="0" distB="0" distL="0" distR="0" wp14:anchorId="071DF510" wp14:editId="46D07014">
                <wp:extent cx="304800" cy="304800"/>
                <wp:effectExtent l="0" t="0" r="0" b="0"/>
                <wp:docPr id="5" name="Прямоугольник 5" descr="Источник сварочный КЕДР AlphaMIG-350S Plus (40–350А, 380В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EA52F5" id="Прямоугольник 5" o:spid="_x0000_s1026" alt="Источник сварочный КЕДР AlphaMIG-350S Plus (40–350А, 380В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qyyndl8CAAAxBAAADgAAAAAAAAAAAAAAAAAuAgAAZHJzL2Uyb0RvYy54bWxQ&#10;SwECLQAUAAYACAAAACEATKDpLNgAAAADAQAADwAAAAAAAAAAAAAAAAC5BAAAZHJzL2Rvd25yZXYu&#10;eG1sUEsFBgAAAAAEAAQA8wAAAL4FAAAAAA==&#10;" filled="f" stroked="f">
                <o:lock v:ext="edit" aspectratio="t"/>
                <w10:anchorlock/>
              </v:rect>
            </w:pict>
          </mc:Fallback>
        </mc:AlternateContent>
      </w:r>
      <w:r w:rsidRPr="00E23E43">
        <w:rPr>
          <w:b/>
          <w:bCs/>
          <w:color w:val="0A0A0D"/>
          <w:sz w:val="28"/>
          <w:szCs w:val="28"/>
        </w:rPr>
        <w:t>Россия — родина бренда.</w:t>
      </w:r>
    </w:p>
    <w:p w14:paraId="29C468B7" w14:textId="77777777" w:rsidR="00E23E43" w:rsidRDefault="00E23E43" w:rsidP="00E23E43">
      <w:pPr>
        <w:pStyle w:val="a6"/>
        <w:shd w:val="clear" w:color="auto" w:fill="F8F9F9"/>
        <w:spacing w:before="0" w:beforeAutospacing="0" w:after="0" w:afterAutospacing="0"/>
        <w:jc w:val="both"/>
        <w:textAlignment w:val="baseline"/>
        <w:rPr>
          <w:rStyle w:val="a7"/>
          <w:b w:val="0"/>
          <w:bCs w:val="0"/>
          <w:color w:val="0A0A0D"/>
          <w:sz w:val="28"/>
          <w:szCs w:val="28"/>
          <w:bdr w:val="none" w:sz="0" w:space="0" w:color="auto" w:frame="1"/>
        </w:rPr>
      </w:pPr>
    </w:p>
    <w:p w14:paraId="337EDA6C" w14:textId="057D0F66" w:rsidR="00391D90" w:rsidRPr="00E23E43" w:rsidRDefault="00391D90" w:rsidP="00E23E43">
      <w:pPr>
        <w:pStyle w:val="a6"/>
        <w:shd w:val="clear" w:color="auto" w:fill="F8F9F9"/>
        <w:spacing w:before="0" w:beforeAutospacing="0" w:after="0" w:afterAutospacing="0"/>
        <w:jc w:val="both"/>
        <w:textAlignment w:val="baseline"/>
        <w:rPr>
          <w:color w:val="0A0A0D"/>
          <w:sz w:val="28"/>
          <w:szCs w:val="28"/>
        </w:rPr>
      </w:pPr>
      <w:r w:rsidRPr="00E23E43">
        <w:rPr>
          <w:rStyle w:val="a7"/>
          <w:b w:val="0"/>
          <w:bCs w:val="0"/>
          <w:color w:val="0A0A0D"/>
          <w:sz w:val="28"/>
          <w:szCs w:val="28"/>
          <w:bdr w:val="none" w:sz="0" w:space="0" w:color="auto" w:frame="1"/>
        </w:rPr>
        <w:lastRenderedPageBreak/>
        <w:t>Особенности:</w:t>
      </w:r>
    </w:p>
    <w:p w14:paraId="248E1DEE" w14:textId="395E3CD4" w:rsidR="00391D90" w:rsidRPr="00E23E43" w:rsidRDefault="00391D90" w:rsidP="00E23E43">
      <w:pPr>
        <w:jc w:val="both"/>
        <w:rPr>
          <w:sz w:val="28"/>
          <w:szCs w:val="28"/>
        </w:rPr>
      </w:pPr>
      <w:proofErr w:type="gramStart"/>
      <w:r w:rsidRPr="00E23E43">
        <w:rPr>
          <w:sz w:val="28"/>
          <w:szCs w:val="28"/>
        </w:rPr>
        <w:t xml:space="preserve">  </w:t>
      </w:r>
      <w:r w:rsidRPr="00E23E43">
        <w:rPr>
          <w:rStyle w:val="a7"/>
          <w:sz w:val="28"/>
          <w:szCs w:val="28"/>
          <w:bdr w:val="none" w:sz="0" w:space="0" w:color="auto" w:frame="1"/>
        </w:rPr>
        <w:t>Высокая</w:t>
      </w:r>
      <w:proofErr w:type="gramEnd"/>
      <w:r w:rsidRPr="00E23E43">
        <w:rPr>
          <w:rStyle w:val="a7"/>
          <w:sz w:val="28"/>
          <w:szCs w:val="28"/>
          <w:bdr w:val="none" w:sz="0" w:space="0" w:color="auto" w:frame="1"/>
        </w:rPr>
        <w:t xml:space="preserve"> производительность</w:t>
      </w:r>
      <w:r w:rsidRPr="00E23E43">
        <w:rPr>
          <w:rStyle w:val="a7"/>
          <w:b w:val="0"/>
          <w:bCs w:val="0"/>
          <w:sz w:val="28"/>
          <w:szCs w:val="28"/>
          <w:bdr w:val="none" w:sz="0" w:space="0" w:color="auto" w:frame="1"/>
        </w:rPr>
        <w:t> </w:t>
      </w:r>
      <w:r w:rsidRPr="00E23E43">
        <w:rPr>
          <w:sz w:val="28"/>
          <w:szCs w:val="28"/>
        </w:rPr>
        <w:t>– при сварочном токе до 350А позволяет эффективно применять сварочные проволоки от 0,8 до 1,2 мм, покрытые электроды любого диаметра.</w:t>
      </w:r>
    </w:p>
    <w:p w14:paraId="7B1EEBE1" w14:textId="4C09E21A" w:rsidR="00391D90" w:rsidRPr="00E23E43" w:rsidRDefault="00391D90" w:rsidP="00E23E43">
      <w:pPr>
        <w:jc w:val="both"/>
        <w:rPr>
          <w:sz w:val="28"/>
          <w:szCs w:val="28"/>
        </w:rPr>
      </w:pPr>
      <w:proofErr w:type="gramStart"/>
      <w:r w:rsidRPr="00E23E43">
        <w:rPr>
          <w:sz w:val="28"/>
          <w:szCs w:val="28"/>
        </w:rPr>
        <w:t xml:space="preserve">  </w:t>
      </w:r>
      <w:r w:rsidRPr="00E23E43">
        <w:rPr>
          <w:rStyle w:val="a7"/>
          <w:sz w:val="28"/>
          <w:szCs w:val="28"/>
          <w:bdr w:val="none" w:sz="0" w:space="0" w:color="auto" w:frame="1"/>
        </w:rPr>
        <w:t>Модульная</w:t>
      </w:r>
      <w:proofErr w:type="gramEnd"/>
      <w:r w:rsidRPr="00E23E43">
        <w:rPr>
          <w:rStyle w:val="a7"/>
          <w:sz w:val="28"/>
          <w:szCs w:val="28"/>
          <w:bdr w:val="none" w:sz="0" w:space="0" w:color="auto" w:frame="1"/>
        </w:rPr>
        <w:t xml:space="preserve"> конструкция</w:t>
      </w:r>
      <w:r w:rsidRPr="00E23E43">
        <w:rPr>
          <w:rStyle w:val="a7"/>
          <w:b w:val="0"/>
          <w:bCs w:val="0"/>
          <w:sz w:val="28"/>
          <w:szCs w:val="28"/>
          <w:bdr w:val="none" w:sz="0" w:space="0" w:color="auto" w:frame="1"/>
        </w:rPr>
        <w:t> </w:t>
      </w:r>
      <w:r w:rsidRPr="00E23E43">
        <w:rPr>
          <w:sz w:val="28"/>
          <w:szCs w:val="28"/>
        </w:rPr>
        <w:t>– значительно расширяет радиус рабочей зоны, позволяя производить процесс сварки и настройку параметров на расстоянии от источника тока.</w:t>
      </w:r>
    </w:p>
    <w:p w14:paraId="6C4C0E52" w14:textId="77777777" w:rsidR="00391D90" w:rsidRPr="00E23E43" w:rsidRDefault="00391D90" w:rsidP="00E23E43">
      <w:pPr>
        <w:jc w:val="both"/>
        <w:rPr>
          <w:sz w:val="28"/>
          <w:szCs w:val="28"/>
        </w:rPr>
      </w:pPr>
      <w:proofErr w:type="gramStart"/>
      <w:r w:rsidRPr="00E23E43">
        <w:rPr>
          <w:sz w:val="28"/>
          <w:szCs w:val="28"/>
        </w:rPr>
        <w:t xml:space="preserve">  </w:t>
      </w:r>
      <w:r w:rsidRPr="00E23E43">
        <w:rPr>
          <w:rStyle w:val="a7"/>
          <w:sz w:val="28"/>
          <w:szCs w:val="28"/>
          <w:bdr w:val="none" w:sz="0" w:space="0" w:color="auto" w:frame="1"/>
        </w:rPr>
        <w:t>Синергетическое</w:t>
      </w:r>
      <w:proofErr w:type="gramEnd"/>
      <w:r w:rsidRPr="00E23E43">
        <w:rPr>
          <w:rStyle w:val="a7"/>
          <w:sz w:val="28"/>
          <w:szCs w:val="28"/>
          <w:bdr w:val="none" w:sz="0" w:space="0" w:color="auto" w:frame="1"/>
        </w:rPr>
        <w:t xml:space="preserve"> управление</w:t>
      </w:r>
      <w:r w:rsidRPr="00E23E43">
        <w:rPr>
          <w:sz w:val="28"/>
          <w:szCs w:val="28"/>
        </w:rPr>
        <w:t> – для настройки аппарата достаточно выбрать нужную программу и установить сварочный ток, обо всём остальном позаботится высокоскоростной контроллер.</w:t>
      </w:r>
    </w:p>
    <w:p w14:paraId="7F6D1D91" w14:textId="2E3BD339" w:rsidR="00391D90" w:rsidRDefault="00391D90" w:rsidP="00E23E43">
      <w:pPr>
        <w:jc w:val="both"/>
      </w:pPr>
      <w:proofErr w:type="gramStart"/>
      <w:r w:rsidRPr="00E23E43">
        <w:rPr>
          <w:sz w:val="28"/>
          <w:szCs w:val="28"/>
        </w:rPr>
        <w:t xml:space="preserve">  </w:t>
      </w:r>
      <w:r w:rsidRPr="00E23E43">
        <w:rPr>
          <w:rStyle w:val="a7"/>
          <w:sz w:val="28"/>
          <w:szCs w:val="28"/>
          <w:bdr w:val="none" w:sz="0" w:space="0" w:color="auto" w:frame="1"/>
        </w:rPr>
        <w:t>Встроенная</w:t>
      </w:r>
      <w:proofErr w:type="gramEnd"/>
      <w:r w:rsidRPr="00E23E43">
        <w:rPr>
          <w:rStyle w:val="a7"/>
          <w:sz w:val="28"/>
          <w:szCs w:val="28"/>
          <w:bdr w:val="none" w:sz="0" w:space="0" w:color="auto" w:frame="1"/>
        </w:rPr>
        <w:t xml:space="preserve"> розетка</w:t>
      </w:r>
      <w:r w:rsidRPr="00E23E43">
        <w:rPr>
          <w:sz w:val="28"/>
          <w:szCs w:val="28"/>
        </w:rPr>
        <w:t> для редуктора с подогревателем 36B.</w:t>
      </w:r>
      <w:r w:rsidR="00E23E43" w:rsidRPr="00E23E43">
        <w:t xml:space="preserve"> </w:t>
      </w:r>
    </w:p>
    <w:p w14:paraId="505FC7B3" w14:textId="77777777" w:rsidR="00E23E43" w:rsidRDefault="00E23E43" w:rsidP="00E23E43">
      <w:pPr>
        <w:jc w:val="both"/>
      </w:pPr>
    </w:p>
    <w:p w14:paraId="6F436F7D" w14:textId="21AC9842" w:rsidR="00E23E43" w:rsidRPr="00E23E43" w:rsidRDefault="00E23E43" w:rsidP="00E23E43">
      <w:pPr>
        <w:spacing w:after="300"/>
        <w:textAlignment w:val="baseline"/>
        <w:outlineLvl w:val="3"/>
        <w:rPr>
          <w:b/>
          <w:bCs/>
          <w:caps/>
          <w:color w:val="0A0A0D"/>
          <w:sz w:val="28"/>
          <w:szCs w:val="28"/>
        </w:rPr>
      </w:pPr>
      <w:r w:rsidRPr="00E23E43">
        <w:rPr>
          <w:b/>
          <w:bCs/>
          <w:caps/>
          <w:color w:val="0A0A0D"/>
          <w:sz w:val="28"/>
          <w:szCs w:val="28"/>
        </w:rPr>
        <w:t>ТЕХНИЧЕСКИЕ ХАРАКТЕРИСТИКИ</w:t>
      </w:r>
      <w:r>
        <w:rPr>
          <w:b/>
          <w:bCs/>
          <w:caps/>
          <w:color w:val="0A0A0D"/>
          <w:sz w:val="28"/>
          <w:szCs w:val="28"/>
        </w:rPr>
        <w:t>:</w:t>
      </w:r>
    </w:p>
    <w:tbl>
      <w:tblPr>
        <w:tblW w:w="8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9"/>
        <w:gridCol w:w="3181"/>
      </w:tblGrid>
      <w:tr w:rsidR="00E23E43" w:rsidRPr="00E23E43" w14:paraId="3D46EC8F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09190ED7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Диаметр проволоки,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215B0E79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0.8-1.2</w:t>
            </w:r>
          </w:p>
        </w:tc>
      </w:tr>
      <w:tr w:rsidR="00E23E43" w:rsidRPr="00E23E43" w14:paraId="62743FCF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64EDF10E" w14:textId="07330624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Продуктовый сегмент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17458E64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Про</w:t>
            </w:r>
          </w:p>
        </w:tc>
      </w:tr>
      <w:tr w:rsidR="00E23E43" w:rsidRPr="00E23E43" w14:paraId="41EC7867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20C0CBDB" w14:textId="66086EFE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Габариты,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1F595A5E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615х310х545</w:t>
            </w:r>
          </w:p>
        </w:tc>
      </w:tr>
      <w:tr w:rsidR="00E23E43" w:rsidRPr="00E23E43" w14:paraId="376F2D02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27D3E05C" w14:textId="2978A135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Масса нетто,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0652F434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40.6</w:t>
            </w:r>
          </w:p>
        </w:tc>
      </w:tr>
      <w:tr w:rsidR="00E23E43" w:rsidRPr="00E23E43" w14:paraId="4E00D43A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3F1E6F75" w14:textId="6104DB8E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Режим работы, ПВ%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0DA6AB28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100</w:t>
            </w:r>
          </w:p>
        </w:tc>
      </w:tr>
      <w:tr w:rsidR="00E23E43" w:rsidRPr="00E23E43" w14:paraId="69F2595B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10DAA5D7" w14:textId="24D91E13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Напряжение холостого хода,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2F18EABE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70</w:t>
            </w:r>
          </w:p>
        </w:tc>
      </w:tr>
      <w:tr w:rsidR="00E23E43" w:rsidRPr="00E23E43" w14:paraId="4E3F5815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115AEC33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 xml:space="preserve">Диапазон сварочного тока, </w:t>
            </w:r>
            <w:proofErr w:type="gramStart"/>
            <w:r w:rsidRPr="00E23E43"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682428D5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40-350</w:t>
            </w:r>
          </w:p>
        </w:tc>
      </w:tr>
      <w:tr w:rsidR="00E23E43" w:rsidRPr="00E23E43" w14:paraId="751EEB3E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6F22FC43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Длина,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2C347FFE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615</w:t>
            </w:r>
          </w:p>
        </w:tc>
      </w:tr>
      <w:tr w:rsidR="00E23E43" w:rsidRPr="00E23E43" w14:paraId="3A364942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3E339DAA" w14:textId="2FE10C29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 xml:space="preserve">Максимальный сварочный ток, </w:t>
            </w:r>
            <w:proofErr w:type="gramStart"/>
            <w:r w:rsidRPr="00E23E43"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5D344B36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350</w:t>
            </w:r>
          </w:p>
        </w:tc>
      </w:tr>
      <w:tr w:rsidR="00E23E43" w:rsidRPr="00E23E43" w14:paraId="7F3248FF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4FA53F5E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Мощность, кВт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117CE38D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13</w:t>
            </w:r>
          </w:p>
        </w:tc>
      </w:tr>
      <w:tr w:rsidR="00E23E43" w:rsidRPr="00E23E43" w14:paraId="6F200689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4727685B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Напряжение сети, 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4DDB3F81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380</w:t>
            </w:r>
          </w:p>
        </w:tc>
      </w:tr>
      <w:tr w:rsidR="00E23E43" w:rsidRPr="00E23E43" w14:paraId="2B9665C7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3AA7AB55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Свариваемые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4D64B591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Универсальные MIG</w:t>
            </w:r>
          </w:p>
        </w:tc>
      </w:tr>
      <w:tr w:rsidR="00E23E43" w:rsidRPr="00E23E43" w14:paraId="1A68032E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43CB3E90" w14:textId="401C14BB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Масса брутто,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672BE7C9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52</w:t>
            </w:r>
          </w:p>
        </w:tc>
      </w:tr>
      <w:tr w:rsidR="00E23E43" w:rsidRPr="00E23E43" w14:paraId="052783A8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234ECA8A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Высота,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20BCC6E8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545</w:t>
            </w:r>
          </w:p>
        </w:tc>
      </w:tr>
      <w:tr w:rsidR="00E23E43" w:rsidRPr="00E23E43" w14:paraId="5248C94B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57F2818C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Ширина,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0D60B692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500</w:t>
            </w:r>
          </w:p>
        </w:tc>
      </w:tr>
      <w:tr w:rsidR="00E23E43" w:rsidRPr="00E23E43" w14:paraId="7A7B15D1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4D5F1C4F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Бренд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54CDE946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КЕДР</w:t>
            </w:r>
          </w:p>
        </w:tc>
      </w:tr>
      <w:tr w:rsidR="00E23E43" w:rsidRPr="00E23E43" w14:paraId="5D32C5F6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5F00E8A3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Родина бренда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F0F1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40E99CD7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РОССИЯ</w:t>
            </w:r>
          </w:p>
        </w:tc>
      </w:tr>
      <w:tr w:rsidR="00E23E43" w:rsidRPr="00E23E43" w14:paraId="13EB8707" w14:textId="77777777" w:rsidTr="00E23E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7FE150BF" w14:textId="77777777" w:rsidR="00E23E43" w:rsidRPr="00E23E43" w:rsidRDefault="00E23E43" w:rsidP="00E23E43">
            <w:pPr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Гарантийный срок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bottom"/>
            <w:hideMark/>
          </w:tcPr>
          <w:p w14:paraId="01E39C30" w14:textId="77777777" w:rsidR="00E23E43" w:rsidRPr="00E23E43" w:rsidRDefault="00E23E43" w:rsidP="00E23E43">
            <w:pPr>
              <w:jc w:val="right"/>
              <w:rPr>
                <w:sz w:val="28"/>
                <w:szCs w:val="28"/>
              </w:rPr>
            </w:pPr>
            <w:r w:rsidRPr="00E23E43">
              <w:rPr>
                <w:sz w:val="28"/>
                <w:szCs w:val="28"/>
              </w:rPr>
              <w:t>2 года</w:t>
            </w:r>
          </w:p>
        </w:tc>
      </w:tr>
    </w:tbl>
    <w:p w14:paraId="58682E4F" w14:textId="77777777" w:rsidR="00007519" w:rsidRDefault="00007519" w:rsidP="00007519">
      <w:pPr>
        <w:pStyle w:val="a6"/>
        <w:shd w:val="clear" w:color="auto" w:fill="F8F9F9"/>
        <w:spacing w:before="0" w:beforeAutospacing="0" w:after="450" w:afterAutospacing="0"/>
        <w:textAlignment w:val="baseline"/>
        <w:rPr>
          <w:b/>
          <w:bCs/>
          <w:sz w:val="28"/>
          <w:szCs w:val="28"/>
        </w:rPr>
      </w:pPr>
    </w:p>
    <w:p w14:paraId="435789AB" w14:textId="77777777" w:rsidR="00007519" w:rsidRDefault="00007519" w:rsidP="00007519">
      <w:pPr>
        <w:pStyle w:val="a6"/>
        <w:shd w:val="clear" w:color="auto" w:fill="F8F9F9"/>
        <w:spacing w:before="0" w:beforeAutospacing="0" w:after="450" w:afterAutospacing="0"/>
        <w:textAlignment w:val="baseline"/>
        <w:rPr>
          <w:b/>
          <w:bCs/>
          <w:sz w:val="28"/>
          <w:szCs w:val="28"/>
        </w:rPr>
      </w:pPr>
    </w:p>
    <w:p w14:paraId="1CA45540" w14:textId="74AB0EE1" w:rsidR="00007519" w:rsidRPr="00007519" w:rsidRDefault="00007519" w:rsidP="00007519">
      <w:pPr>
        <w:pStyle w:val="a6"/>
        <w:shd w:val="clear" w:color="auto" w:fill="F8F9F9"/>
        <w:spacing w:before="0" w:beforeAutospacing="0" w:after="450" w:afterAutospacing="0"/>
        <w:textAlignment w:val="baseline"/>
        <w:rPr>
          <w:color w:val="0A0A0D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9411C1" wp14:editId="0CAE5FAA">
            <wp:simplePos x="0" y="0"/>
            <wp:positionH relativeFrom="column">
              <wp:posOffset>400050</wp:posOffset>
            </wp:positionH>
            <wp:positionV relativeFrom="paragraph">
              <wp:posOffset>6985</wp:posOffset>
            </wp:positionV>
            <wp:extent cx="1524000" cy="198818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E43" w:rsidRPr="00E23E43">
        <w:rPr>
          <w:b/>
          <w:bCs/>
          <w:sz w:val="28"/>
          <w:szCs w:val="28"/>
        </w:rPr>
        <w:t>Механизм подающий КЕДР AlphaWF-2 (закрытого типа</w:t>
      </w:r>
      <w:proofErr w:type="gramStart"/>
      <w:r w:rsidR="00E23E43" w:rsidRPr="00E23E43">
        <w:rPr>
          <w:b/>
          <w:bCs/>
          <w:sz w:val="28"/>
          <w:szCs w:val="28"/>
        </w:rPr>
        <w:t>)</w:t>
      </w:r>
      <w:r w:rsidR="00E23E43">
        <w:rPr>
          <w:b/>
          <w:bCs/>
          <w:sz w:val="28"/>
          <w:szCs w:val="28"/>
        </w:rPr>
        <w:t xml:space="preserve">: </w:t>
      </w:r>
      <w:r w:rsidRPr="00007519">
        <w:rPr>
          <w:rFonts w:ascii="Arial" w:hAnsi="Arial" w:cs="Arial"/>
          <w:color w:val="0A0A0D"/>
        </w:rPr>
        <w:t xml:space="preserve"> </w:t>
      </w:r>
      <w:r w:rsidRPr="00007519">
        <w:rPr>
          <w:color w:val="0A0A0D"/>
          <w:sz w:val="28"/>
          <w:szCs w:val="28"/>
        </w:rPr>
        <w:t>спроектирован</w:t>
      </w:r>
      <w:proofErr w:type="gramEnd"/>
      <w:r w:rsidRPr="00007519">
        <w:rPr>
          <w:color w:val="0A0A0D"/>
          <w:sz w:val="28"/>
          <w:szCs w:val="28"/>
        </w:rPr>
        <w:t xml:space="preserve"> на основе запатентованного "механизма подачи проволоки с двойной протяжкой", закрытая конструкция подходит для работы в полевых условиях и не боится воздействия солнечного света, дождя и пыли. </w:t>
      </w:r>
      <w:proofErr w:type="spellStart"/>
      <w:r w:rsidRPr="00007519">
        <w:rPr>
          <w:color w:val="0A0A0D"/>
          <w:sz w:val="28"/>
          <w:szCs w:val="28"/>
        </w:rPr>
        <w:t>Евроразъем</w:t>
      </w:r>
      <w:proofErr w:type="spellEnd"/>
      <w:r w:rsidRPr="00007519">
        <w:rPr>
          <w:color w:val="0A0A0D"/>
          <w:sz w:val="28"/>
          <w:szCs w:val="28"/>
        </w:rPr>
        <w:t xml:space="preserve"> совместим с </w:t>
      </w:r>
      <w:proofErr w:type="spellStart"/>
      <w:r w:rsidRPr="00007519">
        <w:rPr>
          <w:color w:val="0A0A0D"/>
          <w:sz w:val="28"/>
          <w:szCs w:val="28"/>
        </w:rPr>
        <w:t>любымии</w:t>
      </w:r>
      <w:proofErr w:type="spellEnd"/>
      <w:r w:rsidRPr="00007519">
        <w:rPr>
          <w:color w:val="0A0A0D"/>
          <w:sz w:val="28"/>
          <w:szCs w:val="28"/>
        </w:rPr>
        <w:t xml:space="preserve"> горелками с соответствующим подключением.</w:t>
      </w:r>
    </w:p>
    <w:p w14:paraId="349F601E" w14:textId="77777777" w:rsidR="00007519" w:rsidRDefault="00007519" w:rsidP="00007519">
      <w:pPr>
        <w:shd w:val="clear" w:color="auto" w:fill="F8F9F9"/>
        <w:textAlignment w:val="baseline"/>
        <w:rPr>
          <w:b/>
          <w:bCs/>
          <w:color w:val="0A0A0D"/>
          <w:sz w:val="28"/>
          <w:szCs w:val="28"/>
          <w:bdr w:val="none" w:sz="0" w:space="0" w:color="auto" w:frame="1"/>
        </w:rPr>
      </w:pPr>
    </w:p>
    <w:p w14:paraId="67673218" w14:textId="1898AFDD" w:rsidR="00007519" w:rsidRPr="00007519" w:rsidRDefault="00007519" w:rsidP="00007519">
      <w:pPr>
        <w:shd w:val="clear" w:color="auto" w:fill="F8F9F9"/>
        <w:textAlignment w:val="baseline"/>
        <w:rPr>
          <w:b/>
          <w:bCs/>
          <w:color w:val="0A0A0D"/>
          <w:sz w:val="28"/>
          <w:szCs w:val="28"/>
        </w:rPr>
      </w:pPr>
      <w:r w:rsidRPr="00007519">
        <w:rPr>
          <w:b/>
          <w:bCs/>
          <w:color w:val="0A0A0D"/>
          <w:sz w:val="28"/>
          <w:szCs w:val="28"/>
          <w:bdr w:val="none" w:sz="0" w:space="0" w:color="auto" w:frame="1"/>
        </w:rPr>
        <w:t>Обратите внимание, что свидетельство НАКС не входит в комплект и является опцией для данного оборудования.</w:t>
      </w:r>
    </w:p>
    <w:p w14:paraId="7CF9A53F" w14:textId="7C4E01EF" w:rsidR="00007519" w:rsidRPr="00007519" w:rsidRDefault="00007519" w:rsidP="00007519">
      <w:pPr>
        <w:shd w:val="clear" w:color="auto" w:fill="F8F9F9"/>
        <w:textAlignment w:val="baseline"/>
        <w:rPr>
          <w:color w:val="0A0A0D"/>
          <w:sz w:val="28"/>
          <w:szCs w:val="28"/>
        </w:rPr>
      </w:pPr>
      <w:r w:rsidRPr="00007519">
        <w:rPr>
          <w:noProof/>
          <w:color w:val="0A0A0D"/>
          <w:sz w:val="28"/>
          <w:szCs w:val="28"/>
        </w:rPr>
        <mc:AlternateContent>
          <mc:Choice Requires="wps">
            <w:drawing>
              <wp:inline distT="0" distB="0" distL="0" distR="0" wp14:anchorId="1FB277A2" wp14:editId="2116D89F">
                <wp:extent cx="304800" cy="304800"/>
                <wp:effectExtent l="0" t="0" r="0" b="0"/>
                <wp:docPr id="8" name="Прямоугольник 8" descr="Механизм подающий КЕДР AlphaWF-2 (закрытого тип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D4854" id="Прямоугольник 8" o:spid="_x0000_s1026" alt="Механизм подающий КЕДР AlphaWF-2 (закрытого типа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Dm9EW/WwIAADAEAAAOAAAAAAAAAAAAAAAAAC4CAABkcnMvZTJvRG9jLnhtbFBLAQIt&#10;ABQABgAIAAAAIQBMoOks2AAAAAMBAAAPAAAAAAAAAAAAAAAAALUEAABkcnMvZG93bnJldi54bWxQ&#10;SwUGAAAAAAQABADzAAAAugUAAAAA&#10;" filled="f" stroked="f">
                <o:lock v:ext="edit" aspectratio="t"/>
                <w10:anchorlock/>
              </v:rect>
            </w:pict>
          </mc:Fallback>
        </mc:AlternateContent>
      </w:r>
      <w:r w:rsidRPr="00007519">
        <w:rPr>
          <w:b/>
          <w:bCs/>
          <w:color w:val="0A0A0D"/>
          <w:sz w:val="28"/>
          <w:szCs w:val="28"/>
        </w:rPr>
        <w:t>Россия — родина бренда.</w:t>
      </w:r>
    </w:p>
    <w:p w14:paraId="10455C9F" w14:textId="77777777" w:rsidR="00007519" w:rsidRPr="00007519" w:rsidRDefault="00007519" w:rsidP="00007519">
      <w:pPr>
        <w:shd w:val="clear" w:color="auto" w:fill="F8F9F9"/>
        <w:textAlignment w:val="baseline"/>
        <w:rPr>
          <w:color w:val="0A0A0D"/>
          <w:sz w:val="28"/>
          <w:szCs w:val="28"/>
        </w:rPr>
      </w:pPr>
      <w:r w:rsidRPr="00007519">
        <w:rPr>
          <w:color w:val="0A0A0D"/>
          <w:sz w:val="28"/>
          <w:szCs w:val="28"/>
          <w:bdr w:val="none" w:sz="0" w:space="0" w:color="auto" w:frame="1"/>
        </w:rPr>
        <w:t>Особенности:</w:t>
      </w:r>
    </w:p>
    <w:p w14:paraId="4FFF079E" w14:textId="77777777" w:rsidR="00007519" w:rsidRPr="00007519" w:rsidRDefault="00007519" w:rsidP="00007519">
      <w:pPr>
        <w:numPr>
          <w:ilvl w:val="0"/>
          <w:numId w:val="1"/>
        </w:numPr>
        <w:spacing w:after="75"/>
        <w:textAlignment w:val="baseline"/>
        <w:rPr>
          <w:color w:val="0A0A0D"/>
          <w:sz w:val="28"/>
          <w:szCs w:val="28"/>
        </w:rPr>
      </w:pPr>
      <w:r w:rsidRPr="00007519">
        <w:rPr>
          <w:color w:val="0A0A0D"/>
          <w:sz w:val="28"/>
          <w:szCs w:val="28"/>
        </w:rPr>
        <w:t>Усиленная и стабильная мощность подачи проволоки</w:t>
      </w:r>
    </w:p>
    <w:p w14:paraId="05D419A9" w14:textId="2A3C7D18" w:rsidR="00007519" w:rsidRPr="00007519" w:rsidRDefault="00007519" w:rsidP="00007519">
      <w:pPr>
        <w:numPr>
          <w:ilvl w:val="0"/>
          <w:numId w:val="1"/>
        </w:numPr>
        <w:spacing w:after="75"/>
        <w:textAlignment w:val="baseline"/>
        <w:rPr>
          <w:color w:val="0A0A0D"/>
          <w:sz w:val="28"/>
          <w:szCs w:val="28"/>
        </w:rPr>
      </w:pPr>
      <w:r w:rsidRPr="00007519">
        <w:rPr>
          <w:color w:val="0A0A0D"/>
          <w:sz w:val="28"/>
          <w:szCs w:val="28"/>
        </w:rPr>
        <w:t>Более долговечная конструкция благодаря прочному корпусу</w:t>
      </w:r>
    </w:p>
    <w:p w14:paraId="34E91308" w14:textId="45D6EC13" w:rsidR="00007519" w:rsidRPr="00007519" w:rsidRDefault="00007519" w:rsidP="00007519">
      <w:pPr>
        <w:numPr>
          <w:ilvl w:val="0"/>
          <w:numId w:val="1"/>
        </w:numPr>
        <w:spacing w:after="75"/>
        <w:textAlignment w:val="baseline"/>
        <w:rPr>
          <w:color w:val="0A0A0D"/>
          <w:sz w:val="28"/>
          <w:szCs w:val="28"/>
        </w:rPr>
      </w:pPr>
      <w:r w:rsidRPr="00007519">
        <w:rPr>
          <w:color w:val="0A0A0D"/>
          <w:sz w:val="28"/>
          <w:szCs w:val="28"/>
        </w:rPr>
        <w:t>Защищен от пыли, подходит для работы в жестких условиях эксплуатации</w:t>
      </w:r>
    </w:p>
    <w:p w14:paraId="6C8BDAF1" w14:textId="77777777" w:rsidR="00007519" w:rsidRPr="00007519" w:rsidRDefault="00007519" w:rsidP="00007519">
      <w:pPr>
        <w:shd w:val="clear" w:color="auto" w:fill="F8F9F9"/>
        <w:textAlignment w:val="baseline"/>
        <w:rPr>
          <w:color w:val="0A0A0D"/>
          <w:sz w:val="28"/>
          <w:szCs w:val="28"/>
        </w:rPr>
      </w:pPr>
      <w:r w:rsidRPr="00007519">
        <w:rPr>
          <w:color w:val="0A0A0D"/>
          <w:sz w:val="28"/>
          <w:szCs w:val="28"/>
          <w:bdr w:val="none" w:sz="0" w:space="0" w:color="auto" w:frame="1"/>
        </w:rPr>
        <w:t>Комплектация:</w:t>
      </w:r>
    </w:p>
    <w:p w14:paraId="4C5B42DD" w14:textId="77777777" w:rsidR="00007519" w:rsidRPr="00007519" w:rsidRDefault="00007519" w:rsidP="00007519">
      <w:pPr>
        <w:numPr>
          <w:ilvl w:val="0"/>
          <w:numId w:val="2"/>
        </w:numPr>
        <w:spacing w:after="75"/>
        <w:textAlignment w:val="baseline"/>
        <w:rPr>
          <w:color w:val="0A0A0D"/>
          <w:sz w:val="28"/>
          <w:szCs w:val="28"/>
        </w:rPr>
      </w:pPr>
      <w:proofErr w:type="gramStart"/>
      <w:r w:rsidRPr="00007519">
        <w:rPr>
          <w:color w:val="0A0A0D"/>
          <w:sz w:val="28"/>
          <w:szCs w:val="28"/>
        </w:rPr>
        <w:t>Механизм</w:t>
      </w:r>
      <w:proofErr w:type="gramEnd"/>
      <w:r w:rsidRPr="00007519">
        <w:rPr>
          <w:color w:val="0A0A0D"/>
          <w:sz w:val="28"/>
          <w:szCs w:val="28"/>
        </w:rPr>
        <w:t xml:space="preserve"> подающий - 1 шт.</w:t>
      </w:r>
    </w:p>
    <w:p w14:paraId="6421071A" w14:textId="77777777" w:rsidR="00007519" w:rsidRPr="00007519" w:rsidRDefault="00007519" w:rsidP="00007519">
      <w:pPr>
        <w:numPr>
          <w:ilvl w:val="0"/>
          <w:numId w:val="2"/>
        </w:numPr>
        <w:spacing w:after="75"/>
        <w:textAlignment w:val="baseline"/>
        <w:rPr>
          <w:color w:val="0A0A0D"/>
          <w:sz w:val="28"/>
          <w:szCs w:val="28"/>
        </w:rPr>
      </w:pPr>
      <w:r w:rsidRPr="00007519">
        <w:rPr>
          <w:color w:val="0A0A0D"/>
          <w:sz w:val="28"/>
          <w:szCs w:val="28"/>
        </w:rPr>
        <w:t>Ролик - 4 шт.</w:t>
      </w:r>
    </w:p>
    <w:p w14:paraId="621A6315" w14:textId="49B8EB06" w:rsidR="00007519" w:rsidRDefault="00007519" w:rsidP="00007519">
      <w:pPr>
        <w:numPr>
          <w:ilvl w:val="0"/>
          <w:numId w:val="2"/>
        </w:numPr>
        <w:spacing w:after="75"/>
        <w:textAlignment w:val="baseline"/>
        <w:rPr>
          <w:color w:val="0A0A0D"/>
          <w:sz w:val="28"/>
          <w:szCs w:val="28"/>
        </w:rPr>
      </w:pPr>
      <w:r w:rsidRPr="00007519">
        <w:rPr>
          <w:color w:val="0A0A0D"/>
          <w:sz w:val="28"/>
          <w:szCs w:val="28"/>
        </w:rPr>
        <w:t>Руководство по эксплуатации — 1 шт.</w:t>
      </w:r>
    </w:p>
    <w:p w14:paraId="4F8A1332" w14:textId="561D1F78" w:rsidR="00007519" w:rsidRPr="00007519" w:rsidRDefault="00007519" w:rsidP="00007519">
      <w:pPr>
        <w:spacing w:after="75"/>
        <w:ind w:left="720"/>
        <w:textAlignment w:val="baseline"/>
        <w:rPr>
          <w:color w:val="0A0A0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990399" wp14:editId="0BE3B118">
            <wp:simplePos x="0" y="0"/>
            <wp:positionH relativeFrom="column">
              <wp:posOffset>-466725</wp:posOffset>
            </wp:positionH>
            <wp:positionV relativeFrom="paragraph">
              <wp:posOffset>260985</wp:posOffset>
            </wp:positionV>
            <wp:extent cx="1866900" cy="2143125"/>
            <wp:effectExtent l="0" t="0" r="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4CE4C" w14:textId="77777777" w:rsidR="00713A81" w:rsidRDefault="00007519" w:rsidP="00713A81">
      <w:pPr>
        <w:jc w:val="both"/>
        <w:rPr>
          <w:b/>
          <w:bCs/>
          <w:sz w:val="28"/>
          <w:szCs w:val="28"/>
        </w:rPr>
      </w:pPr>
      <w:r w:rsidRPr="00007519">
        <w:rPr>
          <w:b/>
          <w:bCs/>
          <w:sz w:val="28"/>
          <w:szCs w:val="28"/>
        </w:rPr>
        <w:t xml:space="preserve">Комплект колес с платформой для аппаратов КЕДР </w:t>
      </w:r>
      <w:proofErr w:type="spellStart"/>
      <w:r w:rsidRPr="00007519">
        <w:rPr>
          <w:b/>
          <w:bCs/>
          <w:sz w:val="28"/>
          <w:szCs w:val="28"/>
        </w:rPr>
        <w:t>AlphaMIG</w:t>
      </w:r>
      <w:proofErr w:type="spellEnd"/>
      <w:r w:rsidRPr="00007519">
        <w:rPr>
          <w:b/>
          <w:bCs/>
          <w:sz w:val="28"/>
          <w:szCs w:val="28"/>
        </w:rPr>
        <w:t>/</w:t>
      </w:r>
      <w:proofErr w:type="spellStart"/>
      <w:r w:rsidRPr="00007519">
        <w:rPr>
          <w:b/>
          <w:bCs/>
          <w:sz w:val="28"/>
          <w:szCs w:val="28"/>
        </w:rPr>
        <w:t>AlphaTIG</w:t>
      </w:r>
      <w:proofErr w:type="spellEnd"/>
    </w:p>
    <w:p w14:paraId="095451C1" w14:textId="7CC6EF3C" w:rsidR="00007519" w:rsidRPr="00713A81" w:rsidRDefault="00007519" w:rsidP="00713A81">
      <w:pPr>
        <w:jc w:val="both"/>
        <w:rPr>
          <w:b/>
          <w:bCs/>
          <w:color w:val="0A0A0D"/>
          <w:sz w:val="28"/>
          <w:szCs w:val="28"/>
        </w:rPr>
      </w:pPr>
      <w:r w:rsidRPr="00007519">
        <w:rPr>
          <w:noProof/>
          <w:color w:val="0A0A0D"/>
          <w:sz w:val="28"/>
          <w:szCs w:val="28"/>
        </w:rPr>
        <mc:AlternateContent>
          <mc:Choice Requires="wps">
            <w:drawing>
              <wp:inline distT="0" distB="0" distL="0" distR="0" wp14:anchorId="40083CDC" wp14:editId="6E9DFA56">
                <wp:extent cx="304800" cy="304800"/>
                <wp:effectExtent l="0" t="0" r="0" b="0"/>
                <wp:docPr id="10" name="Прямоугольник 10" descr="Комплект колес с платформой для аппаратов КЕДР AlphaMIG/AlphaT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6B1E3" id="Прямоугольник 10" o:spid="_x0000_s1026" alt="Комплект колес с платформой для аппаратов КЕДР AlphaMIG/AlphaTI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+U/TBZAIAAEgEAAAOAAAAAAAAAAAAAAAAAC4CAABkcnMvZTJvRG9j&#10;LnhtbFBLAQItABQABgAIAAAAIQBMoOks2AAAAAMBAAAPAAAAAAAAAAAAAAAAAL4EAABkcnMvZG93&#10;bnJldi54bWxQSwUGAAAAAAQABADzAAAAwwUAAAAA&#10;" filled="f" stroked="f">
                <o:lock v:ext="edit" aspectratio="t"/>
                <w10:anchorlock/>
              </v:rect>
            </w:pict>
          </mc:Fallback>
        </mc:AlternateContent>
      </w:r>
      <w:r w:rsidRPr="00713A81">
        <w:rPr>
          <w:b/>
          <w:bCs/>
          <w:color w:val="0A0A0D"/>
          <w:sz w:val="28"/>
          <w:szCs w:val="28"/>
        </w:rPr>
        <w:t>Россия — родина бренда.</w:t>
      </w:r>
    </w:p>
    <w:p w14:paraId="02D114E9" w14:textId="0E760B12" w:rsidR="00007519" w:rsidRPr="00713A81" w:rsidRDefault="00007519" w:rsidP="00007519">
      <w:pPr>
        <w:pStyle w:val="a6"/>
        <w:shd w:val="clear" w:color="auto" w:fill="F8F9F9"/>
        <w:spacing w:before="0" w:beforeAutospacing="0" w:after="0" w:afterAutospacing="0"/>
        <w:textAlignment w:val="baseline"/>
        <w:rPr>
          <w:color w:val="0A0A0D"/>
          <w:sz w:val="28"/>
          <w:szCs w:val="28"/>
        </w:rPr>
      </w:pPr>
      <w:r w:rsidRPr="00713A81">
        <w:rPr>
          <w:rStyle w:val="a7"/>
          <w:b w:val="0"/>
          <w:bCs w:val="0"/>
          <w:color w:val="0A0A0D"/>
          <w:sz w:val="28"/>
          <w:szCs w:val="28"/>
          <w:bdr w:val="none" w:sz="0" w:space="0" w:color="auto" w:frame="1"/>
        </w:rPr>
        <w:t>Особенности:</w:t>
      </w:r>
    </w:p>
    <w:p w14:paraId="2A1BE02C" w14:textId="1CD1DA67" w:rsidR="00007519" w:rsidRPr="00713A81" w:rsidRDefault="00007519" w:rsidP="00007519">
      <w:pPr>
        <w:numPr>
          <w:ilvl w:val="0"/>
          <w:numId w:val="3"/>
        </w:numPr>
        <w:textAlignment w:val="baseline"/>
        <w:rPr>
          <w:color w:val="0A0A0D"/>
          <w:sz w:val="28"/>
          <w:szCs w:val="28"/>
        </w:rPr>
      </w:pPr>
      <w:r w:rsidRPr="00713A81">
        <w:rPr>
          <w:rStyle w:val="a7"/>
          <w:b w:val="0"/>
          <w:bCs w:val="0"/>
          <w:color w:val="0A0A0D"/>
          <w:sz w:val="28"/>
          <w:szCs w:val="28"/>
          <w:bdr w:val="none" w:sz="0" w:space="0" w:color="auto" w:frame="1"/>
        </w:rPr>
        <w:t>Надежное крепление аппарата к платформе</w:t>
      </w:r>
    </w:p>
    <w:p w14:paraId="0A73D44D" w14:textId="58033BA2" w:rsidR="00007519" w:rsidRPr="00713A81" w:rsidRDefault="00007519" w:rsidP="00007519">
      <w:pPr>
        <w:numPr>
          <w:ilvl w:val="0"/>
          <w:numId w:val="3"/>
        </w:numPr>
        <w:textAlignment w:val="baseline"/>
        <w:rPr>
          <w:color w:val="0A0A0D"/>
          <w:sz w:val="28"/>
          <w:szCs w:val="28"/>
        </w:rPr>
      </w:pPr>
      <w:r w:rsidRPr="00713A81">
        <w:rPr>
          <w:rStyle w:val="a7"/>
          <w:b w:val="0"/>
          <w:bCs w:val="0"/>
          <w:color w:val="0A0A0D"/>
          <w:sz w:val="28"/>
          <w:szCs w:val="28"/>
          <w:bdr w:val="none" w:sz="0" w:space="0" w:color="auto" w:frame="1"/>
        </w:rPr>
        <w:t>Подходит для аппаратов </w:t>
      </w:r>
      <w:r w:rsidRPr="00713A81">
        <w:rPr>
          <w:color w:val="0A0A0D"/>
          <w:sz w:val="28"/>
          <w:szCs w:val="28"/>
        </w:rPr>
        <w:t xml:space="preserve">КЕДР </w:t>
      </w:r>
      <w:proofErr w:type="spellStart"/>
      <w:r w:rsidRPr="00713A81">
        <w:rPr>
          <w:color w:val="0A0A0D"/>
          <w:sz w:val="28"/>
          <w:szCs w:val="28"/>
        </w:rPr>
        <w:t>AlphaMIG</w:t>
      </w:r>
      <w:proofErr w:type="spellEnd"/>
      <w:r w:rsidRPr="00713A81">
        <w:rPr>
          <w:color w:val="0A0A0D"/>
          <w:sz w:val="28"/>
          <w:szCs w:val="28"/>
        </w:rPr>
        <w:t>/</w:t>
      </w:r>
      <w:proofErr w:type="spellStart"/>
      <w:r w:rsidRPr="00713A81">
        <w:rPr>
          <w:color w:val="0A0A0D"/>
          <w:sz w:val="28"/>
          <w:szCs w:val="28"/>
        </w:rPr>
        <w:t>AlphaTIG</w:t>
      </w:r>
      <w:proofErr w:type="spellEnd"/>
    </w:p>
    <w:p w14:paraId="18A45010" w14:textId="77777777" w:rsidR="00007519" w:rsidRPr="00713A81" w:rsidRDefault="00007519" w:rsidP="00007519">
      <w:pPr>
        <w:pStyle w:val="a6"/>
        <w:shd w:val="clear" w:color="auto" w:fill="F8F9F9"/>
        <w:spacing w:before="0" w:beforeAutospacing="0" w:after="0" w:afterAutospacing="0"/>
        <w:textAlignment w:val="baseline"/>
        <w:rPr>
          <w:color w:val="0A0A0D"/>
          <w:sz w:val="28"/>
          <w:szCs w:val="28"/>
        </w:rPr>
      </w:pPr>
      <w:r w:rsidRPr="00713A81">
        <w:rPr>
          <w:rStyle w:val="a7"/>
          <w:b w:val="0"/>
          <w:bCs w:val="0"/>
          <w:color w:val="0A0A0D"/>
          <w:sz w:val="28"/>
          <w:szCs w:val="28"/>
          <w:bdr w:val="none" w:sz="0" w:space="0" w:color="auto" w:frame="1"/>
        </w:rPr>
        <w:t>Комплектация:</w:t>
      </w:r>
    </w:p>
    <w:p w14:paraId="72A0313A" w14:textId="77777777" w:rsidR="00007519" w:rsidRPr="00713A81" w:rsidRDefault="00007519" w:rsidP="00007519">
      <w:pPr>
        <w:numPr>
          <w:ilvl w:val="0"/>
          <w:numId w:val="4"/>
        </w:numPr>
        <w:spacing w:after="75"/>
        <w:textAlignment w:val="baseline"/>
        <w:rPr>
          <w:color w:val="0A0A0D"/>
          <w:sz w:val="28"/>
          <w:szCs w:val="28"/>
        </w:rPr>
      </w:pPr>
      <w:r w:rsidRPr="00713A81">
        <w:rPr>
          <w:color w:val="0A0A0D"/>
          <w:sz w:val="28"/>
          <w:szCs w:val="28"/>
        </w:rPr>
        <w:t>Комплект колес</w:t>
      </w:r>
    </w:p>
    <w:p w14:paraId="068D7FDA" w14:textId="46BF9441" w:rsidR="00007519" w:rsidRPr="00713A81" w:rsidRDefault="00007519" w:rsidP="00007519">
      <w:pPr>
        <w:numPr>
          <w:ilvl w:val="0"/>
          <w:numId w:val="4"/>
        </w:numPr>
        <w:spacing w:after="75"/>
        <w:textAlignment w:val="baseline"/>
        <w:rPr>
          <w:color w:val="0A0A0D"/>
          <w:sz w:val="28"/>
          <w:szCs w:val="28"/>
        </w:rPr>
      </w:pPr>
      <w:r w:rsidRPr="00713A81">
        <w:rPr>
          <w:color w:val="0A0A0D"/>
          <w:sz w:val="28"/>
          <w:szCs w:val="28"/>
        </w:rPr>
        <w:t xml:space="preserve">Платформа для аппарата КЕДР </w:t>
      </w:r>
      <w:proofErr w:type="spellStart"/>
      <w:r w:rsidRPr="00713A81">
        <w:rPr>
          <w:color w:val="0A0A0D"/>
          <w:sz w:val="28"/>
          <w:szCs w:val="28"/>
        </w:rPr>
        <w:t>AlphaMIG</w:t>
      </w:r>
      <w:proofErr w:type="spellEnd"/>
      <w:r w:rsidRPr="00713A81">
        <w:rPr>
          <w:color w:val="0A0A0D"/>
          <w:sz w:val="28"/>
          <w:szCs w:val="28"/>
        </w:rPr>
        <w:t>/</w:t>
      </w:r>
      <w:proofErr w:type="spellStart"/>
      <w:r w:rsidRPr="00713A81">
        <w:rPr>
          <w:color w:val="0A0A0D"/>
          <w:sz w:val="28"/>
          <w:szCs w:val="28"/>
        </w:rPr>
        <w:t>AlphaTIG</w:t>
      </w:r>
      <w:proofErr w:type="spellEnd"/>
    </w:p>
    <w:p w14:paraId="7280BEE0" w14:textId="390C28AF" w:rsidR="00E23E43" w:rsidRDefault="00713A81" w:rsidP="00007519">
      <w:pPr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590B94" wp14:editId="1CC6C821">
            <wp:simplePos x="0" y="0"/>
            <wp:positionH relativeFrom="column">
              <wp:posOffset>3495675</wp:posOffset>
            </wp:positionH>
            <wp:positionV relativeFrom="paragraph">
              <wp:posOffset>201930</wp:posOffset>
            </wp:positionV>
            <wp:extent cx="2182892" cy="1695450"/>
            <wp:effectExtent l="0" t="0" r="8255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92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545E8" w14:textId="77777777" w:rsidR="00713A81" w:rsidRDefault="00713A81" w:rsidP="00713A81">
      <w:pPr>
        <w:pStyle w:val="a6"/>
        <w:shd w:val="clear" w:color="auto" w:fill="F8F9F9"/>
        <w:spacing w:before="0" w:beforeAutospacing="0" w:after="0" w:afterAutospacing="0"/>
        <w:textAlignment w:val="baseline"/>
        <w:rPr>
          <w:color w:val="0A0A0D"/>
          <w:sz w:val="28"/>
          <w:szCs w:val="28"/>
        </w:rPr>
      </w:pPr>
      <w:r w:rsidRPr="00713A81">
        <w:rPr>
          <w:b/>
          <w:bCs/>
          <w:sz w:val="28"/>
          <w:szCs w:val="28"/>
        </w:rPr>
        <w:t>Горелка к п/а КЕДР MIG-36 PRO (евро адаптер) 5м</w:t>
      </w:r>
      <w:r>
        <w:rPr>
          <w:b/>
          <w:bCs/>
          <w:sz w:val="28"/>
          <w:szCs w:val="28"/>
        </w:rPr>
        <w:t>:</w:t>
      </w:r>
      <w:r w:rsidRPr="00713A81">
        <w:rPr>
          <w:b/>
          <w:bCs/>
          <w:sz w:val="28"/>
          <w:szCs w:val="28"/>
        </w:rPr>
        <w:t xml:space="preserve"> </w:t>
      </w:r>
      <w:r w:rsidRPr="00713A81">
        <w:rPr>
          <w:color w:val="0A0A0D"/>
          <w:sz w:val="28"/>
          <w:szCs w:val="28"/>
        </w:rPr>
        <w:t xml:space="preserve">используется в полуавтоматической сварке в среде защитных газов. Применяется совместно с аппаратами серии MIG. Горелка предназначена для промышленного использования, способна работать на сварочном токе до 340А, при этом применяется воздушное охлаждение. Горелка произведена с применением современных технологий, благодаря чему </w:t>
      </w:r>
      <w:r w:rsidRPr="00713A81">
        <w:rPr>
          <w:color w:val="0A0A0D"/>
          <w:sz w:val="28"/>
          <w:szCs w:val="28"/>
        </w:rPr>
        <w:lastRenderedPageBreak/>
        <w:t>подходит для самых жестких эксплуатационных условий. Используется с любыми проволоками диаметром 0.8-1.2 мм.</w:t>
      </w:r>
    </w:p>
    <w:p w14:paraId="435D9272" w14:textId="226FCC81" w:rsidR="00713A81" w:rsidRPr="00713A81" w:rsidRDefault="00713A81" w:rsidP="00713A81">
      <w:pPr>
        <w:pStyle w:val="a6"/>
        <w:shd w:val="clear" w:color="auto" w:fill="F8F9F9"/>
        <w:spacing w:before="0" w:beforeAutospacing="0" w:after="0" w:afterAutospacing="0"/>
        <w:textAlignment w:val="baseline"/>
        <w:rPr>
          <w:color w:val="0A0A0D"/>
          <w:sz w:val="28"/>
          <w:szCs w:val="28"/>
        </w:rPr>
      </w:pPr>
      <w:r w:rsidRPr="00713A81">
        <w:rPr>
          <w:rStyle w:val="a7"/>
          <w:b w:val="0"/>
          <w:bCs w:val="0"/>
          <w:color w:val="0A0A0D"/>
          <w:sz w:val="28"/>
          <w:szCs w:val="28"/>
          <w:bdr w:val="none" w:sz="0" w:space="0" w:color="auto" w:frame="1"/>
        </w:rPr>
        <w:t xml:space="preserve">Способы подключения горелки к аппарату Вы можете узнать в приложенном руководстве по </w:t>
      </w:r>
      <w:proofErr w:type="spellStart"/>
      <w:r w:rsidRPr="00713A81">
        <w:rPr>
          <w:rStyle w:val="a7"/>
          <w:b w:val="0"/>
          <w:bCs w:val="0"/>
          <w:color w:val="0A0A0D"/>
          <w:sz w:val="28"/>
          <w:szCs w:val="28"/>
          <w:bdr w:val="none" w:sz="0" w:space="0" w:color="auto" w:frame="1"/>
        </w:rPr>
        <w:t>экплуатации</w:t>
      </w:r>
      <w:proofErr w:type="spellEnd"/>
      <w:r w:rsidRPr="00713A81">
        <w:rPr>
          <w:rStyle w:val="a7"/>
          <w:b w:val="0"/>
          <w:bCs w:val="0"/>
          <w:color w:val="0A0A0D"/>
          <w:sz w:val="28"/>
          <w:szCs w:val="28"/>
          <w:bdr w:val="none" w:sz="0" w:space="0" w:color="auto" w:frame="1"/>
        </w:rPr>
        <w:t xml:space="preserve"> или взрыв-схеме.</w:t>
      </w:r>
    </w:p>
    <w:p w14:paraId="77C7F341" w14:textId="140FCF17" w:rsidR="00713A81" w:rsidRDefault="00713A81" w:rsidP="00713A81">
      <w:pPr>
        <w:pStyle w:val="a6"/>
        <w:shd w:val="clear" w:color="auto" w:fill="F8F9F9"/>
        <w:spacing w:before="0" w:beforeAutospacing="0" w:after="0" w:afterAutospacing="0"/>
        <w:textAlignment w:val="baseline"/>
        <w:rPr>
          <w:b/>
          <w:bCs/>
          <w:color w:val="0A0A0D"/>
          <w:sz w:val="28"/>
          <w:szCs w:val="28"/>
        </w:rPr>
      </w:pPr>
      <w:r w:rsidRPr="00713A81">
        <w:rPr>
          <w:b/>
          <w:bCs/>
          <w:noProof/>
          <w:color w:val="0A0A0D"/>
          <w:sz w:val="28"/>
          <w:szCs w:val="28"/>
        </w:rPr>
        <mc:AlternateContent>
          <mc:Choice Requires="wps">
            <w:drawing>
              <wp:inline distT="0" distB="0" distL="0" distR="0" wp14:anchorId="003A92F9" wp14:editId="38864A0A">
                <wp:extent cx="304800" cy="304800"/>
                <wp:effectExtent l="0" t="0" r="0" b="0"/>
                <wp:docPr id="12" name="Прямоугольник 12" descr="Горелка к п/а  КЕДР MIG-36 PRO (евро адаптер) 5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389791" id="Прямоугольник 12" o:spid="_x0000_s1026" alt="Горелка к п/а  КЕДР MIG-36 PRO (евро адаптер) 5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r1C6qWAIAACoEAAAOAAAAAAAAAAAAAAAAAC4CAABkcnMvZTJvRG9jLnhtbFBLAQItABQA&#10;BgAIAAAAIQBMoOks2AAAAAMBAAAPAAAAAAAAAAAAAAAAALIEAABkcnMvZG93bnJldi54bWxQSwUG&#10;AAAAAAQABADzAAAAtwUAAAAA&#10;" filled="f" stroked="f">
                <o:lock v:ext="edit" aspectratio="t"/>
                <w10:anchorlock/>
              </v:rect>
            </w:pict>
          </mc:Fallback>
        </mc:AlternateContent>
      </w:r>
      <w:r w:rsidRPr="00713A81">
        <w:rPr>
          <w:b/>
          <w:bCs/>
          <w:color w:val="0A0A0D"/>
          <w:sz w:val="28"/>
          <w:szCs w:val="28"/>
        </w:rPr>
        <w:t>Россия — родина бренда.</w:t>
      </w:r>
    </w:p>
    <w:p w14:paraId="3D8872E8" w14:textId="77777777" w:rsidR="00713A81" w:rsidRPr="00713A81" w:rsidRDefault="00713A81" w:rsidP="00713A81">
      <w:pPr>
        <w:pStyle w:val="a6"/>
        <w:shd w:val="clear" w:color="auto" w:fill="F8F9F9"/>
        <w:spacing w:before="0" w:beforeAutospacing="0" w:after="0" w:afterAutospacing="0"/>
        <w:textAlignment w:val="baseline"/>
        <w:rPr>
          <w:b/>
          <w:bCs/>
          <w:color w:val="0A0A0D"/>
          <w:sz w:val="28"/>
          <w:szCs w:val="28"/>
        </w:rPr>
      </w:pPr>
    </w:p>
    <w:p w14:paraId="4CCC0EA1" w14:textId="259ACF53" w:rsidR="00713A81" w:rsidRPr="00713A81" w:rsidRDefault="00713A81" w:rsidP="00713A81">
      <w:pPr>
        <w:pStyle w:val="3"/>
        <w:shd w:val="clear" w:color="auto" w:fill="F8F9F9"/>
        <w:spacing w:before="0"/>
        <w:textAlignment w:val="baseline"/>
        <w:rPr>
          <w:rFonts w:ascii="Times New Roman" w:hAnsi="Times New Roman" w:cs="Times New Roman"/>
          <w:caps/>
          <w:color w:val="0A0A0D"/>
          <w:spacing w:val="6"/>
          <w:sz w:val="28"/>
          <w:szCs w:val="28"/>
        </w:rPr>
      </w:pPr>
      <w:r w:rsidRPr="00713A81">
        <w:rPr>
          <w:rFonts w:ascii="Times New Roman" w:hAnsi="Times New Roman" w:cs="Times New Roman"/>
          <w:caps/>
          <w:color w:val="0A0A0D"/>
          <w:spacing w:val="6"/>
          <w:sz w:val="28"/>
          <w:szCs w:val="28"/>
        </w:rPr>
        <w:t>ОСОБЕННОСТИ:</w:t>
      </w:r>
    </w:p>
    <w:p w14:paraId="4B5A26CE" w14:textId="77777777" w:rsidR="00713A81" w:rsidRPr="00713A81" w:rsidRDefault="00713A81" w:rsidP="00713A81">
      <w:pPr>
        <w:numPr>
          <w:ilvl w:val="0"/>
          <w:numId w:val="5"/>
        </w:numPr>
        <w:spacing w:after="75"/>
        <w:textAlignment w:val="baseline"/>
        <w:rPr>
          <w:color w:val="0A0A0D"/>
          <w:sz w:val="28"/>
          <w:szCs w:val="28"/>
        </w:rPr>
      </w:pPr>
      <w:r w:rsidRPr="00713A81">
        <w:rPr>
          <w:color w:val="0A0A0D"/>
          <w:sz w:val="28"/>
          <w:szCs w:val="28"/>
        </w:rPr>
        <w:t>Эргономические и технические показатели доведены до 100% надежности</w:t>
      </w:r>
    </w:p>
    <w:p w14:paraId="5C8F9163" w14:textId="77777777" w:rsidR="00713A81" w:rsidRPr="00713A81" w:rsidRDefault="00713A81" w:rsidP="00713A81">
      <w:pPr>
        <w:numPr>
          <w:ilvl w:val="0"/>
          <w:numId w:val="5"/>
        </w:numPr>
        <w:spacing w:after="75"/>
        <w:textAlignment w:val="baseline"/>
        <w:rPr>
          <w:color w:val="0A0A0D"/>
          <w:sz w:val="28"/>
          <w:szCs w:val="28"/>
        </w:rPr>
      </w:pPr>
      <w:r w:rsidRPr="00713A81">
        <w:rPr>
          <w:color w:val="0A0A0D"/>
          <w:sz w:val="28"/>
          <w:szCs w:val="28"/>
        </w:rPr>
        <w:t>Оптимальное охлаждение — высокая износостойкость</w:t>
      </w:r>
    </w:p>
    <w:p w14:paraId="0AC97A08" w14:textId="77777777" w:rsidR="00713A81" w:rsidRPr="00713A81" w:rsidRDefault="00713A81" w:rsidP="00713A81">
      <w:pPr>
        <w:numPr>
          <w:ilvl w:val="0"/>
          <w:numId w:val="5"/>
        </w:numPr>
        <w:spacing w:after="75"/>
        <w:textAlignment w:val="baseline"/>
        <w:rPr>
          <w:color w:val="0A0A0D"/>
          <w:sz w:val="28"/>
          <w:szCs w:val="28"/>
        </w:rPr>
      </w:pPr>
      <w:r w:rsidRPr="00713A81">
        <w:rPr>
          <w:color w:val="0A0A0D"/>
          <w:sz w:val="28"/>
          <w:szCs w:val="28"/>
        </w:rPr>
        <w:t>Экономящая время смена горелок посредством системы центральных соединительных разъемов</w:t>
      </w:r>
    </w:p>
    <w:p w14:paraId="6E5B2A11" w14:textId="77777777" w:rsidR="00713A81" w:rsidRPr="00713A81" w:rsidRDefault="00713A81" w:rsidP="00713A81">
      <w:pPr>
        <w:pStyle w:val="3"/>
        <w:shd w:val="clear" w:color="auto" w:fill="F8F9F9"/>
        <w:spacing w:before="0" w:after="300"/>
        <w:textAlignment w:val="baseline"/>
        <w:rPr>
          <w:rFonts w:ascii="Times New Roman" w:hAnsi="Times New Roman" w:cs="Times New Roman"/>
          <w:caps/>
          <w:color w:val="0A0A0D"/>
          <w:spacing w:val="6"/>
          <w:sz w:val="28"/>
          <w:szCs w:val="28"/>
        </w:rPr>
      </w:pPr>
      <w:r w:rsidRPr="00713A81">
        <w:rPr>
          <w:rFonts w:ascii="Times New Roman" w:hAnsi="Times New Roman" w:cs="Times New Roman"/>
          <w:caps/>
          <w:color w:val="0A0A0D"/>
          <w:spacing w:val="6"/>
          <w:sz w:val="28"/>
          <w:szCs w:val="28"/>
        </w:rPr>
        <w:t>КОМПЛЕКТАЦИЯ:</w:t>
      </w:r>
    </w:p>
    <w:p w14:paraId="3A69D1FA" w14:textId="5E8235DD" w:rsidR="00713A81" w:rsidRPr="00713A81" w:rsidRDefault="00713A81" w:rsidP="00713A81">
      <w:pPr>
        <w:numPr>
          <w:ilvl w:val="0"/>
          <w:numId w:val="6"/>
        </w:numPr>
        <w:spacing w:after="75"/>
        <w:textAlignment w:val="baseline"/>
        <w:rPr>
          <w:color w:val="0A0A0D"/>
          <w:sz w:val="28"/>
          <w:szCs w:val="28"/>
        </w:rPr>
      </w:pPr>
      <w:r w:rsidRPr="00713A81">
        <w:rPr>
          <w:color w:val="0A0A0D"/>
          <w:sz w:val="28"/>
          <w:szCs w:val="28"/>
        </w:rPr>
        <w:t>Горелка сварочная — 1 шт.</w:t>
      </w:r>
    </w:p>
    <w:p w14:paraId="08A92AC8" w14:textId="3EED1537" w:rsidR="00713A81" w:rsidRPr="00713A81" w:rsidRDefault="00713A81" w:rsidP="00713A81">
      <w:pPr>
        <w:numPr>
          <w:ilvl w:val="0"/>
          <w:numId w:val="6"/>
        </w:numPr>
        <w:spacing w:after="75"/>
        <w:textAlignment w:val="baseline"/>
        <w:rPr>
          <w:color w:val="0A0A0D"/>
          <w:sz w:val="28"/>
          <w:szCs w:val="28"/>
        </w:rPr>
      </w:pPr>
      <w:r w:rsidRPr="00713A81">
        <w:rPr>
          <w:color w:val="0A0A0D"/>
          <w:sz w:val="28"/>
          <w:szCs w:val="28"/>
        </w:rPr>
        <w:t>Руководство по эксплуатации — 1 шт.</w:t>
      </w:r>
    </w:p>
    <w:p w14:paraId="39C7710E" w14:textId="5CDAEEA8" w:rsidR="00713A81" w:rsidRPr="00713A81" w:rsidRDefault="00713A81" w:rsidP="00713A81">
      <w:pPr>
        <w:jc w:val="both"/>
        <w:rPr>
          <w:sz w:val="28"/>
          <w:szCs w:val="28"/>
        </w:rPr>
      </w:pPr>
    </w:p>
    <w:p w14:paraId="3C9C5A16" w14:textId="77777777" w:rsidR="00713A81" w:rsidRPr="00713A81" w:rsidRDefault="00713A81" w:rsidP="00713A81">
      <w:pPr>
        <w:pStyle w:val="a6"/>
        <w:spacing w:before="0" w:beforeAutospacing="0" w:after="0" w:afterAutospacing="0"/>
        <w:textAlignment w:val="baseline"/>
        <w:rPr>
          <w:color w:val="0A0A0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C6CDD8E" wp14:editId="60B5E197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600325" cy="2600325"/>
            <wp:effectExtent l="0" t="0" r="9525" b="9525"/>
            <wp:wrapSquare wrapText="bothSides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A81">
        <w:rPr>
          <w:b/>
          <w:bCs/>
          <w:sz w:val="28"/>
          <w:szCs w:val="28"/>
        </w:rPr>
        <w:t>К-т соединительных кабелей для п/а КЕДР AlphaMIG-350S Plus + AlphaWF-1/AlphaWF-2 (8012682-001, 5м, с</w:t>
      </w:r>
      <w:r>
        <w:rPr>
          <w:b/>
          <w:bCs/>
          <w:sz w:val="28"/>
          <w:szCs w:val="28"/>
        </w:rPr>
        <w:t xml:space="preserve"> воздушным </w:t>
      </w:r>
      <w:r w:rsidRPr="00713A81">
        <w:rPr>
          <w:b/>
          <w:bCs/>
          <w:sz w:val="28"/>
          <w:szCs w:val="28"/>
        </w:rPr>
        <w:t xml:space="preserve">охлаждением: </w:t>
      </w:r>
      <w:r w:rsidRPr="00713A81">
        <w:rPr>
          <w:color w:val="0A0A0D"/>
          <w:sz w:val="28"/>
          <w:szCs w:val="28"/>
        </w:rPr>
        <w:t>предназначен для соединения обозначенных источника и механизма подачи проволоки</w:t>
      </w:r>
    </w:p>
    <w:p w14:paraId="5538DDF9" w14:textId="602101FB" w:rsidR="00713A81" w:rsidRPr="00713A81" w:rsidRDefault="00713A81" w:rsidP="00713A81">
      <w:pPr>
        <w:pStyle w:val="a6"/>
        <w:spacing w:before="0" w:beforeAutospacing="0" w:after="450" w:afterAutospacing="0"/>
        <w:textAlignment w:val="baseline"/>
        <w:rPr>
          <w:color w:val="0A0A0D"/>
          <w:sz w:val="28"/>
          <w:szCs w:val="28"/>
        </w:rPr>
      </w:pPr>
      <w:r w:rsidRPr="00713A81">
        <w:rPr>
          <w:color w:val="0A0A0D"/>
          <w:sz w:val="28"/>
          <w:szCs w:val="28"/>
        </w:rPr>
        <w:t>Россия — родина бренда.</w:t>
      </w:r>
    </w:p>
    <w:p w14:paraId="0DDB27D2" w14:textId="01A88D73" w:rsidR="00713A81" w:rsidRDefault="00713A81" w:rsidP="00713A81"/>
    <w:p w14:paraId="2B936B99" w14:textId="08DBD7FE" w:rsidR="00713A81" w:rsidRDefault="00713A81" w:rsidP="00713A81">
      <w:pPr>
        <w:textAlignment w:val="baseline"/>
        <w:rPr>
          <w:rFonts w:ascii="Arial" w:hAnsi="Arial" w:cs="Arial"/>
          <w:color w:val="0A0A0D"/>
          <w:sz w:val="27"/>
          <w:szCs w:val="27"/>
        </w:rPr>
      </w:pPr>
      <w:r>
        <w:rPr>
          <w:rFonts w:ascii="Arial" w:hAnsi="Arial" w:cs="Arial"/>
          <w:noProof/>
          <w:color w:val="0A0A0D"/>
          <w:sz w:val="27"/>
          <w:szCs w:val="27"/>
          <w:bdr w:val="none" w:sz="0" w:space="0" w:color="auto" w:frame="1"/>
        </w:rPr>
        <mc:AlternateContent>
          <mc:Choice Requires="wps">
            <w:drawing>
              <wp:inline distT="0" distB="0" distL="0" distR="0" wp14:anchorId="24270063" wp14:editId="6FF443D9">
                <wp:extent cx="1009650" cy="676275"/>
                <wp:effectExtent l="0" t="0" r="0" b="0"/>
                <wp:docPr id="19" name="Прямоугольник 19" descr="8012682 К-т соединительных кабелей для п/а КЕДР AlphaMIG-350S Plus + AlphaWF-1/AlphaWF-2 - фото №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96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8BD32" id="Прямоугольник 19" o:spid="_x0000_s1026" alt="8012682 К-т соединительных кабелей для п/а КЕДР AlphaMIG-350S Plus + AlphaWF-1/AlphaWF-2 - фото №1" style="width:79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" filled="f" stroked="f">
                <o:lock v:ext="edit" aspectratio="t"/>
                <w10:anchorlock/>
              </v:rect>
            </w:pict>
          </mc:Fallback>
        </mc:AlternateContent>
      </w:r>
    </w:p>
    <w:p w14:paraId="61678E21" w14:textId="03ACCE29" w:rsidR="00713A81" w:rsidRPr="00713A81" w:rsidRDefault="00713A81" w:rsidP="00007519">
      <w:pPr>
        <w:jc w:val="both"/>
        <w:rPr>
          <w:b/>
          <w:bCs/>
          <w:sz w:val="28"/>
          <w:szCs w:val="28"/>
        </w:rPr>
      </w:pPr>
    </w:p>
    <w:sectPr w:rsidR="00713A81" w:rsidRPr="00713A81" w:rsidSect="00E23E43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94E08"/>
    <w:multiLevelType w:val="multilevel"/>
    <w:tmpl w:val="7934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C3B9D"/>
    <w:multiLevelType w:val="multilevel"/>
    <w:tmpl w:val="7842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C0D32"/>
    <w:multiLevelType w:val="multilevel"/>
    <w:tmpl w:val="EB16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A5772"/>
    <w:multiLevelType w:val="multilevel"/>
    <w:tmpl w:val="CE1E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90492"/>
    <w:multiLevelType w:val="multilevel"/>
    <w:tmpl w:val="F31A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87932"/>
    <w:multiLevelType w:val="multilevel"/>
    <w:tmpl w:val="7DBE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62"/>
    <w:rsid w:val="00007519"/>
    <w:rsid w:val="00391D90"/>
    <w:rsid w:val="0040523E"/>
    <w:rsid w:val="00713A81"/>
    <w:rsid w:val="00925962"/>
    <w:rsid w:val="00B31FC7"/>
    <w:rsid w:val="00E2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3320"/>
  <w15:chartTrackingRefBased/>
  <w15:docId w15:val="{ACAAE29D-1935-46D5-886F-FB02E47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3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A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"/>
    <w:qFormat/>
    <w:rsid w:val="00E23E4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523E"/>
    <w:rPr>
      <w:color w:val="0563C1"/>
      <w:u w:val="single"/>
    </w:rPr>
  </w:style>
  <w:style w:type="table" w:styleId="a4">
    <w:name w:val="Table Grid"/>
    <w:basedOn w:val="a1"/>
    <w:uiPriority w:val="39"/>
    <w:rsid w:val="0039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391D90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391D9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91D9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23E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3A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3A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btn-type1text">
    <w:name w:val="btn-type1__text"/>
    <w:basedOn w:val="a0"/>
    <w:rsid w:val="00713A81"/>
  </w:style>
  <w:style w:type="character" w:customStyle="1" w:styleId="btn-type2text">
    <w:name w:val="btn-type2__text"/>
    <w:basedOn w:val="a0"/>
    <w:rsid w:val="0071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27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53467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45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52197">
                              <w:marLeft w:val="60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4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08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4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36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31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8261-59D6-4511-B26D-DA2FCF45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Свар-Маркет</dc:creator>
  <cp:keywords/>
  <dc:description/>
  <cp:lastModifiedBy>Свар-Маркет</cp:lastModifiedBy>
  <cp:revision>3</cp:revision>
  <dcterms:created xsi:type="dcterms:W3CDTF">2024-05-06T09:53:00Z</dcterms:created>
  <dcterms:modified xsi:type="dcterms:W3CDTF">2024-05-06T09:53:00Z</dcterms:modified>
</cp:coreProperties>
</file>