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9F" w:rsidRPr="00B02B9F" w:rsidRDefault="00B02B9F" w:rsidP="00B02B9F">
      <w:pPr>
        <w:rPr>
          <w:b/>
          <w:bCs/>
        </w:rPr>
      </w:pPr>
      <w:r w:rsidRPr="00B02B9F">
        <w:rPr>
          <w:b/>
          <w:bCs/>
        </w:rPr>
        <w:t>Лицензия: Л041-01178-13/00319814</w:t>
      </w:r>
    </w:p>
    <w:p w:rsidR="00B02B9F" w:rsidRPr="00B02B9F" w:rsidRDefault="00B02B9F" w:rsidP="00B02B9F">
      <w:pPr>
        <w:rPr>
          <w:b/>
          <w:bCs/>
        </w:rPr>
      </w:pPr>
      <w:r w:rsidRPr="00B02B9F">
        <w:rPr>
          <w:b/>
          <w:bCs/>
        </w:rPr>
        <w:t>Основная информация</w:t>
      </w:r>
    </w:p>
    <w:p w:rsidR="00B02B9F" w:rsidRPr="00B02B9F" w:rsidRDefault="00B02B9F" w:rsidP="00B02B9F">
      <w:r w:rsidRPr="00B02B9F">
        <w:t>Серия/Номер</w:t>
      </w:r>
    </w:p>
    <w:p w:rsidR="00B02B9F" w:rsidRPr="00B02B9F" w:rsidRDefault="00B02B9F" w:rsidP="00B02B9F">
      <w:r w:rsidRPr="00B02B9F">
        <w:t>Л041-01178-13/00319814</w:t>
      </w:r>
    </w:p>
    <w:p w:rsidR="00B02B9F" w:rsidRPr="00B02B9F" w:rsidRDefault="00B02B9F" w:rsidP="00B02B9F">
      <w:r w:rsidRPr="00B02B9F">
        <w:t>Выдана</w:t>
      </w:r>
    </w:p>
    <w:p w:rsidR="00B02B9F" w:rsidRPr="00B02B9F" w:rsidRDefault="00B02B9F" w:rsidP="00B02B9F">
      <w:r w:rsidRPr="00B02B9F">
        <w:t>23.03.2018</w:t>
      </w:r>
    </w:p>
    <w:p w:rsidR="00B02B9F" w:rsidRPr="00B02B9F" w:rsidRDefault="00B02B9F" w:rsidP="00B02B9F">
      <w:r w:rsidRPr="00B02B9F">
        <w:t>Вид деятельности</w:t>
      </w:r>
    </w:p>
    <w:p w:rsidR="00B02B9F" w:rsidRPr="00B02B9F" w:rsidRDefault="00B02B9F" w:rsidP="00B02B9F">
      <w:r w:rsidRPr="00B02B9F">
        <w:t>Медицинская деятельность</w:t>
      </w:r>
    </w:p>
    <w:p w:rsidR="00B02B9F" w:rsidRPr="00B02B9F" w:rsidRDefault="00B02B9F" w:rsidP="00B02B9F">
      <w:r w:rsidRPr="00B02B9F">
        <w:t>Лицензирующий орган</w:t>
      </w:r>
    </w:p>
    <w:p w:rsidR="00B02B9F" w:rsidRPr="00B02B9F" w:rsidRDefault="00B02B9F" w:rsidP="00B02B9F">
      <w:r w:rsidRPr="00B02B9F">
        <w:t>Министерство здравоохранения Республики Мордовия</w:t>
      </w:r>
    </w:p>
    <w:p w:rsidR="00B02B9F" w:rsidRPr="00B02B9F" w:rsidRDefault="00B02B9F" w:rsidP="00B02B9F">
      <w:r w:rsidRPr="00B02B9F">
        <w:t>Статус</w:t>
      </w:r>
    </w:p>
    <w:p w:rsidR="00B02B9F" w:rsidRPr="00B02B9F" w:rsidRDefault="00B02B9F" w:rsidP="00B02B9F">
      <w:r w:rsidRPr="00B02B9F">
        <w:t>Действует</w:t>
      </w:r>
    </w:p>
    <w:p w:rsidR="00B02B9F" w:rsidRPr="00B02B9F" w:rsidRDefault="00B02B9F" w:rsidP="00B02B9F">
      <w:pPr>
        <w:rPr>
          <w:b/>
          <w:bCs/>
        </w:rPr>
      </w:pPr>
      <w:r w:rsidRPr="00B02B9F">
        <w:rPr>
          <w:b/>
          <w:bCs/>
        </w:rPr>
        <w:t>Приложение: Л041-01178-13/00319814-1</w:t>
      </w:r>
    </w:p>
    <w:p w:rsidR="00B02B9F" w:rsidRPr="00B02B9F" w:rsidRDefault="00B02B9F" w:rsidP="00B02B9F">
      <w:r w:rsidRPr="00B02B9F">
        <w:t>Адрес</w:t>
      </w:r>
    </w:p>
    <w:p w:rsidR="00B02B9F" w:rsidRPr="00B02B9F" w:rsidRDefault="00B02B9F" w:rsidP="00B02B9F">
      <w:r w:rsidRPr="00B02B9F">
        <w:t>Здание</w:t>
      </w:r>
    </w:p>
    <w:p w:rsidR="00B02B9F" w:rsidRPr="00B02B9F" w:rsidRDefault="00B02B9F" w:rsidP="00B02B9F">
      <w:r w:rsidRPr="00B02B9F">
        <w:t>Тип объекта</w:t>
      </w:r>
    </w:p>
    <w:p w:rsidR="00B02B9F" w:rsidRPr="00B02B9F" w:rsidRDefault="00B02B9F" w:rsidP="00B02B9F">
      <w:pPr>
        <w:numPr>
          <w:ilvl w:val="0"/>
          <w:numId w:val="1"/>
        </w:numPr>
      </w:pPr>
      <w:r w:rsidRPr="00B02B9F">
        <w:t xml:space="preserve">Республика Мордовия, Муниципальный район Ромодановский, сельское поселение </w:t>
      </w:r>
      <w:proofErr w:type="spellStart"/>
      <w:r w:rsidRPr="00B02B9F">
        <w:t>Ромодановское</w:t>
      </w:r>
      <w:proofErr w:type="spellEnd"/>
      <w:r w:rsidRPr="00B02B9F">
        <w:t>, Поселок Ромоданово, Улица Дорожная, д.2А</w:t>
      </w:r>
    </w:p>
    <w:p w:rsidR="00B02B9F" w:rsidRPr="00B02B9F" w:rsidRDefault="00B02B9F" w:rsidP="00B02B9F">
      <w:proofErr w:type="spellStart"/>
      <w:r w:rsidRPr="00B02B9F">
        <w:t>ТЦБерезка</w:t>
      </w:r>
      <w:proofErr w:type="spellEnd"/>
      <w:r w:rsidRPr="00B02B9F">
        <w:t xml:space="preserve"> плаза</w:t>
      </w:r>
    </w:p>
    <w:p w:rsidR="00B02B9F" w:rsidRPr="00B02B9F" w:rsidRDefault="00B02B9F" w:rsidP="00B02B9F">
      <w:r w:rsidRPr="00B02B9F">
        <w:t>Кабинет</w:t>
      </w:r>
    </w:p>
    <w:p w:rsidR="00B02B9F" w:rsidRPr="00B02B9F" w:rsidRDefault="00B02B9F" w:rsidP="00B02B9F">
      <w:r w:rsidRPr="00B02B9F">
        <w:t>Наименование работ/услуг</w:t>
      </w:r>
    </w:p>
    <w:p w:rsidR="00B02B9F" w:rsidRPr="00B02B9F" w:rsidRDefault="00B02B9F" w:rsidP="00B02B9F">
      <w:r w:rsidRPr="00B02B9F">
        <w:t>1070. При проведении медицинских экспертиз организуются и выполняются следующие работы (услуги) по:</w:t>
      </w:r>
    </w:p>
    <w:p w:rsidR="00B02B9F" w:rsidRPr="00B02B9F" w:rsidRDefault="00B02B9F" w:rsidP="00B02B9F">
      <w:r w:rsidRPr="00B02B9F">
        <w:t>1070.8. экспертизе качества медицинской помощи</w:t>
      </w:r>
    </w:p>
    <w:p w:rsidR="00B02B9F" w:rsidRPr="00B02B9F" w:rsidRDefault="00B02B9F" w:rsidP="00B02B9F">
      <w:r w:rsidRPr="00B02B9F">
        <w:t>1000. При оказании первичной медико-санитарной помощи организуются и выполняются следующие работы (услуги):</w:t>
      </w:r>
    </w:p>
    <w:p w:rsidR="00B02B9F" w:rsidRPr="00B02B9F" w:rsidRDefault="00B02B9F" w:rsidP="00B02B9F">
      <w:r w:rsidRPr="00B02B9F">
        <w:t>1000.1. при оказании первичной доврачебной медико-санитарной помощи в амбулаторных условиях по:</w:t>
      </w:r>
    </w:p>
    <w:p w:rsidR="00B02B9F" w:rsidRPr="00B02B9F" w:rsidRDefault="00B02B9F" w:rsidP="00B02B9F">
      <w:r w:rsidRPr="00B02B9F">
        <w:t>1000.1.17. сестринскому делу</w:t>
      </w:r>
    </w:p>
    <w:p w:rsidR="00B02B9F" w:rsidRPr="00B02B9F" w:rsidRDefault="00B02B9F" w:rsidP="00B02B9F">
      <w:r w:rsidRPr="00B02B9F">
        <w:t>1000.4. при оказании первичной специализированной медико-санитарной помощи в амбулаторных условиях по:</w:t>
      </w:r>
    </w:p>
    <w:p w:rsidR="00B02B9F" w:rsidRPr="00B02B9F" w:rsidRDefault="00B02B9F" w:rsidP="00B02B9F">
      <w:r w:rsidRPr="00B02B9F">
        <w:t>1000.4.36. организации здравоохранения и общественному здоровью, эпидемиологии</w:t>
      </w:r>
    </w:p>
    <w:p w:rsidR="00B02B9F" w:rsidRPr="00B02B9F" w:rsidRDefault="00B02B9F" w:rsidP="00B02B9F">
      <w:r w:rsidRPr="00B02B9F">
        <w:t>1000.4.50. рентгенологии</w:t>
      </w:r>
    </w:p>
    <w:p w:rsidR="00B02B9F" w:rsidRPr="00B02B9F" w:rsidRDefault="00B02B9F" w:rsidP="00B02B9F">
      <w:r w:rsidRPr="00B02B9F">
        <w:t>1000.4.57. стоматологии ортопедической</w:t>
      </w:r>
    </w:p>
    <w:p w:rsidR="00B02B9F" w:rsidRPr="00B02B9F" w:rsidRDefault="00B02B9F" w:rsidP="00B02B9F">
      <w:r w:rsidRPr="00B02B9F">
        <w:t>1000.4.58. стоматологии терапевтической</w:t>
      </w:r>
    </w:p>
    <w:p w:rsidR="00B02B9F" w:rsidRPr="00B02B9F" w:rsidRDefault="00B02B9F" w:rsidP="00B02B9F">
      <w:r w:rsidRPr="00B02B9F">
        <w:t>1000.4.59. стоматологии хирургической</w:t>
      </w:r>
    </w:p>
    <w:p w:rsidR="00AC3E6C" w:rsidRDefault="00AC3E6C">
      <w:bookmarkStart w:id="0" w:name="_GoBack"/>
      <w:bookmarkEnd w:id="0"/>
    </w:p>
    <w:sectPr w:rsidR="00AC3E6C" w:rsidSect="00B02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E7E"/>
    <w:multiLevelType w:val="multilevel"/>
    <w:tmpl w:val="18EA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C1"/>
    <w:rsid w:val="00960AC1"/>
    <w:rsid w:val="00AC3E6C"/>
    <w:rsid w:val="00B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45C5-D203-42F4-99AF-936547E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1818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8" w:color="auto"/>
                    <w:bottom w:val="single" w:sz="6" w:space="12" w:color="E4ECFC"/>
                    <w:right w:val="none" w:sz="0" w:space="18" w:color="auto"/>
                  </w:divBdr>
                </w:div>
                <w:div w:id="831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0086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61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4431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316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7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5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6643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1483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8" w:color="auto"/>
                    <w:bottom w:val="single" w:sz="6" w:space="12" w:color="E4ECFC"/>
                    <w:right w:val="none" w:sz="0" w:space="18" w:color="auto"/>
                  </w:divBdr>
                </w:div>
                <w:div w:id="18308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5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8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73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3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5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8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8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33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LaptopPRO</dc:creator>
  <cp:keywords/>
  <dc:description/>
  <cp:lastModifiedBy>LaptopPRO</cp:lastModifiedBy>
  <cp:revision>3</cp:revision>
  <dcterms:created xsi:type="dcterms:W3CDTF">2025-06-18T05:58:00Z</dcterms:created>
  <dcterms:modified xsi:type="dcterms:W3CDTF">2025-06-18T05:59:00Z</dcterms:modified>
</cp:coreProperties>
</file>