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99991" w14:textId="51C22317" w:rsidR="00D55324" w:rsidRDefault="006A11D3" w:rsidP="000D3C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НАЗВАНИЕ ПУБЛИКАЦИИ</w:t>
      </w:r>
    </w:p>
    <w:p w14:paraId="6F42C76D" w14:textId="77777777" w:rsidR="00A95A36" w:rsidRDefault="00A95A36" w:rsidP="000D3C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56D141B0" w14:textId="5D15676E" w:rsidR="000D3CDC" w:rsidRPr="006A11D3" w:rsidRDefault="006A11D3" w:rsidP="000D3CDC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vertAlign w:val="superscript"/>
        </w:rPr>
      </w:pPr>
      <w:r>
        <w:rPr>
          <w:rFonts w:ascii="Times New Roman" w:eastAsia="Calibri" w:hAnsi="Times New Roman" w:cs="Times New Roman"/>
          <w:i/>
          <w:iCs/>
        </w:rPr>
        <w:t>Автор А.А</w:t>
      </w:r>
      <w:r w:rsidR="002B68AD" w:rsidRPr="002B68AD">
        <w:rPr>
          <w:rFonts w:ascii="Times New Roman" w:eastAsia="Calibri" w:hAnsi="Times New Roman" w:cs="Times New Roman"/>
          <w:i/>
          <w:iCs/>
        </w:rPr>
        <w:t>.</w:t>
      </w:r>
      <w:r>
        <w:rPr>
          <w:rFonts w:ascii="Times New Roman" w:eastAsia="Calibri" w:hAnsi="Times New Roman" w:cs="Times New Roman"/>
          <w:i/>
          <w:iCs/>
          <w:vertAlign w:val="superscript"/>
        </w:rPr>
        <w:t>1</w:t>
      </w:r>
      <w:r w:rsidR="002B68AD" w:rsidRPr="002B68AD">
        <w:rPr>
          <w:rFonts w:ascii="Times New Roman" w:eastAsia="Calibri" w:hAnsi="Times New Roman" w:cs="Times New Roman"/>
          <w:i/>
          <w:iCs/>
        </w:rPr>
        <w:t xml:space="preserve">, </w:t>
      </w:r>
      <w:r>
        <w:rPr>
          <w:rFonts w:ascii="Times New Roman" w:eastAsia="Calibri" w:hAnsi="Times New Roman" w:cs="Times New Roman"/>
          <w:i/>
          <w:iCs/>
        </w:rPr>
        <w:t>Автор Ь.Б</w:t>
      </w:r>
      <w:r w:rsidR="002B68AD" w:rsidRPr="002B68AD">
        <w:rPr>
          <w:rFonts w:ascii="Times New Roman" w:eastAsia="Calibri" w:hAnsi="Times New Roman" w:cs="Times New Roman"/>
          <w:i/>
          <w:iCs/>
        </w:rPr>
        <w:t>.</w:t>
      </w:r>
      <w:r>
        <w:rPr>
          <w:rFonts w:ascii="Times New Roman" w:eastAsia="Calibri" w:hAnsi="Times New Roman" w:cs="Times New Roman"/>
          <w:i/>
          <w:iCs/>
          <w:vertAlign w:val="superscript"/>
        </w:rPr>
        <w:t>2</w:t>
      </w:r>
    </w:p>
    <w:p w14:paraId="51FED7B5" w14:textId="2245CE80" w:rsidR="002B68AD" w:rsidRDefault="006A11D3" w:rsidP="000D3CDC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  <w:vertAlign w:val="superscript"/>
        </w:rPr>
        <w:t>1</w:t>
      </w:r>
      <w:r w:rsidR="002B68AD" w:rsidRPr="002B68AD">
        <w:rPr>
          <w:rFonts w:ascii="Times New Roman" w:eastAsia="Calibri" w:hAnsi="Times New Roman" w:cs="Times New Roman"/>
          <w:i/>
          <w:iCs/>
        </w:rPr>
        <w:t>ИАТЭ НИЯУ МИФИ</w:t>
      </w:r>
      <w:r w:rsidR="000D3CDC">
        <w:rPr>
          <w:rFonts w:ascii="Times New Roman" w:eastAsia="Calibri" w:hAnsi="Times New Roman" w:cs="Times New Roman"/>
          <w:i/>
          <w:iCs/>
        </w:rPr>
        <w:t>,</w:t>
      </w:r>
      <w:r w:rsidR="000D3CDC" w:rsidRPr="000D3CDC">
        <w:rPr>
          <w:rFonts w:ascii="Times New Roman" w:eastAsia="Calibri" w:hAnsi="Times New Roman" w:cs="Times New Roman"/>
          <w:i/>
          <w:iCs/>
        </w:rPr>
        <w:t xml:space="preserve"> </w:t>
      </w:r>
      <w:r w:rsidR="00083D14">
        <w:rPr>
          <w:rFonts w:ascii="Times New Roman" w:eastAsia="Calibri" w:hAnsi="Times New Roman" w:cs="Times New Roman"/>
          <w:i/>
          <w:iCs/>
        </w:rPr>
        <w:t xml:space="preserve">г. </w:t>
      </w:r>
      <w:r w:rsidR="000D3CDC" w:rsidRPr="002B68AD">
        <w:rPr>
          <w:rFonts w:ascii="Times New Roman" w:eastAsia="Calibri" w:hAnsi="Times New Roman" w:cs="Times New Roman"/>
          <w:i/>
          <w:iCs/>
        </w:rPr>
        <w:t>Обнинск,</w:t>
      </w:r>
      <w:r w:rsidR="000D3CDC" w:rsidRPr="000D3CDC">
        <w:rPr>
          <w:rFonts w:ascii="Times New Roman" w:eastAsia="Calibri" w:hAnsi="Times New Roman" w:cs="Times New Roman"/>
          <w:i/>
          <w:iCs/>
        </w:rPr>
        <w:t xml:space="preserve"> </w:t>
      </w:r>
      <w:r w:rsidR="000D3CDC" w:rsidRPr="002B68AD">
        <w:rPr>
          <w:rFonts w:ascii="Times New Roman" w:eastAsia="Calibri" w:hAnsi="Times New Roman" w:cs="Times New Roman"/>
          <w:i/>
          <w:iCs/>
        </w:rPr>
        <w:t>Россия</w:t>
      </w:r>
    </w:p>
    <w:p w14:paraId="7FA3875E" w14:textId="4F072F85" w:rsidR="006A11D3" w:rsidRDefault="006A11D3" w:rsidP="006A11D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  <w:vertAlign w:val="superscript"/>
        </w:rPr>
        <w:t>2</w:t>
      </w:r>
      <w:r>
        <w:rPr>
          <w:rFonts w:ascii="Times New Roman" w:eastAsia="Calibri" w:hAnsi="Times New Roman" w:cs="Times New Roman"/>
          <w:i/>
          <w:iCs/>
        </w:rPr>
        <w:t>Оранизация,</w:t>
      </w:r>
      <w:r w:rsidRPr="000D3CDC">
        <w:rPr>
          <w:rFonts w:ascii="Times New Roman" w:eastAsia="Calibri" w:hAnsi="Times New Roman" w:cs="Times New Roman"/>
          <w:i/>
          <w:iCs/>
        </w:rPr>
        <w:t xml:space="preserve"> </w:t>
      </w:r>
      <w:r>
        <w:rPr>
          <w:rFonts w:ascii="Times New Roman" w:eastAsia="Calibri" w:hAnsi="Times New Roman" w:cs="Times New Roman"/>
          <w:i/>
          <w:iCs/>
        </w:rPr>
        <w:t>г. Город</w:t>
      </w:r>
      <w:r w:rsidRPr="002B68AD">
        <w:rPr>
          <w:rFonts w:ascii="Times New Roman" w:eastAsia="Calibri" w:hAnsi="Times New Roman" w:cs="Times New Roman"/>
          <w:i/>
          <w:iCs/>
        </w:rPr>
        <w:t>,</w:t>
      </w:r>
      <w:r w:rsidRPr="000D3CDC">
        <w:rPr>
          <w:rFonts w:ascii="Times New Roman" w:eastAsia="Calibri" w:hAnsi="Times New Roman" w:cs="Times New Roman"/>
          <w:i/>
          <w:iCs/>
        </w:rPr>
        <w:t xml:space="preserve"> </w:t>
      </w:r>
      <w:r>
        <w:rPr>
          <w:rFonts w:ascii="Times New Roman" w:eastAsia="Calibri" w:hAnsi="Times New Roman" w:cs="Times New Roman"/>
          <w:i/>
          <w:iCs/>
        </w:rPr>
        <w:t>Страна</w:t>
      </w:r>
    </w:p>
    <w:p w14:paraId="64528737" w14:textId="6FE72641" w:rsidR="002B68AD" w:rsidRPr="00902F94" w:rsidRDefault="002B68AD" w:rsidP="008C0124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p w14:paraId="2B3C8A5C" w14:textId="209F252B" w:rsidR="006A11D3" w:rsidRDefault="006A11D3" w:rsidP="00DD771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A11D3">
        <w:rPr>
          <w:rFonts w:ascii="Times New Roman" w:hAnsi="Times New Roman" w:cs="Times New Roman"/>
        </w:rPr>
        <w:t>Здесь представлен образец оформления тезисов докладов. Текст должен быть набран в редакторе Microsoft Word и сохранен в формате *.doc, *.docx или *.rtf. Объем тезисов 1,5-2 стр. А5, примерно 300 слов. Шрифт Times New Roman 11. Название тезисов должно кратко, но максимально точно отражать затронутую проблему. Избегайте неконкретных названий типа «К вопросу о …», помните, что четкое и точное название тезисов – важнейший способ привлечь внимание широкого круга ученых к Вашей работе. При необходимости в текст тезисов могут включаться иллюстрации. Разрешение иллюстраций – не менее 300 dpi. Подпись выполняется шрифтом Times New Roman 10 обычный.</w:t>
      </w:r>
      <w:r w:rsidR="00DD7714">
        <w:rPr>
          <w:rFonts w:ascii="Times New Roman" w:hAnsi="Times New Roman" w:cs="Times New Roman"/>
        </w:rPr>
        <w:t xml:space="preserve"> После рисунка пустая строка.</w:t>
      </w:r>
    </w:p>
    <w:p w14:paraId="282F692D" w14:textId="6EB0BF2B" w:rsidR="006A11D3" w:rsidRDefault="006A11D3" w:rsidP="006A11D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FA3B17D" wp14:editId="22AB18A5">
            <wp:extent cx="813355" cy="75247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004" cy="78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74E8B" w14:textId="2A01F562" w:rsidR="006A11D3" w:rsidRPr="006A11D3" w:rsidRDefault="006A11D3" w:rsidP="006A11D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6A11D3">
        <w:rPr>
          <w:rFonts w:ascii="Times New Roman" w:hAnsi="Times New Roman" w:cs="Times New Roman"/>
          <w:sz w:val="20"/>
        </w:rPr>
        <w:t>Рис. 1. Пример рисунка</w:t>
      </w:r>
    </w:p>
    <w:p w14:paraId="71B88CA0" w14:textId="77777777" w:rsidR="006A11D3" w:rsidRDefault="006A11D3" w:rsidP="006A11D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0EDF0D98" w14:textId="543DD242" w:rsidR="006A11D3" w:rsidRDefault="006A11D3" w:rsidP="006A11D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A11D3">
        <w:rPr>
          <w:rFonts w:ascii="Times New Roman" w:hAnsi="Times New Roman" w:cs="Times New Roman"/>
        </w:rPr>
        <w:t>При необходимости в текст тезисов могут быть включены табли</w:t>
      </w:r>
      <w:r>
        <w:rPr>
          <w:rFonts w:ascii="Times New Roman" w:hAnsi="Times New Roman" w:cs="Times New Roman"/>
        </w:rPr>
        <w:t xml:space="preserve">цы. Название таблицы печатается </w:t>
      </w:r>
      <w:r w:rsidRPr="006A11D3">
        <w:rPr>
          <w:rFonts w:ascii="Times New Roman" w:hAnsi="Times New Roman" w:cs="Times New Roman"/>
        </w:rPr>
        <w:t xml:space="preserve">шрифтом Times New Roman 10 обычный, интервал одинарный, выравнивается по </w:t>
      </w:r>
      <w:r w:rsidR="00DD7714">
        <w:rPr>
          <w:rFonts w:ascii="Times New Roman" w:hAnsi="Times New Roman" w:cs="Times New Roman"/>
        </w:rPr>
        <w:t>ширине без абзацного отступа</w:t>
      </w:r>
      <w:r w:rsidRPr="006A11D3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r w:rsidRPr="006A11D3">
        <w:rPr>
          <w:rFonts w:ascii="Times New Roman" w:hAnsi="Times New Roman" w:cs="Times New Roman"/>
        </w:rPr>
        <w:t>отделяется от предыдущего текста пустой строкой.</w:t>
      </w:r>
    </w:p>
    <w:p w14:paraId="7D3EC81C" w14:textId="6C8FDD72" w:rsidR="006A11D3" w:rsidRDefault="006A11D3" w:rsidP="006A11D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662F413E" w14:textId="46AC90D2" w:rsidR="006A11D3" w:rsidRPr="008C0124" w:rsidRDefault="006A11D3" w:rsidP="00DD771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C0124">
        <w:rPr>
          <w:rFonts w:ascii="Times New Roman" w:hAnsi="Times New Roman" w:cs="Times New Roman"/>
          <w:sz w:val="20"/>
        </w:rPr>
        <w:t>Табл</w:t>
      </w:r>
      <w:r w:rsidR="00DD7714" w:rsidRPr="008C0124">
        <w:rPr>
          <w:rFonts w:ascii="Times New Roman" w:hAnsi="Times New Roman" w:cs="Times New Roman"/>
          <w:sz w:val="20"/>
        </w:rPr>
        <w:t>. 1. Название таблица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37"/>
        <w:gridCol w:w="2038"/>
        <w:gridCol w:w="2038"/>
      </w:tblGrid>
      <w:tr w:rsidR="00DD7714" w14:paraId="23108D8D" w14:textId="77777777" w:rsidTr="00DD7714">
        <w:tc>
          <w:tcPr>
            <w:tcW w:w="2037" w:type="dxa"/>
          </w:tcPr>
          <w:p w14:paraId="7A89B677" w14:textId="0F0279A4" w:rsidR="00DD7714" w:rsidRDefault="00DD7714" w:rsidP="00DD7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А</w:t>
            </w:r>
          </w:p>
        </w:tc>
        <w:tc>
          <w:tcPr>
            <w:tcW w:w="2038" w:type="dxa"/>
          </w:tcPr>
          <w:p w14:paraId="1029EE31" w14:textId="1E1854DC" w:rsidR="00DD7714" w:rsidRDefault="00DD7714" w:rsidP="00DD7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Б</w:t>
            </w:r>
          </w:p>
        </w:tc>
        <w:tc>
          <w:tcPr>
            <w:tcW w:w="2038" w:type="dxa"/>
          </w:tcPr>
          <w:p w14:paraId="33A38420" w14:textId="1140ADE4" w:rsidR="00DD7714" w:rsidRDefault="00DD7714" w:rsidP="00DD7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В</w:t>
            </w:r>
          </w:p>
        </w:tc>
      </w:tr>
      <w:tr w:rsidR="00DD7714" w14:paraId="631AB641" w14:textId="77777777" w:rsidTr="00DD7714">
        <w:tc>
          <w:tcPr>
            <w:tcW w:w="2037" w:type="dxa"/>
          </w:tcPr>
          <w:p w14:paraId="4D133077" w14:textId="1B03E14B" w:rsidR="00DD7714" w:rsidRDefault="00DD7714" w:rsidP="00DD7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А</w:t>
            </w:r>
          </w:p>
        </w:tc>
        <w:tc>
          <w:tcPr>
            <w:tcW w:w="2038" w:type="dxa"/>
          </w:tcPr>
          <w:p w14:paraId="743721B0" w14:textId="09F9C656" w:rsidR="00DD7714" w:rsidRDefault="00DD7714" w:rsidP="00DD7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Б</w:t>
            </w:r>
          </w:p>
        </w:tc>
        <w:tc>
          <w:tcPr>
            <w:tcW w:w="2038" w:type="dxa"/>
          </w:tcPr>
          <w:p w14:paraId="021462B0" w14:textId="52259B52" w:rsidR="00DD7714" w:rsidRDefault="00DD7714" w:rsidP="00DD7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В</w:t>
            </w:r>
          </w:p>
        </w:tc>
      </w:tr>
    </w:tbl>
    <w:p w14:paraId="5D91178A" w14:textId="251417BA" w:rsidR="006A11D3" w:rsidRDefault="006A11D3" w:rsidP="006A11D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A11D3">
        <w:rPr>
          <w:rFonts w:ascii="Times New Roman" w:hAnsi="Times New Roman" w:cs="Times New Roman"/>
        </w:rPr>
        <w:t xml:space="preserve">Использованные работы (не более 4 источников) перечисляются в конце текста под заголовком «Литература». </w:t>
      </w:r>
    </w:p>
    <w:p w14:paraId="312D3B27" w14:textId="77777777" w:rsidR="006A11D3" w:rsidRDefault="006A11D3" w:rsidP="006A11D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A11D3">
        <w:rPr>
          <w:rFonts w:ascii="Times New Roman" w:hAnsi="Times New Roman" w:cs="Times New Roman"/>
        </w:rPr>
        <w:lastRenderedPageBreak/>
        <w:t xml:space="preserve">Ссылайтесь только на работы, непосредственно процитированные в тезисах. Все прочитанные по теме и просто важные научные статьи и книги перечислять в тезисах не надо. </w:t>
      </w:r>
    </w:p>
    <w:p w14:paraId="3B03162B" w14:textId="77777777" w:rsidR="006A11D3" w:rsidRDefault="006A11D3" w:rsidP="006A11D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A11D3">
        <w:rPr>
          <w:rFonts w:ascii="Times New Roman" w:hAnsi="Times New Roman" w:cs="Times New Roman"/>
        </w:rPr>
        <w:t xml:space="preserve">Названия должны быть оформлены строго по образцу: </w:t>
      </w:r>
    </w:p>
    <w:p w14:paraId="563796AA" w14:textId="77777777" w:rsidR="006A11D3" w:rsidRDefault="006A11D3" w:rsidP="006A11D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A11D3">
        <w:rPr>
          <w:rFonts w:ascii="Times New Roman" w:hAnsi="Times New Roman" w:cs="Times New Roman"/>
        </w:rPr>
        <w:t xml:space="preserve">Для методического (практического) пособия или рекомендации. (Авторы. Название работы. ­Город: Издание, год) </w:t>
      </w:r>
    </w:p>
    <w:p w14:paraId="516AEDB0" w14:textId="77777777" w:rsidR="006A11D3" w:rsidRDefault="006A11D3" w:rsidP="006A11D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A11D3">
        <w:rPr>
          <w:rFonts w:ascii="Times New Roman" w:hAnsi="Times New Roman" w:cs="Times New Roman"/>
        </w:rPr>
        <w:t xml:space="preserve">Для статьи в журнале, или сборнике материалов (Авторы, Название работы// Название журнала или сборника докладов, - Город год.) Сокращаются только Москва (М.) и Ленинград (Л.), он же Санкт-Петербург (СПб.). </w:t>
      </w:r>
    </w:p>
    <w:p w14:paraId="337B03C6" w14:textId="77777777" w:rsidR="006A11D3" w:rsidRDefault="006A11D3" w:rsidP="006A11D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A11D3">
        <w:rPr>
          <w:rFonts w:ascii="Times New Roman" w:hAnsi="Times New Roman" w:cs="Times New Roman"/>
        </w:rPr>
        <w:t xml:space="preserve">Наличие точек, запятых и пробелов в нужных местах, а также соотношение больших </w:t>
      </w:r>
      <w:r>
        <w:rPr>
          <w:rFonts w:ascii="Times New Roman" w:hAnsi="Times New Roman" w:cs="Times New Roman"/>
        </w:rPr>
        <w:t>и маленьких букв принципиально!</w:t>
      </w:r>
    </w:p>
    <w:p w14:paraId="464BF43B" w14:textId="77777777" w:rsidR="006A11D3" w:rsidRDefault="006A11D3" w:rsidP="006A11D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A11D3">
        <w:rPr>
          <w:rFonts w:ascii="Times New Roman" w:hAnsi="Times New Roman" w:cs="Times New Roman"/>
        </w:rPr>
        <w:t>Ссылки на интернет-сайты и электронные публикации статей оформ</w:t>
      </w:r>
      <w:r>
        <w:rPr>
          <w:rFonts w:ascii="Times New Roman" w:hAnsi="Times New Roman" w:cs="Times New Roman"/>
        </w:rPr>
        <w:t>ляются в списке литературы [3]</w:t>
      </w:r>
    </w:p>
    <w:p w14:paraId="2A4AA888" w14:textId="592A4954" w:rsidR="006A11D3" w:rsidRPr="006A11D3" w:rsidRDefault="006A11D3" w:rsidP="006A11D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A11D3">
        <w:rPr>
          <w:rFonts w:ascii="Times New Roman" w:hAnsi="Times New Roman" w:cs="Times New Roman"/>
        </w:rPr>
        <w:t>Допускается включать в конец текста тезисов ссылки на источники финансирования, например: …работа выполнена при поддержке РФФИ (проект № 08-05-00797-а), а также грантов РНП № 2.1.1/1138 и РНП № 2.2.1.1/3846.</w:t>
      </w:r>
    </w:p>
    <w:p w14:paraId="73453232" w14:textId="0AB70515" w:rsidR="00120E41" w:rsidRPr="006A11D3" w:rsidRDefault="00120E41" w:rsidP="006A11D3">
      <w:pPr>
        <w:tabs>
          <w:tab w:val="left" w:pos="284"/>
          <w:tab w:val="left" w:pos="426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</w:rPr>
      </w:pPr>
      <w:r w:rsidRPr="006A11D3">
        <w:rPr>
          <w:rFonts w:ascii="Times New Roman" w:hAnsi="Times New Roman" w:cs="Times New Roman"/>
          <w:b/>
        </w:rPr>
        <w:t>Литература</w:t>
      </w:r>
    </w:p>
    <w:p w14:paraId="02C2C5C2" w14:textId="6C693B8B" w:rsidR="006A11D3" w:rsidRDefault="006A11D3" w:rsidP="006A11D3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6A11D3">
        <w:rPr>
          <w:rFonts w:ascii="Times New Roman" w:hAnsi="Times New Roman" w:cs="Times New Roman"/>
        </w:rPr>
        <w:t>Андреев</w:t>
      </w:r>
      <w:r>
        <w:rPr>
          <w:rFonts w:ascii="Times New Roman" w:hAnsi="Times New Roman" w:cs="Times New Roman"/>
        </w:rPr>
        <w:t xml:space="preserve"> </w:t>
      </w:r>
      <w:r w:rsidRPr="006A11D3">
        <w:rPr>
          <w:rFonts w:ascii="Times New Roman" w:hAnsi="Times New Roman" w:cs="Times New Roman"/>
        </w:rPr>
        <w:t>Е.М., Баранов В.Ю. и др. Изотопы: свойства, получение, применение. - М.: ИздАТ,</w:t>
      </w:r>
      <w:r>
        <w:rPr>
          <w:rFonts w:ascii="Times New Roman" w:hAnsi="Times New Roman" w:cs="Times New Roman"/>
        </w:rPr>
        <w:t xml:space="preserve"> </w:t>
      </w:r>
      <w:r w:rsidRPr="006A11D3">
        <w:rPr>
          <w:rFonts w:ascii="Times New Roman" w:hAnsi="Times New Roman" w:cs="Times New Roman"/>
        </w:rPr>
        <w:t>2000</w:t>
      </w:r>
    </w:p>
    <w:p w14:paraId="0F26FA6A" w14:textId="11B3836D" w:rsidR="002D4443" w:rsidRDefault="006A11D3" w:rsidP="006A11D3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6A11D3">
        <w:rPr>
          <w:rFonts w:ascii="Times New Roman" w:hAnsi="Times New Roman" w:cs="Times New Roman"/>
          <w:lang w:val="en-US"/>
        </w:rPr>
        <w:t>M. Saito, et al., «Advanced Nuclear Energy Systems for Inherent Protected Plutonium Production» // Int. Conf Innovative Technol for Nucl Fuel Cycles and Nucl Power, - Vienna, 2003</w:t>
      </w:r>
    </w:p>
    <w:p w14:paraId="2EC5B129" w14:textId="6C410A7D" w:rsidR="008C0124" w:rsidRPr="008C0124" w:rsidRDefault="008C0124" w:rsidP="006A11D3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ресурс </w:t>
      </w:r>
      <w:r w:rsidRPr="008C0124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Электронный ресурс</w:t>
      </w:r>
      <w:r w:rsidRPr="008C0124">
        <w:rPr>
          <w:rFonts w:ascii="Times New Roman" w:hAnsi="Times New Roman" w:cs="Times New Roman"/>
        </w:rPr>
        <w:t>].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URL</w:t>
      </w:r>
      <w:r w:rsidRPr="008C0124">
        <w:rPr>
          <w:rFonts w:ascii="Times New Roman" w:hAnsi="Times New Roman" w:cs="Times New Roman"/>
        </w:rPr>
        <w:t xml:space="preserve">: </w:t>
      </w:r>
      <w:hyperlink r:id="rId9" w:history="1">
        <w:r w:rsidRPr="00C46019">
          <w:rPr>
            <w:rStyle w:val="a3"/>
            <w:rFonts w:ascii="Times New Roman" w:hAnsi="Times New Roman" w:cs="Times New Roman"/>
            <w:lang w:val="en-US"/>
          </w:rPr>
          <w:t>www</w:t>
        </w:r>
        <w:r w:rsidRPr="00C46019">
          <w:rPr>
            <w:rStyle w:val="a3"/>
            <w:rFonts w:ascii="Times New Roman" w:hAnsi="Times New Roman" w:cs="Times New Roman"/>
          </w:rPr>
          <w:t>.</w:t>
        </w:r>
        <w:r w:rsidRPr="00C46019">
          <w:rPr>
            <w:rStyle w:val="a3"/>
            <w:rFonts w:ascii="Times New Roman" w:hAnsi="Times New Roman" w:cs="Times New Roman"/>
            <w:lang w:val="en-US"/>
          </w:rPr>
          <w:t>site</w:t>
        </w:r>
        <w:r w:rsidRPr="00C46019">
          <w:rPr>
            <w:rStyle w:val="a3"/>
            <w:rFonts w:ascii="Times New Roman" w:hAnsi="Times New Roman" w:cs="Times New Roman"/>
          </w:rPr>
          <w:t>.</w:t>
        </w:r>
        <w:r w:rsidRPr="00C46019">
          <w:rPr>
            <w:rStyle w:val="a3"/>
            <w:rFonts w:ascii="Times New Roman" w:hAnsi="Times New Roman" w:cs="Times New Roman"/>
            <w:lang w:val="en-US"/>
          </w:rPr>
          <w:t>com</w:t>
        </w:r>
      </w:hyperlink>
      <w:r w:rsidRPr="008C01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(дата обращения хх.хх.202</w:t>
      </w:r>
      <w:r w:rsidR="003D5E7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).</w:t>
      </w:r>
    </w:p>
    <w:sectPr w:rsidR="008C0124" w:rsidRPr="008C0124" w:rsidSect="00A95A36">
      <w:pgSz w:w="8391" w:h="11906" w:code="11"/>
      <w:pgMar w:top="1134" w:right="1134" w:bottom="1134" w:left="1134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CA43D" w14:textId="77777777" w:rsidR="00221AE5" w:rsidRDefault="00221AE5" w:rsidP="00A95A36">
      <w:pPr>
        <w:spacing w:after="0" w:line="240" w:lineRule="auto"/>
      </w:pPr>
      <w:r>
        <w:separator/>
      </w:r>
    </w:p>
  </w:endnote>
  <w:endnote w:type="continuationSeparator" w:id="0">
    <w:p w14:paraId="12C33B29" w14:textId="77777777" w:rsidR="00221AE5" w:rsidRDefault="00221AE5" w:rsidP="00A9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BEB90" w14:textId="77777777" w:rsidR="00221AE5" w:rsidRDefault="00221AE5" w:rsidP="00A95A36">
      <w:pPr>
        <w:spacing w:after="0" w:line="240" w:lineRule="auto"/>
      </w:pPr>
      <w:r>
        <w:separator/>
      </w:r>
    </w:p>
  </w:footnote>
  <w:footnote w:type="continuationSeparator" w:id="0">
    <w:p w14:paraId="122D9303" w14:textId="77777777" w:rsidR="00221AE5" w:rsidRDefault="00221AE5" w:rsidP="00A95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D72DD"/>
    <w:multiLevelType w:val="hybridMultilevel"/>
    <w:tmpl w:val="0F62AA00"/>
    <w:lvl w:ilvl="0" w:tplc="18049D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FD200B8"/>
    <w:multiLevelType w:val="hybridMultilevel"/>
    <w:tmpl w:val="AF3C3EA6"/>
    <w:lvl w:ilvl="0" w:tplc="18049D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DA22933"/>
    <w:multiLevelType w:val="hybridMultilevel"/>
    <w:tmpl w:val="90323752"/>
    <w:lvl w:ilvl="0" w:tplc="18049D9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D8"/>
    <w:rsid w:val="0000264F"/>
    <w:rsid w:val="000112B7"/>
    <w:rsid w:val="00083D14"/>
    <w:rsid w:val="000D3CDC"/>
    <w:rsid w:val="00114207"/>
    <w:rsid w:val="00120E41"/>
    <w:rsid w:val="00221AE5"/>
    <w:rsid w:val="002B433B"/>
    <w:rsid w:val="002B68AD"/>
    <w:rsid w:val="002D4443"/>
    <w:rsid w:val="00307EC4"/>
    <w:rsid w:val="00356653"/>
    <w:rsid w:val="003A4B3C"/>
    <w:rsid w:val="003B1D42"/>
    <w:rsid w:val="003D5E7F"/>
    <w:rsid w:val="00443B73"/>
    <w:rsid w:val="004B29B8"/>
    <w:rsid w:val="005123A4"/>
    <w:rsid w:val="005E2E4A"/>
    <w:rsid w:val="00640A9B"/>
    <w:rsid w:val="00665C88"/>
    <w:rsid w:val="00666657"/>
    <w:rsid w:val="006A11D3"/>
    <w:rsid w:val="007661C4"/>
    <w:rsid w:val="007D3ADB"/>
    <w:rsid w:val="00851621"/>
    <w:rsid w:val="008C0124"/>
    <w:rsid w:val="008D1A86"/>
    <w:rsid w:val="00902F94"/>
    <w:rsid w:val="00993C7E"/>
    <w:rsid w:val="00A25ED7"/>
    <w:rsid w:val="00A95A36"/>
    <w:rsid w:val="00AB6C78"/>
    <w:rsid w:val="00C439D8"/>
    <w:rsid w:val="00C61A3D"/>
    <w:rsid w:val="00C738FC"/>
    <w:rsid w:val="00C83D0B"/>
    <w:rsid w:val="00CE51CE"/>
    <w:rsid w:val="00D55324"/>
    <w:rsid w:val="00DC3468"/>
    <w:rsid w:val="00DD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F1C9"/>
  <w15:chartTrackingRefBased/>
  <w15:docId w15:val="{53E04913-301F-40AA-8CF4-0AB8F1C9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8A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B68A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20E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95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5A36"/>
  </w:style>
  <w:style w:type="paragraph" w:styleId="a7">
    <w:name w:val="footer"/>
    <w:basedOn w:val="a"/>
    <w:link w:val="a8"/>
    <w:uiPriority w:val="99"/>
    <w:unhideWhenUsed/>
    <w:rsid w:val="00A95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5A36"/>
  </w:style>
  <w:style w:type="table" w:styleId="a9">
    <w:name w:val="Table Grid"/>
    <w:basedOn w:val="a1"/>
    <w:uiPriority w:val="39"/>
    <w:rsid w:val="00DD7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t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699D6-A91F-4265-B8B3-DF7091BC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levz55597@outlook.com</dc:creator>
  <cp:keywords/>
  <dc:description/>
  <cp:lastModifiedBy>Archimedes ' Paradox</cp:lastModifiedBy>
  <cp:revision>4</cp:revision>
  <dcterms:created xsi:type="dcterms:W3CDTF">2024-09-27T21:27:00Z</dcterms:created>
  <dcterms:modified xsi:type="dcterms:W3CDTF">2025-10-20T20:17:00Z</dcterms:modified>
</cp:coreProperties>
</file>