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64F" w:rsidRDefault="00441B37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eading=h.wi18x4g45dri" w:colFirst="0" w:colLast="0"/>
      <w:bookmarkEnd w:id="0"/>
      <w:r>
        <w:rPr>
          <w:noProof/>
          <w:lang w:val="ru-RU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2239010</wp:posOffset>
            </wp:positionH>
            <wp:positionV relativeFrom="paragraph">
              <wp:posOffset>0</wp:posOffset>
            </wp:positionV>
            <wp:extent cx="1602105" cy="1562100"/>
            <wp:effectExtent l="0" t="0" r="0" b="0"/>
            <wp:wrapTopAndBottom distT="0" dist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2105" cy="1562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1564F" w:rsidRDefault="00441B37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Уважаемые коллеги!</w:t>
      </w:r>
    </w:p>
    <w:p w:rsidR="00C1564F" w:rsidRDefault="00C1564F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564F" w:rsidRDefault="00441B37">
      <w:pPr>
        <w:spacing w:after="0" w:line="240" w:lineRule="auto"/>
        <w:ind w:left="-2" w:firstLine="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ЗАО «Издательство «Титул», кафедра английского языка 4 МГИМО МИД России, кафедра методики факультета иностранных языков Московского государственного университета имени М.В. Ломоносова, Институт иностранных языков ФГБОУ ВО «Московский педагогический государ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ственный университет», Школа иностранных языков Национального исследовательского университета Высшая школа экономики, Военный университет Министерства обороны РФ, кафедра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переводоведения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когнитивной лингвистики лингвистического факультета ФГБОУ ВО «Госуд</w:t>
      </w:r>
      <w:r>
        <w:rPr>
          <w:rFonts w:ascii="Times New Roman" w:eastAsia="Times New Roman" w:hAnsi="Times New Roman" w:cs="Times New Roman"/>
          <w:sz w:val="28"/>
          <w:szCs w:val="28"/>
        </w:rPr>
        <w:t>арственный университет просвещения», ГОУ ВО Московской области «Государственный социально-гуманитарный университет», Московский центр сертификации квалификаций в образовании Московского городского педагогического университета, ФГАОУ ВО «Национальный исслед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овательский технологический университет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МИСиС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ОЧУ ВО «Московская международная академия»,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Умскул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Академия, Единая независимая ассоциация педагогов и Национальная ассоциация преподавателей английского языка, Институт иностранных языков РУДН, ИМЭС (Институ</w:t>
      </w:r>
      <w:r>
        <w:rPr>
          <w:rFonts w:ascii="Times New Roman" w:eastAsia="Times New Roman" w:hAnsi="Times New Roman" w:cs="Times New Roman"/>
          <w:sz w:val="28"/>
          <w:szCs w:val="28"/>
        </w:rPr>
        <w:t>т международных экономических связей), Департамент иностранных языков МФТИ, МБОУ ОДПО «Центр раз</w:t>
      </w:r>
      <w:r w:rsidR="007F5038">
        <w:rPr>
          <w:rFonts w:ascii="Times New Roman" w:eastAsia="Times New Roman" w:hAnsi="Times New Roman" w:cs="Times New Roman"/>
          <w:sz w:val="28"/>
          <w:szCs w:val="28"/>
        </w:rPr>
        <w:t>вития образования» г. о. Самара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приглашают преподавателей, учителей, специалистов, методистов в области преподавания иностранных языков, аспирантов, магистрант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ов, соискателей, студентов, проявляющих интерес к научно-исследовательским и методико-практическим проблемам, принять участие 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VII Международной научно-практической конференции имени Е.Н. Солововой «Обучение иностранным языкам – современные проблемы и реш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ения»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которая состоится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6 и 7 ноября 2025 года.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Начало работы конференции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6 ноября в 10.00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(время московское).</w:t>
      </w:r>
    </w:p>
    <w:p w:rsidR="00C1564F" w:rsidRDefault="00C1564F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564F" w:rsidRDefault="00441B37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Информационный партнер конференции - АО «Издательство „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Просвещение“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».</w:t>
      </w:r>
    </w:p>
    <w:p w:rsidR="00C1564F" w:rsidRDefault="00C1564F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564F" w:rsidRDefault="00441B37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Форма проведения:</w:t>
      </w:r>
    </w:p>
    <w:p w:rsidR="00C1564F" w:rsidRDefault="00441B37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 ноября — онлайн (в формате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вебинара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</w:p>
    <w:p w:rsidR="00C1564F" w:rsidRDefault="00441B37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 ноября — оч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ные мастер-классы (МПГУ, г. Москва,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пр.Вернадского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88).</w:t>
      </w:r>
    </w:p>
    <w:p w:rsidR="00C1564F" w:rsidRDefault="00C1564F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564F" w:rsidRDefault="00441B37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рамках конференции планируется обсуждение актуальных вопросов теоретического и прикладного характера, связанных с теорией и практикой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обучения иностранным языкам, с языковым контролем, применением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современных технологий в обучении языкам, подготовкой и повышением квалификации учителей иностранных языков общеобразовательных школ.</w:t>
      </w:r>
    </w:p>
    <w:p w:rsidR="00C1564F" w:rsidRDefault="00441B37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Тематические направления работы конференции:</w:t>
      </w:r>
    </w:p>
    <w:p w:rsidR="00C1564F" w:rsidRDefault="00441B37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Теория и методика преподавания иностранных языков и культур.</w:t>
      </w:r>
    </w:p>
    <w:p w:rsidR="00C1564F" w:rsidRDefault="00441B37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Вопросы к</w:t>
      </w:r>
      <w:r>
        <w:rPr>
          <w:rFonts w:ascii="Times New Roman" w:eastAsia="Times New Roman" w:hAnsi="Times New Roman" w:cs="Times New Roman"/>
          <w:sz w:val="28"/>
          <w:szCs w:val="28"/>
        </w:rPr>
        <w:t>онтроля в преподавании иностранных языков и культур.</w:t>
      </w:r>
    </w:p>
    <w:p w:rsidR="00C1564F" w:rsidRDefault="00441B37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Лингводидактические аспекты преподавания иностранных языков и культур, методика обучения переводу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переводоведение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564F" w:rsidRDefault="00441B37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Современные технологии в обучении иностранным языкам.</w:t>
      </w:r>
    </w:p>
    <w:p w:rsidR="00C1564F" w:rsidRDefault="00441B37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Профессиональные компет</w:t>
      </w:r>
      <w:r>
        <w:rPr>
          <w:rFonts w:ascii="Times New Roman" w:eastAsia="Times New Roman" w:hAnsi="Times New Roman" w:cs="Times New Roman"/>
          <w:sz w:val="28"/>
          <w:szCs w:val="28"/>
        </w:rPr>
        <w:t>енции преподавателей иностранных языков.</w:t>
      </w:r>
    </w:p>
    <w:p w:rsidR="00C1564F" w:rsidRDefault="00441B37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«Молодой исследователь» — секция для начинающих исследователей (студенты, магистранты) в сфере методики и наук о языке.</w:t>
      </w:r>
    </w:p>
    <w:p w:rsidR="00C1564F" w:rsidRDefault="00C1564F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564F" w:rsidRDefault="00441B37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Приглашаем к участию в новом формате конференции - круглый стол «Ценностно-смысловые аспект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ы иноязычного образования».</w:t>
      </w:r>
      <w:r>
        <w:rPr>
          <w:rFonts w:ascii="Roboto" w:eastAsia="Roboto" w:hAnsi="Roboto" w:cs="Roboto"/>
          <w:b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Обсуждение посвящено вопросам воспитания средствами иностранного языка и формированию системы ценностей школьников, студентов и будущих учителей. Участие возможно в качестве выступающего на 5-6 мин или в качестве слушателя. Реги</w:t>
      </w:r>
      <w:r>
        <w:rPr>
          <w:rFonts w:ascii="Times New Roman" w:eastAsia="Times New Roman" w:hAnsi="Times New Roman" w:cs="Times New Roman"/>
          <w:sz w:val="28"/>
          <w:szCs w:val="28"/>
        </w:rPr>
        <w:t>страция обязательная.</w:t>
      </w:r>
    </w:p>
    <w:p w:rsidR="00C1564F" w:rsidRDefault="00C1564F">
      <w:pPr>
        <w:spacing w:after="0" w:line="240" w:lineRule="auto"/>
        <w:ind w:left="1" w:hanging="3"/>
        <w:jc w:val="both"/>
        <w:rPr>
          <w:rFonts w:ascii="Roboto" w:eastAsia="Roboto" w:hAnsi="Roboto" w:cs="Roboto"/>
          <w:b/>
          <w:sz w:val="24"/>
          <w:szCs w:val="24"/>
          <w:highlight w:val="white"/>
        </w:rPr>
      </w:pPr>
    </w:p>
    <w:p w:rsidR="00C1564F" w:rsidRDefault="00441B37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Рабочие языки конференции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— русский, английский.</w:t>
      </w:r>
    </w:p>
    <w:p w:rsidR="00C1564F" w:rsidRDefault="00441B37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итогам работы конференции будет издан электронный сборник статей (в формате PDF), индексируемый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наукометрической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базе РИНЦ.</w:t>
      </w:r>
    </w:p>
    <w:p w:rsidR="00C1564F" w:rsidRDefault="00C1564F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C1564F" w:rsidRDefault="00441B37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Сборники предыдущих конференций:</w:t>
      </w:r>
    </w:p>
    <w:p w:rsidR="00C1564F" w:rsidRDefault="00441B37">
      <w:pPr>
        <w:spacing w:after="0" w:line="240" w:lineRule="auto"/>
        <w:ind w:left="1" w:hanging="3"/>
        <w:rPr>
          <w:rFonts w:ascii="Times New Roman" w:eastAsia="Times New Roman" w:hAnsi="Times New Roman" w:cs="Times New Roman"/>
          <w:color w:val="0563C1"/>
          <w:sz w:val="28"/>
          <w:szCs w:val="28"/>
          <w:highlight w:val="white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I конференция (06.11.2019) —</w:t>
      </w:r>
      <w:hyperlink r:id="rId7">
        <w:r>
          <w:rPr>
            <w:rFonts w:ascii="Times New Roman" w:eastAsia="Times New Roman" w:hAnsi="Times New Roman" w:cs="Times New Roman"/>
            <w:sz w:val="28"/>
            <w:szCs w:val="28"/>
            <w:highlight w:val="white"/>
          </w:rPr>
          <w:t xml:space="preserve"> </w:t>
        </w:r>
      </w:hyperlink>
      <w:hyperlink r:id="rId8">
        <w:r>
          <w:rPr>
            <w:rFonts w:ascii="Times New Roman" w:eastAsia="Times New Roman" w:hAnsi="Times New Roman" w:cs="Times New Roman"/>
            <w:color w:val="0563C1"/>
            <w:sz w:val="28"/>
            <w:szCs w:val="28"/>
            <w:highlight w:val="white"/>
            <w:u w:val="single"/>
          </w:rPr>
          <w:t>https://titul.online/book-info/solovova_sbornic</w:t>
        </w:r>
      </w:hyperlink>
    </w:p>
    <w:p w:rsidR="00C1564F" w:rsidRDefault="00441B37">
      <w:pPr>
        <w:spacing w:after="0" w:line="240" w:lineRule="auto"/>
        <w:ind w:left="1" w:hanging="3"/>
        <w:rPr>
          <w:rFonts w:ascii="Times New Roman" w:eastAsia="Times New Roman" w:hAnsi="Times New Roman" w:cs="Times New Roman"/>
          <w:color w:val="0563C1"/>
          <w:sz w:val="28"/>
          <w:szCs w:val="28"/>
          <w:highlight w:val="white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II конференция (06.11.2020) —</w:t>
      </w:r>
      <w:hyperlink r:id="rId9">
        <w:r>
          <w:rPr>
            <w:rFonts w:ascii="Times New Roman" w:eastAsia="Times New Roman" w:hAnsi="Times New Roman" w:cs="Times New Roman"/>
            <w:sz w:val="28"/>
            <w:szCs w:val="28"/>
            <w:highlight w:val="white"/>
          </w:rPr>
          <w:t xml:space="preserve"> </w:t>
        </w:r>
      </w:hyperlink>
      <w:hyperlink r:id="rId10">
        <w:r>
          <w:rPr>
            <w:rFonts w:ascii="Times New Roman" w:eastAsia="Times New Roman" w:hAnsi="Times New Roman" w:cs="Times New Roman"/>
            <w:color w:val="0563C1"/>
            <w:sz w:val="28"/>
            <w:szCs w:val="28"/>
            <w:highlight w:val="white"/>
            <w:u w:val="single"/>
          </w:rPr>
          <w:t>https://titul.online/book-info/solovova_collection_II_final</w:t>
        </w:r>
      </w:hyperlink>
    </w:p>
    <w:p w:rsidR="00C1564F" w:rsidRDefault="00441B37">
      <w:pPr>
        <w:spacing w:after="0" w:line="240" w:lineRule="auto"/>
        <w:ind w:left="1" w:hanging="3"/>
        <w:rPr>
          <w:rFonts w:ascii="Times New Roman" w:eastAsia="Times New Roman" w:hAnsi="Times New Roman" w:cs="Times New Roman"/>
          <w:color w:val="0563C1"/>
          <w:sz w:val="28"/>
          <w:szCs w:val="28"/>
          <w:highlight w:val="white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III конференция (06.11.2021) —</w:t>
      </w:r>
      <w:hyperlink r:id="rId11">
        <w:r>
          <w:rPr>
            <w:rFonts w:ascii="Times New Roman" w:eastAsia="Times New Roman" w:hAnsi="Times New Roman" w:cs="Times New Roman"/>
            <w:sz w:val="28"/>
            <w:szCs w:val="28"/>
            <w:highlight w:val="white"/>
          </w:rPr>
          <w:t xml:space="preserve"> </w:t>
        </w:r>
      </w:hyperlink>
      <w:hyperlink r:id="rId12">
        <w:r>
          <w:rPr>
            <w:rFonts w:ascii="Times New Roman" w:eastAsia="Times New Roman" w:hAnsi="Times New Roman" w:cs="Times New Roman"/>
            <w:color w:val="0563C1"/>
            <w:sz w:val="28"/>
            <w:szCs w:val="28"/>
            <w:highlight w:val="white"/>
            <w:u w:val="single"/>
          </w:rPr>
          <w:t>https://titul.online/demo-books/solovova_sbornik_III</w:t>
        </w:r>
      </w:hyperlink>
    </w:p>
    <w:p w:rsidR="00C1564F" w:rsidRDefault="00441B37">
      <w:pPr>
        <w:spacing w:after="0" w:line="240" w:lineRule="auto"/>
        <w:ind w:left="1" w:hanging="3"/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IV конференция (06.11.2022) —</w:t>
      </w:r>
      <w:hyperlink r:id="rId13"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hyperlink>
      <w:hyperlink r:id="rId14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https://titul.online/book-info/solovova_sbornik_IV</w:t>
        </w:r>
      </w:hyperlink>
    </w:p>
    <w:p w:rsidR="00C1564F" w:rsidRDefault="00441B37">
      <w:pP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V конференция (6.11.2023) — </w:t>
      </w:r>
      <w:hyperlink r:id="rId15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https://titul.online/book-info/solovova_sbornik_V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1564F" w:rsidRDefault="00441B37">
      <w:pP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VI конференция (6.11.2024) — </w:t>
      </w:r>
      <w:hyperlink r:id="rId16">
        <w:r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https://titul.online/book-info/Solovova_sbornic_VI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1564F" w:rsidRDefault="00C1564F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564F" w:rsidRDefault="00441B37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Отдельные материалы бу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дут рекомендованы к печати в журналах:</w:t>
      </w:r>
    </w:p>
    <w:p w:rsidR="00C1564F" w:rsidRDefault="00441B3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«Дискурс профессиональной коммуникации» / “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Professional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Discourse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&amp;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Communication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” (</w:t>
      </w:r>
      <w:hyperlink r:id="rId17">
        <w:r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www.pdc-journal.com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| Подразделения МГИМО (</w:t>
      </w:r>
      <w:hyperlink r:id="rId18">
        <w:r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https://mgimo.ru/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))</w:t>
      </w:r>
    </w:p>
    <w:p w:rsidR="00C1564F" w:rsidRDefault="00441B3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«Иностранный язык в школе» (</w:t>
      </w:r>
      <w:hyperlink r:id="rId19">
        <w:r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https://iyash.ru/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</w:p>
    <w:p w:rsidR="00C1564F" w:rsidRDefault="00441B3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«Английский язык в школе» («ЗАО «Издательство Титул» (</w:t>
      </w:r>
      <w:hyperlink r:id="rId20">
        <w:r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www.titul.ru/englishatschool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</w:t>
      </w:r>
    </w:p>
    <w:p w:rsidR="00C1564F" w:rsidRDefault="00441B37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Подробные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требования к оформлению материалов представлены на сайтах журналов.</w:t>
      </w:r>
    </w:p>
    <w:p w:rsidR="00C1564F" w:rsidRDefault="00C1564F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564F" w:rsidRDefault="00441B37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2qhwhf206m9m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Все участники конференции могут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принять участие в курсе повышения квалификации МГИМО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«Обучение иностранным языкам – современные проблемы и решения» объемом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16 академических часов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 получ</w:t>
      </w:r>
      <w:r>
        <w:rPr>
          <w:rFonts w:ascii="Times New Roman" w:eastAsia="Times New Roman" w:hAnsi="Times New Roman" w:cs="Times New Roman"/>
          <w:sz w:val="28"/>
          <w:szCs w:val="28"/>
        </w:rPr>
        <w:t>ением электронного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удостоверения установленного образца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Для получения удостоверения необходимо отправить на почту </w:t>
      </w:r>
      <w:hyperlink r:id="rId21">
        <w:r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innolang@inno.mgimo.ru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10.11.2025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1564F" w:rsidRDefault="00441B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заявление и согласие на обработку персональных данных (скачать здесь - </w:t>
      </w:r>
      <w:hyperlink r:id="rId22">
        <w:r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https://disk.yandex.ru/i/D2pH_yyQkreGKg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</w:p>
    <w:p w:rsidR="00C1564F" w:rsidRDefault="00441B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скан паспорта,</w:t>
      </w:r>
    </w:p>
    <w:p w:rsidR="00C1564F" w:rsidRDefault="00441B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СНИЛС, </w:t>
      </w:r>
    </w:p>
    <w:p w:rsidR="00C1564F" w:rsidRDefault="00441B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скан диплома об образовании, </w:t>
      </w:r>
    </w:p>
    <w:p w:rsidR="00C1564F" w:rsidRDefault="00441B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свидетельство о браке (при смен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фамилии). </w:t>
      </w:r>
    </w:p>
    <w:p w:rsidR="00C1564F" w:rsidRDefault="00C1564F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564F" w:rsidRDefault="00441B37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Председатели оргкомитета конференции:</w:t>
      </w:r>
    </w:p>
    <w:p w:rsidR="00C1564F" w:rsidRDefault="00441B37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Копылова Виктория Викторовна</w:t>
      </w:r>
      <w:r>
        <w:rPr>
          <w:rFonts w:ascii="Times New Roman" w:eastAsia="Times New Roman" w:hAnsi="Times New Roman" w:cs="Times New Roman"/>
          <w:sz w:val="28"/>
          <w:szCs w:val="28"/>
        </w:rPr>
        <w:t>, кандидат педагогических наук, профессор, вице-президент ГК «Просвещение» по издательской деятельности, член Правительственной комиссии по русскому языку.</w:t>
      </w:r>
    </w:p>
    <w:p w:rsidR="00C1564F" w:rsidRDefault="00441B37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Гашимов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Эльчин Айдын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ович, </w:t>
      </w:r>
      <w:r>
        <w:rPr>
          <w:rFonts w:ascii="Times New Roman" w:eastAsia="Times New Roman" w:hAnsi="Times New Roman" w:cs="Times New Roman"/>
          <w:sz w:val="28"/>
          <w:szCs w:val="28"/>
        </w:rPr>
        <w:t>доктор филологических наук, доцент, Почетный работник общего образования Российской Федерации.</w:t>
      </w:r>
    </w:p>
    <w:p w:rsidR="00C1564F" w:rsidRDefault="00C1564F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564F" w:rsidRDefault="00441B37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Заместители председателей оргкомитета:</w:t>
      </w:r>
    </w:p>
    <w:p w:rsidR="00C1564F" w:rsidRDefault="00441B37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Конобеев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Алексей Васильевич</w:t>
      </w:r>
      <w:r>
        <w:rPr>
          <w:rFonts w:ascii="Times New Roman" w:eastAsia="Times New Roman" w:hAnsi="Times New Roman" w:cs="Times New Roman"/>
          <w:sz w:val="28"/>
          <w:szCs w:val="28"/>
        </w:rPr>
        <w:t>, кандидат педагогических наук, главный редактор издательства «Титул» и журнала «Английс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кий язык в школе», академический директор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Умскул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Академии, доцент кафедры лингводидактики и СТИО Института иностранных языков ФГБОУ ВО «Московский педагогический государственный университет», старший научный сотрудник Лаборатории филологического общего обр</w:t>
      </w:r>
      <w:r>
        <w:rPr>
          <w:rFonts w:ascii="Times New Roman" w:eastAsia="Times New Roman" w:hAnsi="Times New Roman" w:cs="Times New Roman"/>
          <w:sz w:val="28"/>
          <w:szCs w:val="28"/>
        </w:rPr>
        <w:t>азования ИСРО РАО.</w:t>
      </w:r>
    </w:p>
    <w:p w:rsidR="00C1564F" w:rsidRDefault="00441B37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Хитрова Ирина Викторовна</w:t>
      </w:r>
      <w:r>
        <w:rPr>
          <w:rFonts w:ascii="Times New Roman" w:eastAsia="Times New Roman" w:hAnsi="Times New Roman" w:cs="Times New Roman"/>
          <w:sz w:val="28"/>
          <w:szCs w:val="28"/>
        </w:rPr>
        <w:t>, кандидат педагогических наук, доцент, доцент кафедры английского языка № 6 МГИМО МИД России.</w:t>
      </w:r>
    </w:p>
    <w:p w:rsidR="00C1564F" w:rsidRDefault="00C1564F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564F" w:rsidRDefault="00441B37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Ученый секретарь конференции:</w:t>
      </w:r>
    </w:p>
    <w:p w:rsidR="00C1564F" w:rsidRDefault="00441B37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Платкова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Алёна Евгеньевна</w:t>
      </w:r>
      <w:r>
        <w:rPr>
          <w:rFonts w:ascii="Times New Roman" w:eastAsia="Times New Roman" w:hAnsi="Times New Roman" w:cs="Times New Roman"/>
          <w:sz w:val="28"/>
          <w:szCs w:val="28"/>
        </w:rPr>
        <w:t>, заместитель руководителя Центра образовательных программ изд</w:t>
      </w:r>
      <w:r>
        <w:rPr>
          <w:rFonts w:ascii="Times New Roman" w:eastAsia="Times New Roman" w:hAnsi="Times New Roman" w:cs="Times New Roman"/>
          <w:sz w:val="28"/>
          <w:szCs w:val="28"/>
        </w:rPr>
        <w:t>ательства «Титул».</w:t>
      </w:r>
    </w:p>
    <w:p w:rsidR="00C1564F" w:rsidRDefault="00C1564F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564F" w:rsidRDefault="00441B37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Руководитель дня мастер-классов:</w:t>
      </w:r>
    </w:p>
    <w:p w:rsidR="00C1564F" w:rsidRDefault="00441B37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Трешина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Инга Валерьевна</w:t>
      </w:r>
      <w:r>
        <w:rPr>
          <w:rFonts w:ascii="Times New Roman" w:eastAsia="Times New Roman" w:hAnsi="Times New Roman" w:cs="Times New Roman"/>
          <w:sz w:val="28"/>
          <w:szCs w:val="28"/>
        </w:rPr>
        <w:t>, кандидат педагогических наук, доцент, заведующий кафедрой лингводидактики и современных технологий иноязычного образования Института иностранных языков ФГБОУ ВО «Московский педагогический государственный университет».</w:t>
      </w:r>
    </w:p>
    <w:p w:rsidR="00C1564F" w:rsidRDefault="00C1564F">
      <w:pPr>
        <w:spacing w:after="0" w:line="240" w:lineRule="auto"/>
        <w:ind w:firstLine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564F" w:rsidRDefault="00441B37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Члены оргкомитета:</w:t>
      </w:r>
    </w:p>
    <w:p w:rsidR="00C1564F" w:rsidRDefault="00441B37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Ахренова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Наталья Александровна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доктор филологических наук, доцент, главный специалист по стратегическому развитию Института иностранных языков РУДН, вице-президент Национального общества прикладной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лингвистики, руководитель Московского областного регионал</w:t>
      </w:r>
      <w:r>
        <w:rPr>
          <w:rFonts w:ascii="Times New Roman" w:eastAsia="Times New Roman" w:hAnsi="Times New Roman" w:cs="Times New Roman"/>
          <w:sz w:val="28"/>
          <w:szCs w:val="28"/>
        </w:rPr>
        <w:t>ьного отделения Союза переводчиков России.</w:t>
      </w:r>
    </w:p>
    <w:p w:rsidR="00C1564F" w:rsidRDefault="00441B37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Войтик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Роман Викторович</w:t>
      </w:r>
      <w:r>
        <w:rPr>
          <w:rFonts w:ascii="Times New Roman" w:eastAsia="Times New Roman" w:hAnsi="Times New Roman" w:cs="Times New Roman"/>
          <w:sz w:val="28"/>
          <w:szCs w:val="28"/>
        </w:rPr>
        <w:t>, полковник, начальник Центра (лингвистического МО РФ) Военного университета МО РФ.</w:t>
      </w:r>
    </w:p>
    <w:p w:rsidR="00C1564F" w:rsidRDefault="00441B37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Гулов Артём Петрович, </w:t>
      </w:r>
      <w:r>
        <w:rPr>
          <w:rFonts w:ascii="Times New Roman" w:eastAsia="Times New Roman" w:hAnsi="Times New Roman" w:cs="Times New Roman"/>
          <w:sz w:val="28"/>
          <w:szCs w:val="28"/>
        </w:rPr>
        <w:t>доктор педагогических наук, доцент кафедры английского языка № 6 МГИМО МИД России.</w:t>
      </w:r>
    </w:p>
    <w:p w:rsidR="00C1564F" w:rsidRDefault="00441B37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уреева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Анна Витальевна, </w:t>
      </w:r>
      <w:r>
        <w:rPr>
          <w:rFonts w:ascii="Times New Roman" w:eastAsia="Times New Roman" w:hAnsi="Times New Roman" w:cs="Times New Roman"/>
          <w:sz w:val="28"/>
          <w:szCs w:val="28"/>
        </w:rPr>
        <w:t>кандидат педагогических наук, доцент кафедры английского языка № 4 МГИМО МИД России.</w:t>
      </w:r>
    </w:p>
    <w:p w:rsidR="00C1564F" w:rsidRDefault="00441B37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Зарипов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Руслан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Ирикович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кандидат филологических наук, майор, докторант Военного университета МО РФ.</w:t>
      </w:r>
    </w:p>
    <w:p w:rsidR="00C1564F" w:rsidRDefault="00441B37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Казачкова Мария Борисовна</w:t>
      </w:r>
      <w:r>
        <w:rPr>
          <w:rFonts w:ascii="Times New Roman" w:eastAsia="Times New Roman" w:hAnsi="Times New Roman" w:cs="Times New Roman"/>
          <w:sz w:val="28"/>
          <w:szCs w:val="28"/>
        </w:rPr>
        <w:t>, кандидат филологиче</w:t>
      </w:r>
      <w:r>
        <w:rPr>
          <w:rFonts w:ascii="Times New Roman" w:eastAsia="Times New Roman" w:hAnsi="Times New Roman" w:cs="Times New Roman"/>
          <w:sz w:val="28"/>
          <w:szCs w:val="28"/>
        </w:rPr>
        <w:t>ских наук, доцент кафедры английского языка факультета финансовой экономики МГИМО МИД России.</w:t>
      </w:r>
    </w:p>
    <w:p w:rsidR="00C1564F" w:rsidRDefault="00441B37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Нечепуренко Татьяна Леонидовна</w:t>
      </w:r>
      <w:r>
        <w:rPr>
          <w:rFonts w:ascii="Times New Roman" w:eastAsia="Times New Roman" w:hAnsi="Times New Roman" w:cs="Times New Roman"/>
          <w:sz w:val="28"/>
          <w:szCs w:val="28"/>
        </w:rPr>
        <w:t>, кандидат философских наук, старший преподаватель кафедры английского языка № 4 МГИМО МИД России.</w:t>
      </w:r>
    </w:p>
    <w:p w:rsidR="00C1564F" w:rsidRDefault="00441B37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Пикалова Виктория Владимировна</w:t>
      </w:r>
      <w:r>
        <w:rPr>
          <w:rFonts w:ascii="Times New Roman" w:eastAsia="Times New Roman" w:hAnsi="Times New Roman" w:cs="Times New Roman"/>
          <w:sz w:val="28"/>
          <w:szCs w:val="28"/>
        </w:rPr>
        <w:t>,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андидат филологических наук, доцент, доцент кафедры юридического перевода Университета имени О.Е.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Кутафина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(МГЮА).</w:t>
      </w:r>
    </w:p>
    <w:p w:rsidR="00C1564F" w:rsidRDefault="00441B37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Платкова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Алёна Евгеньевна</w:t>
      </w:r>
      <w:r>
        <w:rPr>
          <w:rFonts w:ascii="Times New Roman" w:eastAsia="Times New Roman" w:hAnsi="Times New Roman" w:cs="Times New Roman"/>
          <w:sz w:val="28"/>
          <w:szCs w:val="28"/>
        </w:rPr>
        <w:t>, заместитель руководителя Центра образовательных программ издательства «Титул».</w:t>
      </w:r>
    </w:p>
    <w:p w:rsidR="00C1564F" w:rsidRDefault="00441B37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Резцова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Светлана Алексеевна</w:t>
      </w:r>
      <w:r>
        <w:rPr>
          <w:rFonts w:ascii="Times New Roman" w:eastAsia="Times New Roman" w:hAnsi="Times New Roman" w:cs="Times New Roman"/>
          <w:sz w:val="28"/>
          <w:szCs w:val="28"/>
        </w:rPr>
        <w:t>, кандид</w:t>
      </w:r>
      <w:r>
        <w:rPr>
          <w:rFonts w:ascii="Times New Roman" w:eastAsia="Times New Roman" w:hAnsi="Times New Roman" w:cs="Times New Roman"/>
          <w:sz w:val="28"/>
          <w:szCs w:val="28"/>
        </w:rPr>
        <w:t>ат педагогических наук, доцент, заведующий кафедрой лингвистики и межкультурной коммуникации факультета иностранных языков ГОУ ВО МО «Государственный социально-гуманитарный университет», вице-президент Территориально-профессиональной группы «Коломенская ас</w:t>
      </w:r>
      <w:r>
        <w:rPr>
          <w:rFonts w:ascii="Times New Roman" w:eastAsia="Times New Roman" w:hAnsi="Times New Roman" w:cs="Times New Roman"/>
          <w:sz w:val="28"/>
          <w:szCs w:val="28"/>
        </w:rPr>
        <w:t>социация преподавателей английского языка» Национальной ассоциации преподавателей английского языка России.</w:t>
      </w:r>
    </w:p>
    <w:p w:rsidR="00C1564F" w:rsidRDefault="00441B37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Родоманченко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Аида Сергеевна</w:t>
      </w:r>
      <w:r>
        <w:rPr>
          <w:rFonts w:ascii="Times New Roman" w:eastAsia="Times New Roman" w:hAnsi="Times New Roman" w:cs="Times New Roman"/>
          <w:sz w:val="28"/>
          <w:szCs w:val="28"/>
        </w:rPr>
        <w:t>, кандидат педагогических наук, доцент Школы иностранных языков Национального исследовательского университета «Высшая шко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ла экономики», доцент кафедры иностранных языков НИТУ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МИСиС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564F" w:rsidRDefault="00441B37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Саламатина Ирина Ивановна</w:t>
      </w:r>
      <w:r>
        <w:rPr>
          <w:rFonts w:ascii="Times New Roman" w:eastAsia="Times New Roman" w:hAnsi="Times New Roman" w:cs="Times New Roman"/>
          <w:sz w:val="28"/>
          <w:szCs w:val="28"/>
        </w:rPr>
        <w:t>, доктор педагогических наук, профессор, декан факультета иностранных языков ГОУ ВО Московской области «Государственный социально-гуманитарный университет», академик Межд</w:t>
      </w:r>
      <w:r>
        <w:rPr>
          <w:rFonts w:ascii="Times New Roman" w:eastAsia="Times New Roman" w:hAnsi="Times New Roman" w:cs="Times New Roman"/>
          <w:sz w:val="28"/>
          <w:szCs w:val="28"/>
        </w:rPr>
        <w:t>ународной академии наук педагогического образования, президент Территориально-профессиональной группы «Коломенская ассоциация преподавателей английского языка» Национальной ассоциации преподавателей английского языка России.</w:t>
      </w:r>
    </w:p>
    <w:p w:rsidR="00C1564F" w:rsidRDefault="00441B37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Самигуллина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Анна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Дамировна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кан</w:t>
      </w:r>
      <w:r>
        <w:rPr>
          <w:rFonts w:ascii="Times New Roman" w:eastAsia="Times New Roman" w:hAnsi="Times New Roman" w:cs="Times New Roman"/>
          <w:sz w:val="28"/>
          <w:szCs w:val="28"/>
        </w:rPr>
        <w:t>дидат филологических наук, доцент кафедры английского языка № 4 МГИМО МИД России.</w:t>
      </w:r>
    </w:p>
    <w:p w:rsidR="00C1564F" w:rsidRDefault="00441B37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Санникова Светлана Владимировна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кандидат педагогических наук, доцент кафедры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полилингвального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обучения и международного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НГЛУ им. Н.А. Добролюбова (г. Нижний 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город), доцент кафедры восточных и романо-германских языков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ЧелГУ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г.Челябинск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), председатель координационного 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НАПАЯз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564F" w:rsidRDefault="00441B37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Твердохлебова Ирина Петровна,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кандидат педагогических наук, доцент, заведующий кафедрой русского и иностранных языков Московского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государственного геологоразведочного университета, главный редактор журнала «Иностранные языки в школе».</w:t>
      </w:r>
    </w:p>
    <w:p w:rsidR="00C1564F" w:rsidRDefault="00441B37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Тимченко Мария Владимировна</w:t>
      </w:r>
      <w:r>
        <w:rPr>
          <w:rFonts w:ascii="Times New Roman" w:eastAsia="Times New Roman" w:hAnsi="Times New Roman" w:cs="Times New Roman"/>
          <w:sz w:val="28"/>
          <w:szCs w:val="28"/>
        </w:rPr>
        <w:t>, кандидат педагогических наук, доцент, заведующий кафедрой английского языка № 4 МГИМО МИД России.</w:t>
      </w:r>
    </w:p>
    <w:p w:rsidR="00C1564F" w:rsidRDefault="00441B37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Умерова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Мария Викторовна</w:t>
      </w:r>
      <w:r>
        <w:rPr>
          <w:rFonts w:ascii="Times New Roman" w:eastAsia="Times New Roman" w:hAnsi="Times New Roman" w:cs="Times New Roman"/>
          <w:sz w:val="28"/>
          <w:szCs w:val="28"/>
        </w:rPr>
        <w:t>, кандидат филологических наук, доцент, доцент кафедры английского языка № 6 МГИМО МИД России.</w:t>
      </w:r>
    </w:p>
    <w:p w:rsidR="00C1564F" w:rsidRDefault="00441B37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Усачев Евгений Владимирович</w:t>
      </w:r>
      <w:r>
        <w:rPr>
          <w:rFonts w:ascii="Times New Roman" w:eastAsia="Times New Roman" w:hAnsi="Times New Roman" w:cs="Times New Roman"/>
          <w:sz w:val="28"/>
          <w:szCs w:val="28"/>
        </w:rPr>
        <w:t>, директор Института лингвистики ОЧУ ВО «Московская международная академия», старший преподаватель Департамента иностранных языков МФТ</w:t>
      </w:r>
      <w:r>
        <w:rPr>
          <w:rFonts w:ascii="Times New Roman" w:eastAsia="Times New Roman" w:hAnsi="Times New Roman" w:cs="Times New Roman"/>
          <w:sz w:val="28"/>
          <w:szCs w:val="28"/>
        </w:rPr>
        <w:t>И.</w:t>
      </w:r>
    </w:p>
    <w:p w:rsidR="00C1564F" w:rsidRDefault="00441B37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Чигашева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Марина Анатольевна</w:t>
      </w:r>
      <w:r>
        <w:rPr>
          <w:rFonts w:ascii="Times New Roman" w:eastAsia="Times New Roman" w:hAnsi="Times New Roman" w:cs="Times New Roman"/>
          <w:sz w:val="28"/>
          <w:szCs w:val="28"/>
        </w:rPr>
        <w:t>, кандидат филологических наук, доцент, профессор кафедры немецкого языка, начальник Управления языковой подготовки МГИМО МИД России.</w:t>
      </w:r>
    </w:p>
    <w:p w:rsidR="00C1564F" w:rsidRDefault="00441B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Швец Татьяна Петровна</w:t>
      </w:r>
      <w:r>
        <w:rPr>
          <w:rFonts w:ascii="Times New Roman" w:eastAsia="Times New Roman" w:hAnsi="Times New Roman" w:cs="Times New Roman"/>
          <w:sz w:val="28"/>
          <w:szCs w:val="28"/>
        </w:rPr>
        <w:t>, кандидат искусствоведения, доцент кафедры № 1 МГИМО МИД России.</w:t>
      </w:r>
    </w:p>
    <w:p w:rsidR="00C1564F" w:rsidRDefault="00C156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564F" w:rsidRDefault="00441B37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Почетные гости конференции:</w:t>
      </w:r>
    </w:p>
    <w:p w:rsidR="00C1564F" w:rsidRDefault="00441B37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Соловов Юрий Иванович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почетный гость конференции</w:t>
      </w:r>
    </w:p>
    <w:p w:rsidR="00C1564F" w:rsidRDefault="00441B37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Соловов Максим Юрьевич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почетный гость конференции</w:t>
      </w:r>
    </w:p>
    <w:p w:rsidR="00C1564F" w:rsidRDefault="00441B37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Соловов Кирилл Юрьевич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почетный гость конференции</w:t>
      </w:r>
    </w:p>
    <w:p w:rsidR="00C1564F" w:rsidRDefault="00C1564F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C1564F" w:rsidRDefault="00441B37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Формы участия в конференции:</w:t>
      </w:r>
    </w:p>
    <w:p w:rsidR="00C1564F" w:rsidRDefault="00441B37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слушатель конференции (онлайн, 6 ноября),</w:t>
      </w:r>
    </w:p>
    <w:p w:rsidR="00C1564F" w:rsidRDefault="00441B37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спикер конференции (онлайн, 6 ноября, регламент 5–10 минут),</w:t>
      </w:r>
    </w:p>
    <w:p w:rsidR="00C1564F" w:rsidRDefault="00441B37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ведущий мастер-класса (очно, 7 ноября, регламент 25–30 минут),</w:t>
      </w:r>
    </w:p>
    <w:p w:rsidR="00C1564F" w:rsidRDefault="00441B37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 участник мастер-класса (очно, 7 ноября),</w:t>
      </w:r>
    </w:p>
    <w:p w:rsidR="00C1564F" w:rsidRDefault="00441B37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 публикация статьи в сборнике.</w:t>
      </w:r>
    </w:p>
    <w:p w:rsidR="00C1564F" w:rsidRDefault="00C1564F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564F" w:rsidRDefault="00441B37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Обязательно необходимо зарегистрироваться в каче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стве слушателя, спикера, для проведения или посещения мастер-класса по ссылке </w:t>
      </w:r>
      <w:hyperlink r:id="rId23">
        <w:r>
          <w:rPr>
            <w:rFonts w:ascii="Times New Roman" w:eastAsia="Times New Roman" w:hAnsi="Times New Roman" w:cs="Times New Roman"/>
            <w:b/>
            <w:color w:val="0563C1"/>
            <w:sz w:val="28"/>
            <w:szCs w:val="28"/>
            <w:u w:val="single"/>
          </w:rPr>
          <w:t>https://forms.gle/62xZKcMsBiyWim2f7</w:t>
        </w:r>
      </w:hyperlink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1564F" w:rsidRDefault="00C1564F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564F" w:rsidRDefault="00441B37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Для участия в конференции необходимо:</w:t>
      </w:r>
    </w:p>
    <w:p w:rsidR="00C1564F" w:rsidRDefault="00441B3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для выступления с докладом на онлайн-дне и/или для проведения мастер-класса—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EE0000"/>
          <w:sz w:val="28"/>
          <w:szCs w:val="28"/>
          <w:u w:val="single"/>
        </w:rPr>
        <w:t>до 27 октября 2025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прислать пакет обязательных материалов: название доклада/мастер-класса, краткие тезисы и заполненную информационную карту участника, оформленные в соответствии с требованиями, на электронный адрес </w:t>
      </w:r>
      <w:hyperlink r:id="rId24">
        <w:r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conference@t</w:t>
        </w:r>
        <w:r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itul.ru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1564F" w:rsidRDefault="00441B3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для публикации статьи в сборнике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</w:t>
      </w:r>
      <w:r>
        <w:rPr>
          <w:rFonts w:ascii="Times New Roman" w:eastAsia="Times New Roman" w:hAnsi="Times New Roman" w:cs="Times New Roman"/>
          <w:b/>
          <w:color w:val="EE0000"/>
          <w:sz w:val="28"/>
          <w:szCs w:val="28"/>
          <w:u w:val="single"/>
        </w:rPr>
        <w:t>до 30 ноября 2025 года</w:t>
      </w:r>
      <w:r>
        <w:rPr>
          <w:rFonts w:ascii="Times New Roman" w:eastAsia="Times New Roman" w:hAnsi="Times New Roman" w:cs="Times New Roman"/>
          <w:color w:val="EE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прислать пакет обязательных материалов: текст статьи и информационную карту участника, оформленные в соответствии с требованиями, на электронный адрес </w:t>
      </w:r>
      <w:hyperlink r:id="rId25">
        <w:r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conference@titul.ru</w:t>
        </w:r>
      </w:hyperlink>
      <w:r>
        <w:rPr>
          <w:color w:val="000000"/>
        </w:rPr>
        <w:t>.</w:t>
      </w:r>
    </w:p>
    <w:p w:rsidR="00C1564F" w:rsidRDefault="00C1564F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564F" w:rsidRDefault="00441B37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EE0000"/>
          <w:sz w:val="28"/>
          <w:szCs w:val="28"/>
        </w:rPr>
        <w:lastRenderedPageBreak/>
        <w:t>ВНИМАНИЕ!!!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Название темы письма: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«Тезисы доклада ФИО МНПК 6 ноября 2025»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«Тезисы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мастеркласса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ФИО МНПК 6 ноября 2025»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«Статья ФИО МНПК 6 ноября 2025».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Тезисы и статья присылаются ОТДЕЛЬНЫМИ письмами.</w:t>
      </w:r>
    </w:p>
    <w:p w:rsidR="00C1564F" w:rsidRDefault="00C1564F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564F" w:rsidRDefault="00441B37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письму должен быть приложен один файл материала (тезисы выступления или статья для публикации) (пример названия файла: тезисы_Иванов_ИИ_МНПК_6ноября2025 или статья_Иванов_ИИ_МНПК_6ноября2025),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включающий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заполненную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заявку участника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 файле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Microsoft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Wor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(см. Приложение 1)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после списка использованной литературы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новой страницы. При расчете стоимости публикации таблица с заявкой учитываться не будет.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В случае, если заявка прислана отдельным файлом, в ином формате кроме .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doc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или фотографией/скриншотом, ма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териал не принимается.</w:t>
      </w:r>
    </w:p>
    <w:p w:rsidR="00C1564F" w:rsidRDefault="00C1564F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564F" w:rsidRDefault="00441B37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Сроки рассмотрения:</w:t>
      </w:r>
    </w:p>
    <w:p w:rsidR="00C1564F" w:rsidRDefault="00441B3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Тезисы докладов будут рассматриваться оргкомитетом с 28 октября по 3 ноября 2025 года. Темы принятых докладов будут опубликованы в файле программы конференции на сайте </w:t>
      </w:r>
      <w:hyperlink r:id="rId26">
        <w:r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https://ensolovovaconference.ru/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1564F" w:rsidRDefault="00441B3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Тексты статей будут проходить рецензирование в период с 1 по 23 декабря 2025 года. Ответ с решением о публикации или об отказе в публикации будет дан не позднее 24 декабря 2025 года в электронном письме. </w:t>
      </w:r>
    </w:p>
    <w:p w:rsidR="00C1564F" w:rsidRDefault="00C1564F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564F" w:rsidRDefault="00441B37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Требования к докладу:</w:t>
      </w:r>
    </w:p>
    <w:p w:rsidR="00C1564F" w:rsidRDefault="00441B37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●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Тезисы доклада оформляются в текстовом редакторе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Word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(версия 2003–2007).</w:t>
      </w:r>
    </w:p>
    <w:p w:rsidR="00C1564F" w:rsidRDefault="00441B37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верхнем правом углу необходимо указать фамилию, имя, отчество автора (авторов), название страны и населенного пункта.</w:t>
      </w:r>
    </w:p>
    <w:p w:rsidR="00C1564F" w:rsidRDefault="00441B37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Заголовок необходимо выполнить прописными буквами, полужирное начертание, выравнивание по центру.</w:t>
      </w:r>
    </w:p>
    <w:p w:rsidR="00C1564F" w:rsidRDefault="00441B37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●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К тезисам доклада необходимо добавить (в тот же файл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Word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заполненную анкету (см. Приложение 1 к Информационному письму). </w:t>
      </w:r>
    </w:p>
    <w:p w:rsidR="00C1564F" w:rsidRDefault="00441B37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●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Продолжительность доклада не б</w:t>
      </w:r>
      <w:r>
        <w:rPr>
          <w:rFonts w:ascii="Times New Roman" w:eastAsia="Times New Roman" w:hAnsi="Times New Roman" w:cs="Times New Roman"/>
          <w:sz w:val="28"/>
          <w:szCs w:val="28"/>
        </w:rPr>
        <w:t>олее 10 минут.</w:t>
      </w:r>
    </w:p>
    <w:p w:rsidR="00C1564F" w:rsidRDefault="00441B37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●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Необходимое оборудование: компьютер (или ноутбук), камера и микрофон, стабильное подключение к интернету. </w:t>
      </w:r>
    </w:p>
    <w:p w:rsidR="00C1564F" w:rsidRDefault="00C1564F">
      <w:pPr>
        <w:spacing w:after="0" w:line="240" w:lineRule="auto"/>
        <w:ind w:firstLine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564F" w:rsidRDefault="00C1564F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564F" w:rsidRDefault="00441B37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Требования к содержанию и оформлению статьи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(пример оформления в Приложении 2):</w:t>
      </w:r>
    </w:p>
    <w:p w:rsidR="00C1564F" w:rsidRDefault="00441B37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Объем статьи для публикации в сборнике — до 10 стр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аниц. Минимальный объем — 5 страниц. </w:t>
      </w:r>
    </w:p>
    <w:p w:rsidR="00C1564F" w:rsidRDefault="00441B37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Статья должна содержать аннотацию (объем до 150 слов) и ключевые слова (5–6 слов)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ТОЛЬКО на языке статьи.</w:t>
      </w:r>
    </w:p>
    <w:p w:rsidR="00C1564F" w:rsidRDefault="00441B37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Формат текста: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текстовый редактор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Word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(версия 2003–2007).</w:t>
      </w:r>
    </w:p>
    <w:p w:rsidR="00C1564F" w:rsidRDefault="00441B37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 верхнем правом углу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необходимо указать фамилию, имя</w:t>
      </w:r>
      <w:r>
        <w:rPr>
          <w:rFonts w:ascii="Times New Roman" w:eastAsia="Times New Roman" w:hAnsi="Times New Roman" w:cs="Times New Roman"/>
          <w:sz w:val="28"/>
          <w:szCs w:val="28"/>
        </w:rPr>
        <w:t>, отчество автора (авторов), название страны и населенного пункта.</w:t>
      </w:r>
    </w:p>
    <w:p w:rsidR="00C1564F" w:rsidRDefault="00441B37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Заголовок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материалов для публикации необходимо выполнить </w:t>
      </w:r>
      <w:r>
        <w:rPr>
          <w:rFonts w:ascii="Times New Roman" w:eastAsia="Times New Roman" w:hAnsi="Times New Roman" w:cs="Times New Roman"/>
          <w:smallCaps/>
          <w:sz w:val="28"/>
          <w:szCs w:val="28"/>
        </w:rPr>
        <w:t>ПРОПИСНЫМИ БУКВАМИ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полужирное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начертание, выравнивание по центру.</w:t>
      </w:r>
    </w:p>
    <w:p w:rsidR="00C1564F" w:rsidRDefault="00441B37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 форматировании текста использовать следующие параметры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1564F" w:rsidRDefault="00441B3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шрифт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Times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New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Roman</w:t>
      </w:r>
      <w:proofErr w:type="spellEnd"/>
    </w:p>
    <w:p w:rsidR="00C1564F" w:rsidRDefault="00441B3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кегль шрифта — 14</w:t>
      </w:r>
    </w:p>
    <w:p w:rsidR="00C1564F" w:rsidRDefault="00441B3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интервал — полуторный</w:t>
      </w:r>
    </w:p>
    <w:p w:rsidR="00C1564F" w:rsidRDefault="00441B3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параметры страницы: формат А4; поля: правое — 20 мм, левое — 30 мм, верхнее — 20 мм, нижнее — 20 мм</w:t>
      </w:r>
    </w:p>
    <w:p w:rsidR="00C1564F" w:rsidRDefault="00441B3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абзац (отступ первой строки) — 1,25</w:t>
      </w:r>
    </w:p>
    <w:p w:rsidR="00C1564F" w:rsidRDefault="00441B3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выравнивание — по ширине</w:t>
      </w:r>
    </w:p>
    <w:p w:rsidR="00C1564F" w:rsidRDefault="00441B3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нумерация страниц — нет</w:t>
      </w:r>
    </w:p>
    <w:p w:rsidR="00C1564F" w:rsidRDefault="00441B3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иллюстрации нумеруются и вставляются в текст. Иллюстрации, заимствованные из чужих материалов, обязательно должны сопровождаться прямой ссылкой на источник. </w:t>
      </w:r>
    </w:p>
    <w:p w:rsidR="00C1564F" w:rsidRDefault="00C1564F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564F" w:rsidRDefault="00441B37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Список использованных источников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оформляется в алфавитном порядке в соответствии с ГОСТ в конце м</w:t>
      </w:r>
      <w:r>
        <w:rPr>
          <w:rFonts w:ascii="Times New Roman" w:eastAsia="Times New Roman" w:hAnsi="Times New Roman" w:cs="Times New Roman"/>
          <w:sz w:val="28"/>
          <w:szCs w:val="28"/>
        </w:rPr>
        <w:t>атериала для публикации.</w:t>
      </w:r>
    </w:p>
    <w:p w:rsidR="00C1564F" w:rsidRDefault="00C1564F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564F" w:rsidRDefault="00441B37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Ссылки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тексту на соответствующие источники оформляются в квадратных скобках, например, [1, с. 8]. Использование автоматических постраничных ссылок запрещено. Количество ссылок в списке литературы на собственные источники — не б</w:t>
      </w:r>
      <w:r>
        <w:rPr>
          <w:rFonts w:ascii="Times New Roman" w:eastAsia="Times New Roman" w:hAnsi="Times New Roman" w:cs="Times New Roman"/>
          <w:sz w:val="28"/>
          <w:szCs w:val="28"/>
        </w:rPr>
        <w:t>олее двух наименований.</w:t>
      </w:r>
    </w:p>
    <w:p w:rsidR="00C1564F" w:rsidRDefault="00441B37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Оригинальность текста должна составлять не менее 75%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(в случае, если оригинальность текста составляет менее 75%, оргкомитет конференции отклоняет статью).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 статье необходимо приложить скриншот страницы с проверкой текста статьи на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плагиат через доступный сервис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антиплагиата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C1564F" w:rsidRDefault="00441B37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Оргкомитет конференции рассматривает поступившие материалы для публикации, сохраняя за собой право отклонять работы, не соответствующие тематике и представленным выше требованиям.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По поводу отклоненных статей ор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гкомитет в переписку не вступает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</w:p>
    <w:p w:rsidR="00C1564F" w:rsidRDefault="00441B37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Ответственность за научный и методологический уровень содержания материалов для публикации (статей), соответствие оформления списка источников согласно ГОСТ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несут авторы подготовленных материалов.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Статьи публикуются в авторской редакции.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Неверно оформленные материалы не принимаются на рассмотрение.</w:t>
      </w:r>
    </w:p>
    <w:p w:rsidR="00C1564F" w:rsidRDefault="00C1564F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564F" w:rsidRDefault="00441B37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Участие в конференции в качестве слушателя и (или) спикера/ведущего мастер-класса –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бесплатное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C1564F" w:rsidRDefault="00C1564F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564F" w:rsidRDefault="00441B37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Публикация в сборнике: организационный взнос.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Стоимост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 1 полной или неполной страницы – 200 рублей.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Оплата производится только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после одобрения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оргкомитетом статьи к публикации.</w:t>
      </w:r>
    </w:p>
    <w:p w:rsidR="00C1564F" w:rsidRDefault="00C1564F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564F" w:rsidRDefault="00441B37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Дополнительная информация (сведения об оргкомитете конференции, итоговая программа, новости и т.д.) будет размещаться на сайте </w:t>
      </w:r>
      <w:hyperlink r:id="rId27">
        <w:r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https://www.ensolovovaconference.ru/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Вопросы, связанные с работой конференции, можно присылать на электронный адрес </w:t>
      </w:r>
      <w:hyperlink r:id="rId28">
        <w:r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conference@titul.ru</w:t>
        </w:r>
      </w:hyperlink>
    </w:p>
    <w:p w:rsidR="00C1564F" w:rsidRDefault="00441B37">
      <w:pPr>
        <w:spacing w:after="0" w:line="240" w:lineRule="auto"/>
        <w:ind w:left="1" w:hanging="3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Оргкомитет</w:t>
      </w:r>
    </w:p>
    <w:p w:rsidR="00C1564F" w:rsidRDefault="00441B37">
      <w:pPr>
        <w:spacing w:after="0" w:line="240" w:lineRule="auto"/>
        <w:ind w:left="1" w:hanging="3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</w:p>
    <w:p w:rsidR="00C1564F" w:rsidRDefault="00C1564F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564F" w:rsidRDefault="00441B37">
      <w:pPr>
        <w:tabs>
          <w:tab w:val="center" w:pos="4677"/>
          <w:tab w:val="left" w:pos="6660"/>
        </w:tabs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Заявка участника конференции</w:t>
      </w:r>
    </w:p>
    <w:p w:rsidR="00C1564F" w:rsidRDefault="00441B37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(для спикеров, ведущих мастер-классов и авторов статей)</w:t>
      </w:r>
    </w:p>
    <w:p w:rsidR="00C1564F" w:rsidRDefault="00C1564F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3"/>
        <w:tblW w:w="9345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40"/>
        <w:gridCol w:w="4105"/>
      </w:tblGrid>
      <w:tr w:rsidR="00C1564F">
        <w:tc>
          <w:tcPr>
            <w:tcW w:w="5240" w:type="dxa"/>
          </w:tcPr>
          <w:p w:rsidR="00C1564F" w:rsidRDefault="00441B37">
            <w:pP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Фамилия, имя, отчество автора (авторов) полностью</w:t>
            </w:r>
          </w:p>
          <w:p w:rsidR="00C1564F" w:rsidRDefault="00C1564F">
            <w:pP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05" w:type="dxa"/>
          </w:tcPr>
          <w:p w:rsidR="00C1564F" w:rsidRDefault="00C1564F">
            <w:pP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564F">
        <w:tc>
          <w:tcPr>
            <w:tcW w:w="5240" w:type="dxa"/>
          </w:tcPr>
          <w:p w:rsidR="00C1564F" w:rsidRDefault="00441B37">
            <w:pP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Место работы (учебы)</w:t>
            </w:r>
          </w:p>
          <w:p w:rsidR="00C1564F" w:rsidRDefault="00C1564F">
            <w:pP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05" w:type="dxa"/>
          </w:tcPr>
          <w:p w:rsidR="00C1564F" w:rsidRDefault="00C1564F">
            <w:pP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564F">
        <w:tc>
          <w:tcPr>
            <w:tcW w:w="5240" w:type="dxa"/>
          </w:tcPr>
          <w:p w:rsidR="00C1564F" w:rsidRDefault="00441B37">
            <w:pP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Научная степень, звание, должность (для тех, кто работает)</w:t>
            </w:r>
          </w:p>
        </w:tc>
        <w:tc>
          <w:tcPr>
            <w:tcW w:w="4105" w:type="dxa"/>
          </w:tcPr>
          <w:p w:rsidR="00C1564F" w:rsidRDefault="00C1564F">
            <w:pP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564F">
        <w:tc>
          <w:tcPr>
            <w:tcW w:w="5240" w:type="dxa"/>
          </w:tcPr>
          <w:p w:rsidR="00C1564F" w:rsidRDefault="00C1564F">
            <w:pP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1564F" w:rsidRDefault="00441B37">
            <w:pP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Название статьи</w:t>
            </w:r>
          </w:p>
          <w:p w:rsidR="00C1564F" w:rsidRDefault="00C1564F">
            <w:pP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05" w:type="dxa"/>
          </w:tcPr>
          <w:p w:rsidR="00C1564F" w:rsidRDefault="00C1564F">
            <w:pP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564F">
        <w:tc>
          <w:tcPr>
            <w:tcW w:w="5240" w:type="dxa"/>
          </w:tcPr>
          <w:p w:rsidR="00C1564F" w:rsidRDefault="00441B37">
            <w:pP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Электронный адрес автора (авторов)</w:t>
            </w:r>
          </w:p>
          <w:p w:rsidR="00C1564F" w:rsidRDefault="00C1564F">
            <w:pP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05" w:type="dxa"/>
          </w:tcPr>
          <w:p w:rsidR="00C1564F" w:rsidRDefault="00C1564F">
            <w:pP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564F">
        <w:tc>
          <w:tcPr>
            <w:tcW w:w="5240" w:type="dxa"/>
          </w:tcPr>
          <w:p w:rsidR="00C1564F" w:rsidRDefault="00441B37">
            <w:pP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Тематическое направление работы</w:t>
            </w:r>
          </w:p>
          <w:p w:rsidR="00C1564F" w:rsidRDefault="00441B37">
            <w:pP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 Теория и методика преподавания иностранных языков и культур.</w:t>
            </w:r>
          </w:p>
          <w:p w:rsidR="00C1564F" w:rsidRDefault="00441B37">
            <w:pP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 Вопросы контроля в преподавании иностранных языков и культур.</w:t>
            </w:r>
          </w:p>
          <w:p w:rsidR="00C1564F" w:rsidRDefault="00441B37">
            <w:pP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 Лингводидактические аспекты преподавания иностранных 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зыков и культур.</w:t>
            </w:r>
          </w:p>
          <w:p w:rsidR="00C1564F" w:rsidRDefault="00441B37">
            <w:pP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 Современные технологии в обучении иностранным языкам.</w:t>
            </w:r>
          </w:p>
          <w:p w:rsidR="00C1564F" w:rsidRDefault="00441B37">
            <w:pP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 Профессиональные компетенции преподавателей иностранных языков.</w:t>
            </w:r>
          </w:p>
          <w:p w:rsidR="00C1564F" w:rsidRDefault="00441B37">
            <w:pP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 «Молодой исследователь» - секция для начинающих исследователей (студенты, магистранты) в сфере методики и наук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языке.</w:t>
            </w:r>
          </w:p>
        </w:tc>
        <w:tc>
          <w:tcPr>
            <w:tcW w:w="4105" w:type="dxa"/>
          </w:tcPr>
          <w:p w:rsidR="00C1564F" w:rsidRDefault="00C1564F">
            <w:pP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564F">
        <w:tc>
          <w:tcPr>
            <w:tcW w:w="5240" w:type="dxa"/>
          </w:tcPr>
          <w:p w:rsidR="00C1564F" w:rsidRDefault="00441B37">
            <w:pP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Форма участия в конференции (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укажите подходящее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  <w:p w:rsidR="00C1564F" w:rsidRDefault="00441B3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доклад спикера 6 ноября онлайн</w:t>
            </w:r>
          </w:p>
          <w:p w:rsidR="00C1564F" w:rsidRDefault="00441B3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ведущий мастер-класса 7 ноября очно </w:t>
            </w:r>
          </w:p>
          <w:p w:rsidR="00C1564F" w:rsidRDefault="00441B3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только публикация статьи в сборнике</w:t>
            </w:r>
          </w:p>
        </w:tc>
        <w:tc>
          <w:tcPr>
            <w:tcW w:w="4105" w:type="dxa"/>
          </w:tcPr>
          <w:p w:rsidR="00C1564F" w:rsidRDefault="00C1564F">
            <w:pP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2" w:name="_GoBack"/>
            <w:bookmarkEnd w:id="2"/>
          </w:p>
        </w:tc>
      </w:tr>
      <w:tr w:rsidR="00C1564F">
        <w:tc>
          <w:tcPr>
            <w:tcW w:w="5240" w:type="dxa"/>
          </w:tcPr>
          <w:p w:rsidR="00C1564F" w:rsidRDefault="00441B37">
            <w:pP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ФИО (полностью) научного руководителя</w:t>
            </w:r>
          </w:p>
          <w:p w:rsidR="00C1564F" w:rsidRDefault="00441B37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(для студентов, бакалавров, магистрантов,</w:t>
            </w:r>
          </w:p>
          <w:p w:rsidR="00C1564F" w:rsidRDefault="00441B37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аспирантов)</w:t>
            </w:r>
          </w:p>
          <w:p w:rsidR="00C1564F" w:rsidRDefault="00C1564F">
            <w:pP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05" w:type="dxa"/>
          </w:tcPr>
          <w:p w:rsidR="00C1564F" w:rsidRDefault="00C1564F">
            <w:pP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1564F" w:rsidRDefault="00C1564F">
      <w:pPr>
        <w:spacing w:after="0" w:line="240" w:lineRule="auto"/>
        <w:ind w:left="1" w:hanging="3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564F" w:rsidRDefault="00C1564F">
      <w:pPr>
        <w:spacing w:after="0" w:line="240" w:lineRule="auto"/>
        <w:ind w:left="1" w:hanging="3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564F" w:rsidRDefault="00441B37">
      <w:pPr>
        <w:spacing w:after="0" w:line="240" w:lineRule="auto"/>
        <w:ind w:left="1" w:hanging="3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Приложение 2</w:t>
      </w:r>
    </w:p>
    <w:p w:rsidR="00C1564F" w:rsidRDefault="00C1564F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564F" w:rsidRDefault="00441B37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Образец оформления статьи</w:t>
      </w:r>
    </w:p>
    <w:p w:rsidR="00C1564F" w:rsidRDefault="00C1564F">
      <w:pPr>
        <w:spacing w:after="0" w:line="240" w:lineRule="auto"/>
        <w:ind w:left="1" w:hanging="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1564F" w:rsidRDefault="00441B37">
      <w:pPr>
        <w:spacing w:after="0" w:line="240" w:lineRule="auto"/>
        <w:ind w:left="1" w:hanging="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Иванов И. И.</w:t>
      </w:r>
    </w:p>
    <w:p w:rsidR="00C1564F" w:rsidRDefault="00441B37">
      <w:pPr>
        <w:spacing w:after="0" w:line="240" w:lineRule="auto"/>
        <w:ind w:left="1" w:hanging="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РФ, Москва</w:t>
      </w:r>
    </w:p>
    <w:p w:rsidR="00C1564F" w:rsidRDefault="00441B37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НАЗВАНИЕ СТАТЬИ</w:t>
      </w:r>
    </w:p>
    <w:p w:rsidR="00C1564F" w:rsidRDefault="00C1564F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564F" w:rsidRDefault="00441B37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Аннотация /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Abstract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 текст…</w:t>
      </w:r>
    </w:p>
    <w:p w:rsidR="00C1564F" w:rsidRDefault="00441B37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Ключевые слова /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Key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words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 текст...</w:t>
      </w:r>
    </w:p>
    <w:p w:rsidR="00C1564F" w:rsidRDefault="00441B37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Текст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[1, c. 50]. Текст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564F" w:rsidRDefault="00441B37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Список литературы:</w:t>
      </w:r>
    </w:p>
    <w:p w:rsidR="00C1564F" w:rsidRDefault="00441B37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Зализняк А.А. Семантическая деривация в синхронии и диахронии: 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оект «Каталога семантических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переходов»/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/ Вопросы языкознания. М.: 2001. № 2. С. 13–25.</w:t>
      </w:r>
    </w:p>
    <w:p w:rsidR="00C1564F" w:rsidRDefault="00441B37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Куряева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Р.И. Инновации в работе с английским алфавитом и изучении отдельных грамматических явлений // Вестник Омского государственного педагогического университета. </w:t>
      </w:r>
      <w:r>
        <w:rPr>
          <w:rFonts w:ascii="Times New Roman" w:eastAsia="Times New Roman" w:hAnsi="Times New Roman" w:cs="Times New Roman"/>
          <w:sz w:val="28"/>
          <w:szCs w:val="28"/>
        </w:rPr>
        <w:t>Гуманитарные исследования. 2018. № 4 (21). URL: https://cyberleninka.ru/article/n/innovatsii-v-rabote-s-angliyskim-alfavitom-i-izuchenii-otdelnyh-grammaticheskih-yavleniy (дата обращения: 14.09.2020).</w:t>
      </w:r>
    </w:p>
    <w:p w:rsidR="00C1564F" w:rsidRDefault="00441B37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Ожегов С.И., Шведова Н.Ю. Толковый словарь русского </w:t>
      </w:r>
      <w:r>
        <w:rPr>
          <w:rFonts w:ascii="Times New Roman" w:eastAsia="Times New Roman" w:hAnsi="Times New Roman" w:cs="Times New Roman"/>
          <w:sz w:val="28"/>
          <w:szCs w:val="28"/>
        </w:rPr>
        <w:t>языка. 4-е изд. М.: Азбуковник. 1998. 678 с.</w:t>
      </w:r>
    </w:p>
    <w:p w:rsidR="00C1564F" w:rsidRDefault="00441B37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0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4. Grieve J.A Dictionary of Contemporary French Connectors.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New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York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Routledge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2016. 544 p.</w:t>
      </w:r>
    </w:p>
    <w:p w:rsidR="00C1564F" w:rsidRDefault="00C156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C1564F">
      <w:pgSz w:w="11906" w:h="16838"/>
      <w:pgMar w:top="709" w:right="991" w:bottom="1134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Roboto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C1F0F"/>
    <w:multiLevelType w:val="multilevel"/>
    <w:tmpl w:val="528E699A"/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EF30109"/>
    <w:multiLevelType w:val="multilevel"/>
    <w:tmpl w:val="AE2A1460"/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3086458D"/>
    <w:multiLevelType w:val="multilevel"/>
    <w:tmpl w:val="E2BC04BE"/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596A6D94"/>
    <w:multiLevelType w:val="multilevel"/>
    <w:tmpl w:val="384620F6"/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66796AD6"/>
    <w:multiLevelType w:val="multilevel"/>
    <w:tmpl w:val="CC4ACF98"/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72853074"/>
    <w:multiLevelType w:val="multilevel"/>
    <w:tmpl w:val="0484AF78"/>
    <w:lvl w:ilvl="0">
      <w:start w:val="1"/>
      <w:numFmt w:val="decimal"/>
      <w:lvlText w:val="%1)"/>
      <w:lvlJc w:val="left"/>
      <w:pPr>
        <w:ind w:left="361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1" w:hanging="360"/>
      </w:pPr>
    </w:lvl>
    <w:lvl w:ilvl="2">
      <w:start w:val="1"/>
      <w:numFmt w:val="lowerRoman"/>
      <w:lvlText w:val="%3."/>
      <w:lvlJc w:val="right"/>
      <w:pPr>
        <w:ind w:left="1801" w:hanging="180"/>
      </w:pPr>
    </w:lvl>
    <w:lvl w:ilvl="3">
      <w:start w:val="1"/>
      <w:numFmt w:val="decimal"/>
      <w:lvlText w:val="%4."/>
      <w:lvlJc w:val="left"/>
      <w:pPr>
        <w:ind w:left="2521" w:hanging="360"/>
      </w:pPr>
    </w:lvl>
    <w:lvl w:ilvl="4">
      <w:start w:val="1"/>
      <w:numFmt w:val="lowerLetter"/>
      <w:lvlText w:val="%5."/>
      <w:lvlJc w:val="left"/>
      <w:pPr>
        <w:ind w:left="3241" w:hanging="360"/>
      </w:pPr>
    </w:lvl>
    <w:lvl w:ilvl="5">
      <w:start w:val="1"/>
      <w:numFmt w:val="lowerRoman"/>
      <w:lvlText w:val="%6."/>
      <w:lvlJc w:val="right"/>
      <w:pPr>
        <w:ind w:left="3961" w:hanging="180"/>
      </w:pPr>
    </w:lvl>
    <w:lvl w:ilvl="6">
      <w:start w:val="1"/>
      <w:numFmt w:val="decimal"/>
      <w:lvlText w:val="%7."/>
      <w:lvlJc w:val="left"/>
      <w:pPr>
        <w:ind w:left="4681" w:hanging="360"/>
      </w:pPr>
    </w:lvl>
    <w:lvl w:ilvl="7">
      <w:start w:val="1"/>
      <w:numFmt w:val="lowerLetter"/>
      <w:lvlText w:val="%8."/>
      <w:lvlJc w:val="left"/>
      <w:pPr>
        <w:ind w:left="5401" w:hanging="360"/>
      </w:pPr>
    </w:lvl>
    <w:lvl w:ilvl="8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64F"/>
    <w:rsid w:val="00441B37"/>
    <w:rsid w:val="007F5038"/>
    <w:rsid w:val="00C1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9E5703-1C63-4368-8C9B-A2CE0CDB3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160" w:line="259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table" w:styleId="a5">
    <w:name w:val="Table Grid"/>
    <w:basedOn w:val="a1"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pPr>
      <w:ind w:left="720"/>
      <w:contextualSpacing/>
    </w:pPr>
  </w:style>
  <w:style w:type="character" w:customStyle="1" w:styleId="10">
    <w:name w:val="Неразрешенное упоминание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customStyle="1" w:styleId="11">
    <w:name w:val="Обычный (веб)1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">
    <w:name w:val="b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12">
    <w:name w:val="Заголовок 1 Знак"/>
    <w:rPr>
      <w:rFonts w:ascii="Times New Roman" w:eastAsia="Times New Roman" w:hAnsi="Times New Roman" w:cs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  <w:lang w:eastAsia="ru-RU"/>
    </w:rPr>
  </w:style>
  <w:style w:type="paragraph" w:customStyle="1" w:styleId="a7">
    <w:next w:val="11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8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sid w:val="00071BAE"/>
    <w:rPr>
      <w:color w:val="800080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D73FFE"/>
    <w:rPr>
      <w:sz w:val="16"/>
      <w:szCs w:val="16"/>
    </w:rPr>
  </w:style>
  <w:style w:type="paragraph" w:styleId="ab">
    <w:name w:val="annotation text"/>
    <w:link w:val="ac"/>
    <w:uiPriority w:val="99"/>
    <w:semiHidden/>
    <w:unhideWhenUsed/>
    <w:rsid w:val="00D73FF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73FFE"/>
    <w:rPr>
      <w:position w:val="-1"/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73FF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73FFE"/>
    <w:rPr>
      <w:b/>
      <w:bCs/>
      <w:position w:val="-1"/>
      <w:lang w:eastAsia="en-US"/>
    </w:rPr>
  </w:style>
  <w:style w:type="paragraph" w:styleId="af">
    <w:name w:val="Balloon Text"/>
    <w:link w:val="af0"/>
    <w:uiPriority w:val="99"/>
    <w:semiHidden/>
    <w:unhideWhenUsed/>
    <w:rsid w:val="00810A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810A28"/>
    <w:rPr>
      <w:rFonts w:ascii="Segoe UI" w:hAnsi="Segoe UI" w:cs="Segoe UI"/>
      <w:position w:val="-1"/>
      <w:sz w:val="18"/>
      <w:szCs w:val="18"/>
      <w:lang w:eastAsia="en-US"/>
    </w:rPr>
  </w:style>
  <w:style w:type="table" w:customStyle="1" w:styleId="af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tul.online/book-info/solovova_sbornic" TargetMode="External"/><Relationship Id="rId13" Type="http://schemas.openxmlformats.org/officeDocument/2006/relationships/hyperlink" Target="https://titul.online/book-info/solovova_sbornik_IV" TargetMode="External"/><Relationship Id="rId18" Type="http://schemas.openxmlformats.org/officeDocument/2006/relationships/hyperlink" Target="https://mgimo.ru/" TargetMode="External"/><Relationship Id="rId26" Type="http://schemas.openxmlformats.org/officeDocument/2006/relationships/hyperlink" Target="https://ensolovovaconference.ru/" TargetMode="External"/><Relationship Id="rId3" Type="http://schemas.openxmlformats.org/officeDocument/2006/relationships/styles" Target="styles.xml"/><Relationship Id="rId21" Type="http://schemas.openxmlformats.org/officeDocument/2006/relationships/hyperlink" Target="mailto:innolang@inno.mgimo.ru" TargetMode="External"/><Relationship Id="rId7" Type="http://schemas.openxmlformats.org/officeDocument/2006/relationships/hyperlink" Target="https://titul.online/book-info/solovova_sbornic" TargetMode="External"/><Relationship Id="rId12" Type="http://schemas.openxmlformats.org/officeDocument/2006/relationships/hyperlink" Target="https://titul.online/demo-books/solovova_sbornik_III" TargetMode="External"/><Relationship Id="rId17" Type="http://schemas.openxmlformats.org/officeDocument/2006/relationships/hyperlink" Target="http://www.pdc-journal.com" TargetMode="External"/><Relationship Id="rId25" Type="http://schemas.openxmlformats.org/officeDocument/2006/relationships/hyperlink" Target="mailto:conference@titu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itul.online/book-info/Solovova_sbornic_VI" TargetMode="External"/><Relationship Id="rId20" Type="http://schemas.openxmlformats.org/officeDocument/2006/relationships/hyperlink" Target="http://www.titul.ru/englishatschool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titul.online/demo-books/solovova_sbornik_III" TargetMode="External"/><Relationship Id="rId24" Type="http://schemas.openxmlformats.org/officeDocument/2006/relationships/hyperlink" Target="mailto:conference@titu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itul.online/book-info/solovova_sbornik_V" TargetMode="External"/><Relationship Id="rId23" Type="http://schemas.openxmlformats.org/officeDocument/2006/relationships/hyperlink" Target="https://forms.gle/62xZKcMsBiyWim2f7" TargetMode="External"/><Relationship Id="rId28" Type="http://schemas.openxmlformats.org/officeDocument/2006/relationships/hyperlink" Target="mailto:conference@titul.ru" TargetMode="External"/><Relationship Id="rId10" Type="http://schemas.openxmlformats.org/officeDocument/2006/relationships/hyperlink" Target="https://titul.online/book-info/solovova_collection_II_final" TargetMode="External"/><Relationship Id="rId19" Type="http://schemas.openxmlformats.org/officeDocument/2006/relationships/hyperlink" Target="https://iyash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itul.online/book-info/solovova_collection_II_final" TargetMode="External"/><Relationship Id="rId14" Type="http://schemas.openxmlformats.org/officeDocument/2006/relationships/hyperlink" Target="https://titul.online/book-info/solovova_sbornik_IV" TargetMode="External"/><Relationship Id="rId22" Type="http://schemas.openxmlformats.org/officeDocument/2006/relationships/hyperlink" Target="https://disk.yandex.ru/i/D2pH_yyQkreGKg" TargetMode="External"/><Relationship Id="rId27" Type="http://schemas.openxmlformats.org/officeDocument/2006/relationships/hyperlink" Target="https://www.ensolovovaconference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brs46N5/zDiGVqYTEUDK4OQHvQ==">CgMxLjAyDmgud2kxOHg0ZzQ1ZHJpMg5oLjJxaHdoZjIwNm05bTgAciExaWhYUnRPaXlQZWxjSWgwSDR3WFVuYTdaNTZ4MzhZMDM=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11475</TotalTime>
  <Pages>9</Pages>
  <Words>2817</Words>
  <Characters>16057</Characters>
  <Application>Microsoft Office Word</Application>
  <DocSecurity>0</DocSecurity>
  <Lines>133</Lines>
  <Paragraphs>37</Paragraphs>
  <ScaleCrop>false</ScaleCrop>
  <Company>SPecialiST RePack</Company>
  <LinksUpToDate>false</LinksUpToDate>
  <CharactersWithSpaces>18837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 Платкова;Алексей Конобеев;Ирина Хитрова</dc:creator>
  <cp:lastModifiedBy>Учетная запись Майкрософт</cp:lastModifiedBy>
  <cp:revision>3</cp:revision>
  <dcterms:created xsi:type="dcterms:W3CDTF">2025-09-28T20:45:00Z</dcterms:created>
  <dcterms:modified xsi:type="dcterms:W3CDTF">2025-10-08T18:41:00Z</dcterms:modified>
</cp:coreProperties>
</file>